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0"/>
        </w:numPr>
        <w:ind/>
        <w:jc w:val="right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 xml:space="preserve">ПРОЕКТ                                                                </w:t>
      </w:r>
    </w:p>
    <w:p w14:paraId="02000000">
      <w:pPr>
        <w:numPr>
          <w:ilvl w:val="0"/>
          <w:numId w:val="0"/>
        </w:numPr>
        <w:ind/>
        <w:jc w:val="center"/>
        <w:rPr>
          <w:b w:val="1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2751137</wp:posOffset>
            </wp:positionH>
            <wp:positionV relativeFrom="page">
              <wp:posOffset>485773</wp:posOffset>
            </wp:positionV>
            <wp:extent cx="828675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28675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 </w:t>
      </w:r>
    </w:p>
    <w:p w14:paraId="03000000">
      <w:pPr>
        <w:numPr>
          <w:ilvl w:val="0"/>
          <w:numId w:val="0"/>
        </w:num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  </w:t>
      </w:r>
      <w:r>
        <w:t xml:space="preserve">       </w:t>
      </w:r>
    </w:p>
    <w:p w14:paraId="04000000">
      <w:pPr>
        <w:numPr>
          <w:ilvl w:val="0"/>
          <w:numId w:val="0"/>
        </w:numPr>
        <w:ind/>
        <w:jc w:val="center"/>
        <w:rPr>
          <w:b w:val="1"/>
          <w:i w:val="1"/>
        </w:rPr>
      </w:pPr>
    </w:p>
    <w:p w14:paraId="05000000">
      <w:pPr>
        <w:numPr>
          <w:ilvl w:val="0"/>
          <w:numId w:val="0"/>
        </w:numPr>
        <w:ind/>
        <w:jc w:val="center"/>
        <w:rPr>
          <w:b w:val="1"/>
          <w:i w:val="1"/>
        </w:rPr>
      </w:pPr>
    </w:p>
    <w:p w14:paraId="06000000">
      <w:pPr>
        <w:numPr>
          <w:ilvl w:val="0"/>
          <w:numId w:val="0"/>
        </w:numPr>
        <w:ind/>
        <w:jc w:val="center"/>
        <w:rPr>
          <w:b w:val="1"/>
          <w:i w:val="1"/>
          <w:sz w:val="26"/>
        </w:rPr>
      </w:pPr>
      <w:r>
        <w:rPr>
          <w:b w:val="1"/>
          <w:i w:val="1"/>
          <w:sz w:val="26"/>
        </w:rPr>
        <w:t>РОССИЙСКАЯ ФЕДЕРАЦИЯ</w:t>
      </w:r>
    </w:p>
    <w:p w14:paraId="07000000">
      <w:pPr>
        <w:numPr>
          <w:ilvl w:val="0"/>
          <w:numId w:val="0"/>
        </w:numPr>
        <w:ind/>
        <w:jc w:val="center"/>
        <w:rPr>
          <w:b w:val="1"/>
          <w:i w:val="1"/>
          <w:sz w:val="26"/>
        </w:rPr>
      </w:pPr>
      <w:r>
        <w:rPr>
          <w:b w:val="1"/>
          <w:i w:val="1"/>
          <w:sz w:val="26"/>
        </w:rPr>
        <w:t xml:space="preserve">РОСТОВСКАЯ ОБЛАСТЬ </w:t>
      </w:r>
    </w:p>
    <w:p w14:paraId="08000000">
      <w:pPr>
        <w:numPr>
          <w:ilvl w:val="0"/>
          <w:numId w:val="0"/>
        </w:numPr>
        <w:ind/>
        <w:jc w:val="center"/>
        <w:rPr>
          <w:b w:val="1"/>
          <w:i w:val="1"/>
          <w:sz w:val="26"/>
        </w:rPr>
      </w:pPr>
      <w:r>
        <w:rPr>
          <w:b w:val="1"/>
          <w:i w:val="1"/>
          <w:sz w:val="26"/>
        </w:rPr>
        <w:t>НЕКЛИНОВСКИЙ РАЙОН</w:t>
      </w:r>
    </w:p>
    <w:p w14:paraId="09000000">
      <w:pPr>
        <w:numPr>
          <w:ilvl w:val="0"/>
          <w:numId w:val="0"/>
        </w:num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</w:t>
      </w:r>
    </w:p>
    <w:p w14:paraId="0A000000">
      <w:pPr>
        <w:numPr>
          <w:ilvl w:val="0"/>
          <w:numId w:val="0"/>
        </w:numPr>
        <w:ind/>
        <w:jc w:val="center"/>
        <w:rPr>
          <w:b w:val="1"/>
          <w:i w:val="1"/>
          <w:sz w:val="26"/>
        </w:rPr>
      </w:pPr>
      <w:r>
        <w:rPr>
          <w:b w:val="1"/>
          <w:i w:val="1"/>
          <w:sz w:val="26"/>
        </w:rPr>
        <w:t>«Натальевское сельское поселение»</w:t>
      </w:r>
    </w:p>
    <w:p w14:paraId="0B000000">
      <w:pPr>
        <w:numPr>
          <w:ilvl w:val="0"/>
          <w:numId w:val="0"/>
        </w:numPr>
        <w:ind/>
        <w:jc w:val="center"/>
        <w:rPr>
          <w:i w:val="1"/>
          <w:sz w:val="26"/>
        </w:rPr>
      </w:pPr>
      <w:r>
        <w:rPr>
          <w:b w:val="1"/>
          <w:i w:val="1"/>
          <w:sz w:val="26"/>
        </w:rPr>
        <w:t>Администрация Натальевского сельского поселения</w:t>
      </w:r>
    </w:p>
    <w:p w14:paraId="0C000000">
      <w:pPr>
        <w:pStyle w:val="Style_1"/>
        <w:numPr>
          <w:ilvl w:val="0"/>
          <w:numId w:val="0"/>
        </w:numPr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0425" cy="114238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0425" cy="114238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8"/>
        </w:rPr>
        <w:t>пОСТАНОВЛЕНИЕ</w:t>
      </w:r>
    </w:p>
    <w:p w14:paraId="0D000000">
      <w:pPr>
        <w:pStyle w:val="Style_2"/>
      </w:pPr>
      <w:r>
        <w:rPr>
          <w:sz w:val="28"/>
        </w:rPr>
        <w:t>____________2023 г.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</w:t>
      </w:r>
      <w:r>
        <w:tab/>
      </w:r>
      <w:r>
        <w:rPr>
          <w:sz w:val="28"/>
        </w:rPr>
        <w:t>№___</w:t>
      </w:r>
    </w:p>
    <w:p w14:paraId="0E000000">
      <w:pPr>
        <w:pStyle w:val="Style_3"/>
        <w:ind/>
        <w:jc w:val="center"/>
        <w:rPr>
          <w:sz w:val="26"/>
        </w:rPr>
      </w:pPr>
    </w:p>
    <w:p w14:paraId="0F000000">
      <w:pPr>
        <w:pStyle w:val="Style_3"/>
        <w:ind/>
        <w:jc w:val="center"/>
        <w:rPr>
          <w:sz w:val="28"/>
        </w:rPr>
      </w:pPr>
      <w:r>
        <w:rPr>
          <w:sz w:val="26"/>
        </w:rPr>
        <w:t>Об утверждении Порядка проведения</w:t>
      </w:r>
    </w:p>
    <w:p w14:paraId="10000000">
      <w:pPr>
        <w:pStyle w:val="Style_3"/>
        <w:ind/>
        <w:jc w:val="center"/>
        <w:rPr>
          <w:sz w:val="28"/>
        </w:rPr>
      </w:pPr>
      <w:r>
        <w:rPr>
          <w:sz w:val="26"/>
        </w:rPr>
        <w:t>антикоррупционной экспертизы муниципальных нормативных правовых актов, принимаемых Администрацией Натальевского</w:t>
      </w:r>
    </w:p>
    <w:p w14:paraId="11000000">
      <w:pPr>
        <w:pStyle w:val="Style_3"/>
        <w:ind/>
        <w:jc w:val="center"/>
        <w:rPr>
          <w:sz w:val="28"/>
        </w:rPr>
      </w:pPr>
      <w:r>
        <w:rPr>
          <w:sz w:val="26"/>
        </w:rPr>
        <w:t>сельского поселения, и их проектов</w:t>
      </w:r>
    </w:p>
    <w:p w14:paraId="12000000">
      <w:pPr>
        <w:pStyle w:val="Style_3"/>
        <w:ind/>
        <w:jc w:val="center"/>
        <w:rPr>
          <w:b w:val="1"/>
          <w:sz w:val="26"/>
        </w:rPr>
      </w:pPr>
    </w:p>
    <w:p w14:paraId="13000000">
      <w:pPr>
        <w:pStyle w:val="Style_3"/>
        <w:ind/>
        <w:jc w:val="both"/>
        <w:rPr>
          <w:sz w:val="28"/>
        </w:rPr>
      </w:pPr>
      <w:r>
        <w:rPr>
          <w:b w:val="1"/>
          <w:sz w:val="26"/>
        </w:rPr>
        <w:t xml:space="preserve"> </w:t>
      </w:r>
      <w:r>
        <w:rPr>
          <w:b w:val="1"/>
          <w:sz w:val="26"/>
        </w:rPr>
        <w:tab/>
      </w:r>
      <w:r>
        <w:rPr>
          <w:sz w:val="26"/>
        </w:rPr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Областным законом от 12.05.2009 № 218-ЗС «О противодействии коррупции в Ростовской области» , </w:t>
      </w:r>
      <w:r>
        <w:rPr>
          <w:sz w:val="26"/>
        </w:rPr>
        <w:t>Администрации Натальевского сельского поселения</w:t>
      </w:r>
    </w:p>
    <w:p w14:paraId="14000000">
      <w:pPr>
        <w:pStyle w:val="Style_3"/>
        <w:ind/>
        <w:jc w:val="both"/>
        <w:rPr>
          <w:sz w:val="26"/>
        </w:rPr>
      </w:pPr>
    </w:p>
    <w:p w14:paraId="15000000">
      <w:pPr>
        <w:pStyle w:val="Style_3"/>
        <w:ind/>
        <w:jc w:val="center"/>
        <w:rPr>
          <w:sz w:val="28"/>
        </w:rPr>
      </w:pPr>
      <w:r>
        <w:rPr>
          <w:sz w:val="26"/>
        </w:rPr>
        <w:t>ПОСТАНОВЛЯЕТ:</w:t>
      </w:r>
    </w:p>
    <w:p w14:paraId="16000000">
      <w:pPr>
        <w:pStyle w:val="Style_3"/>
        <w:ind/>
        <w:jc w:val="both"/>
        <w:rPr>
          <w:sz w:val="28"/>
        </w:rPr>
      </w:pPr>
      <w:r>
        <w:rPr>
          <w:sz w:val="26"/>
        </w:rPr>
        <w:tab/>
      </w:r>
      <w:r>
        <w:rPr>
          <w:sz w:val="26"/>
        </w:rPr>
        <w:t>1. Утвердить Порядок проведения антикоррупционной экспертизы муниципальных нормативных правовых актов принимаемых Администрацией Натальевского сельского поселения и их проектов согласно приложению к настоящему постановлению.</w:t>
      </w:r>
    </w:p>
    <w:p w14:paraId="17000000">
      <w:pPr>
        <w:pStyle w:val="Style_3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2. Признать утратившим силу постановление Администрации Натальевского сельского поселения </w:t>
      </w:r>
      <w:r>
        <w:rPr>
          <w:color w:val="ED7D31"/>
          <w:sz w:val="26"/>
        </w:rPr>
        <w:t xml:space="preserve"> от 25.06.2012 №73 «Об утверждении Положения о порядке проведения антикоррупционной экспертизы нормативных правовых актов Администрации Натальевского сельского </w:t>
      </w:r>
      <w:r>
        <w:rPr>
          <w:sz w:val="26"/>
        </w:rPr>
        <w:t>поселения и их проектов».</w:t>
      </w:r>
    </w:p>
    <w:p w14:paraId="18000000">
      <w:pPr>
        <w:pStyle w:val="Style_3"/>
        <w:ind w:firstLine="709" w:left="0"/>
        <w:jc w:val="both"/>
        <w:rPr>
          <w:sz w:val="28"/>
        </w:rPr>
      </w:pPr>
      <w:r>
        <w:rPr>
          <w:sz w:val="26"/>
        </w:rPr>
        <w:t xml:space="preserve">3.Настоящее постановление вступает в силу со дня его принятия и подлежит официальному опубликованию, размещению на официальном сайте Администрации Натальевского сельского поселения в сети «Интернет». </w:t>
      </w:r>
    </w:p>
    <w:p w14:paraId="19000000">
      <w:pPr>
        <w:pStyle w:val="Style_3"/>
        <w:ind/>
        <w:jc w:val="both"/>
        <w:rPr>
          <w:sz w:val="28"/>
        </w:rPr>
      </w:pPr>
      <w:r>
        <w:rPr>
          <w:sz w:val="26"/>
        </w:rPr>
        <w:tab/>
      </w:r>
      <w:r>
        <w:rPr>
          <w:sz w:val="26"/>
        </w:rPr>
        <w:t>4. Контроль за исполнением настоящего постановления оставляю за собой.</w:t>
      </w:r>
    </w:p>
    <w:p w14:paraId="1A000000">
      <w:pPr>
        <w:pStyle w:val="Style_3"/>
        <w:ind/>
        <w:jc w:val="both"/>
        <w:rPr>
          <w:sz w:val="28"/>
        </w:rPr>
      </w:pPr>
    </w:p>
    <w:p w14:paraId="1B000000">
      <w:pPr>
        <w:pStyle w:val="Style_3"/>
        <w:ind/>
        <w:jc w:val="both"/>
        <w:rPr>
          <w:sz w:val="28"/>
        </w:rPr>
      </w:pPr>
      <w:r>
        <w:rPr>
          <w:sz w:val="26"/>
        </w:rPr>
        <w:t xml:space="preserve">Глава Администрации </w:t>
      </w:r>
    </w:p>
    <w:p w14:paraId="1C000000">
      <w:pPr>
        <w:pStyle w:val="Style_3"/>
        <w:ind/>
        <w:jc w:val="both"/>
        <w:rPr>
          <w:sz w:val="28"/>
        </w:rPr>
      </w:pPr>
      <w:r>
        <w:rPr>
          <w:sz w:val="26"/>
        </w:rPr>
        <w:t>Натальевского сельского поселения</w:t>
      </w:r>
      <w:r>
        <w:rPr>
          <w:sz w:val="26"/>
        </w:rPr>
        <w:tab/>
      </w:r>
      <w:r>
        <w:rPr>
          <w:sz w:val="26"/>
        </w:rPr>
        <w:t xml:space="preserve">                                             А.Г.Чернецкий</w:t>
      </w:r>
    </w:p>
    <w:p w14:paraId="1D000000">
      <w:pPr>
        <w:pStyle w:val="Style_3"/>
        <w:rPr>
          <w:sz w:val="28"/>
        </w:rPr>
      </w:pPr>
    </w:p>
    <w:p w14:paraId="1E000000">
      <w:pPr>
        <w:pStyle w:val="Style_3"/>
        <w:ind w:firstLine="4962" w:left="0"/>
        <w:jc w:val="center"/>
        <w:rPr>
          <w:sz w:val="28"/>
        </w:rPr>
      </w:pPr>
    </w:p>
    <w:p w14:paraId="1F000000">
      <w:pPr>
        <w:pStyle w:val="Style_3"/>
        <w:ind w:firstLine="4962" w:left="0"/>
        <w:jc w:val="center"/>
        <w:rPr>
          <w:sz w:val="28"/>
        </w:rPr>
      </w:pPr>
    </w:p>
    <w:p w14:paraId="20000000">
      <w:pPr>
        <w:pStyle w:val="Style_3"/>
        <w:ind w:firstLine="4962" w:left="0"/>
        <w:jc w:val="center"/>
        <w:rPr>
          <w:sz w:val="28"/>
        </w:rPr>
      </w:pPr>
    </w:p>
    <w:p w14:paraId="21000000">
      <w:pPr>
        <w:pStyle w:val="Style_3"/>
        <w:ind w:firstLine="4962" w:left="0"/>
        <w:jc w:val="center"/>
        <w:rPr>
          <w:sz w:val="28"/>
        </w:rPr>
      </w:pPr>
      <w:r>
        <w:rPr>
          <w:sz w:val="26"/>
        </w:rPr>
        <w:t>Приложение № 1</w:t>
      </w:r>
    </w:p>
    <w:p w14:paraId="22000000">
      <w:pPr>
        <w:pStyle w:val="Style_3"/>
        <w:ind w:firstLine="4962" w:left="0"/>
        <w:jc w:val="center"/>
        <w:rPr>
          <w:sz w:val="28"/>
        </w:rPr>
      </w:pPr>
      <w:r>
        <w:rPr>
          <w:sz w:val="26"/>
        </w:rPr>
        <w:t>к постановлению Администрации</w:t>
      </w:r>
    </w:p>
    <w:p w14:paraId="23000000">
      <w:pPr>
        <w:pStyle w:val="Style_3"/>
        <w:ind w:firstLine="4962" w:left="0"/>
        <w:jc w:val="center"/>
        <w:rPr>
          <w:sz w:val="28"/>
        </w:rPr>
      </w:pPr>
      <w:r>
        <w:rPr>
          <w:sz w:val="26"/>
        </w:rPr>
        <w:t>Натальевского сельского</w:t>
      </w:r>
    </w:p>
    <w:p w14:paraId="24000000">
      <w:pPr>
        <w:pStyle w:val="Style_3"/>
        <w:ind w:firstLine="4962" w:left="0"/>
        <w:jc w:val="center"/>
        <w:rPr>
          <w:sz w:val="28"/>
        </w:rPr>
      </w:pPr>
      <w:r>
        <w:rPr>
          <w:sz w:val="26"/>
        </w:rPr>
        <w:t>поселения</w:t>
      </w:r>
    </w:p>
    <w:p w14:paraId="25000000">
      <w:pPr>
        <w:pStyle w:val="Style_3"/>
        <w:ind w:firstLine="4962" w:left="0"/>
        <w:jc w:val="center"/>
      </w:pPr>
      <w:r>
        <w:rPr>
          <w:sz w:val="26"/>
        </w:rPr>
        <w:t>от «_____» ________ 2023 года № ___</w:t>
      </w:r>
    </w:p>
    <w:p w14:paraId="26000000">
      <w:pPr>
        <w:pStyle w:val="Style_3"/>
        <w:ind/>
        <w:jc w:val="right"/>
        <w:rPr>
          <w:sz w:val="28"/>
        </w:rPr>
      </w:pPr>
    </w:p>
    <w:p w14:paraId="27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28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проведения антикоррупционной экспертизы муниципальных </w:t>
      </w:r>
    </w:p>
    <w:p w14:paraId="29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нормативных правовых актов, принимаемых Администрации </w:t>
      </w:r>
    </w:p>
    <w:p w14:paraId="2A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поселения, и их проектов</w:t>
      </w:r>
    </w:p>
    <w:p w14:paraId="2B000000">
      <w:pPr>
        <w:pStyle w:val="Style_3"/>
        <w:ind/>
        <w:jc w:val="center"/>
        <w:rPr>
          <w:b w:val="1"/>
          <w:sz w:val="28"/>
        </w:rPr>
      </w:pPr>
    </w:p>
    <w:p w14:paraId="2C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2D000000">
      <w:pPr>
        <w:pStyle w:val="Style_3"/>
        <w:ind/>
        <w:jc w:val="center"/>
        <w:rPr>
          <w:sz w:val="28"/>
        </w:rPr>
      </w:pPr>
    </w:p>
    <w:p w14:paraId="2E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 Настоящим Порядком проведения антикоррупционной экспертизы муниципальных нормативных правовых актов, принимаемых Администрацией Натальевского сельского поселения,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Натальевского сельского поселения (далее – Администрация), и их проектов.</w:t>
      </w:r>
    </w:p>
    <w:p w14:paraId="2F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14:paraId="30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14:paraId="31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1.4. Антикоррупционная экспертиза правовых актов и их проектов проводится юристом в соответствии с договором на оказание юридических услуг (далее – специалист по правовой работе).</w:t>
      </w:r>
    </w:p>
    <w:p w14:paraId="32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1.5. Экспертные заключения по результатам антикоррупционной экспертизы нормативных правовых актов Администрации Натальевского сельского поселения и их проектов направляются на адрес электронной почты Администрации Натальевского сельского поселения (sp26272@donpac.ru).</w:t>
      </w:r>
    </w:p>
    <w:p w14:paraId="33000000">
      <w:pPr>
        <w:pStyle w:val="Style_3"/>
        <w:ind/>
        <w:jc w:val="both"/>
        <w:rPr>
          <w:sz w:val="28"/>
        </w:rPr>
      </w:pPr>
    </w:p>
    <w:p w14:paraId="3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2. Виды антикоррупционной экспертизы</w:t>
      </w:r>
    </w:p>
    <w:p w14:paraId="35000000">
      <w:pPr>
        <w:pStyle w:val="Style_3"/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>2.1. К видам антикоррупционной экспертизы относятся:</w:t>
      </w:r>
    </w:p>
    <w:p w14:paraId="36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37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антикоррупционная экспертиза действующих муниципальных нормативных правовых актов;</w:t>
      </w:r>
    </w:p>
    <w:p w14:paraId="38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3)  независимая антикоррупционная экспертиза.</w:t>
      </w:r>
    </w:p>
    <w:p w14:paraId="39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2.2. В соответствии с настоящим Порядком специалист по правовой работе проводит антикоррупционную экспертизу, предусмотренную подпунктами 1, 2 пункта 2.1. настоящего Порядка.</w:t>
      </w:r>
    </w:p>
    <w:p w14:paraId="3A000000">
      <w:pPr>
        <w:pStyle w:val="Style_3"/>
        <w:ind/>
        <w:jc w:val="both"/>
        <w:rPr>
          <w:sz w:val="28"/>
        </w:rPr>
      </w:pPr>
    </w:p>
    <w:p w14:paraId="3B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3. Процедура проведения антикоррупционной экспертизы муниципальных нормативных правовых актов и их проектов</w:t>
      </w:r>
    </w:p>
    <w:p w14:paraId="3C000000">
      <w:pPr>
        <w:pStyle w:val="Style_3"/>
        <w:ind/>
        <w:jc w:val="both"/>
        <w:rPr>
          <w:sz w:val="28"/>
        </w:rPr>
      </w:pPr>
    </w:p>
    <w:p w14:paraId="3D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14:paraId="3E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3.2. Антикоррупционная экспертиза действующих муниципальных нормативных правовых актов проводится:</w:t>
      </w:r>
    </w:p>
    <w:p w14:paraId="3F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при мониторинге их применения;</w:t>
      </w:r>
    </w:p>
    <w:p w14:paraId="40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при проведении их правовой экспертизы.</w:t>
      </w:r>
    </w:p>
    <w:p w14:paraId="41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14:paraId="42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4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14:paraId="44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3.6. Результаты антикоррупционной экспертизы отражаются в заключении, составляемом в пределах срока установленного подпунктом 3.5 настоящего Порядка.</w:t>
      </w:r>
    </w:p>
    <w:p w14:paraId="45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3.7.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коррупциогенные факторы и предложены способы их устранения.</w:t>
      </w:r>
    </w:p>
    <w:p w14:paraId="46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14:paraId="47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3.9. Коррупциогенные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14:paraId="48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3.10. 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14:paraId="49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3.11. При проведении мониторинга действующих нормативных правовых актов в случае обнаружения коррупциогенных факторов специалист по правовой работе направляет соответствующее 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14:paraId="4A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3.12. В случае несогласия с результатами антикоррупционной экспертизы исполнитель направляет специалисту по правовой работе служебную записку с обоснованием своего несогласия, срок рассмотрения не более 2 (двух) дней.</w:t>
      </w:r>
    </w:p>
    <w:p w14:paraId="4B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случае возникновения разногласий, возникающих при оценке указанных в заключении коррупциогенных факторов, решаются путем создания комиссии.</w:t>
      </w:r>
    </w:p>
    <w:p w14:paraId="4C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Письменно оформленные протоколы заседаний комиссии, представляются Главе Администрации вместе с заключением по результатам проведения антикоррупционной экспертизы.</w:t>
      </w:r>
    </w:p>
    <w:p w14:paraId="4D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3.13.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14:paraId="4E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14:paraId="4F000000">
      <w:pPr>
        <w:pStyle w:val="Style_3"/>
        <w:ind/>
        <w:jc w:val="both"/>
        <w:rPr>
          <w:sz w:val="28"/>
        </w:rPr>
      </w:pPr>
    </w:p>
    <w:p w14:paraId="50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4. Независимая антикоррупционная экспертиза</w:t>
      </w:r>
    </w:p>
    <w:p w14:paraId="51000000">
      <w:pPr>
        <w:pStyle w:val="Style_3"/>
        <w:ind/>
        <w:jc w:val="both"/>
        <w:rPr>
          <w:b w:val="1"/>
          <w:sz w:val="28"/>
        </w:rPr>
      </w:pPr>
    </w:p>
    <w:p w14:paraId="5200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14:paraId="5300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 Независимыми экспертами не могут являться юридические и физические лица. принимавшие участие в подготовке проекта, а также учреждения находящиеся в ведении Администрации. </w:t>
      </w:r>
    </w:p>
    <w:p w14:paraId="54000000">
      <w:pPr>
        <w:pStyle w:val="Style_4"/>
        <w:spacing w:after="0" w:before="0"/>
        <w:ind w:firstLine="708" w:left="0"/>
        <w:jc w:val="both"/>
      </w:pPr>
      <w:r>
        <w:rPr>
          <w:color w:val="000000"/>
          <w:sz w:val="28"/>
        </w:rPr>
        <w:t>4.3.</w:t>
      </w:r>
      <w:r>
        <w:rPr>
          <w:color w:val="ED7D31"/>
          <w:sz w:val="28"/>
        </w:rPr>
        <w:t xml:space="preserve"> </w:t>
      </w:r>
      <w:r>
        <w:rPr>
          <w:color w:val="000000"/>
          <w:sz w:val="28"/>
        </w:rPr>
        <w:t>Проекты нормативных правовых актов размещаются на официальном сайте Администрации (</w:t>
      </w:r>
      <w:bookmarkStart w:id="1" w:name="__DdeLink__649_3007116137"/>
      <w:bookmarkEnd w:id="1"/>
      <w:r>
        <w:rPr>
          <w:color w:val="000000"/>
          <w:sz w:val="30"/>
        </w:rPr>
        <w:t>http://www.natalevskoe-sp.ru</w:t>
      </w:r>
      <w:r>
        <w:rPr>
          <w:color w:val="000000"/>
          <w:sz w:val="30"/>
        </w:rPr>
        <w:t>)</w:t>
      </w:r>
      <w:r>
        <w:rPr>
          <w:color w:val="000000"/>
          <w:sz w:val="28"/>
        </w:rPr>
        <w:t xml:space="preserve"> в разделе «Муниципальные правовые акты».</w:t>
      </w:r>
    </w:p>
    <w:p w14:paraId="5500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4.4.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14:paraId="5600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14:paraId="57000000">
      <w:pPr>
        <w:pStyle w:val="Style_4"/>
        <w:spacing w:after="0" w:before="0"/>
        <w:ind w:firstLine="720" w:left="0"/>
        <w:jc w:val="both"/>
        <w:rPr>
          <w:sz w:val="28"/>
        </w:rPr>
      </w:pPr>
      <w:r>
        <w:rPr>
          <w:sz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14:paraId="5800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4.5.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14:paraId="5900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По истечении срока проведения независимой экспертизы проект может быть удален с сайта.</w:t>
      </w:r>
    </w:p>
    <w:p w14:paraId="5A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4.6.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14:paraId="5B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С целью соблюдения срока, установленного пунктом 4.4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14:paraId="5C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4.7.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14:paraId="5D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14:paraId="5E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4.8. 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14:paraId="5F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4.9.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14:paraId="60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4.10.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14:paraId="61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4.11.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14:paraId="62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4.12. Глава Администрации поселения рассматривает поступившие материалы в течение 2 рабочих дней с момента поступления докладной записки, указанной в пункте 4.11 настоящего Порядка, и принимает одно из следующих решений:</w:t>
      </w:r>
    </w:p>
    <w:p w14:paraId="63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факторов;</w:t>
      </w:r>
    </w:p>
    <w:p w14:paraId="64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- 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14:paraId="65000000">
      <w:pPr>
        <w:pStyle w:val="Style_2"/>
        <w:numPr>
          <w:ilvl w:val="0"/>
          <w:numId w:val="0"/>
        </w:numPr>
        <w:ind w:firstLine="720" w:left="0"/>
        <w:jc w:val="both"/>
        <w:outlineLvl w:val="1"/>
        <w:rPr>
          <w:sz w:val="28"/>
        </w:rPr>
      </w:pPr>
      <w:r>
        <w:rPr>
          <w:sz w:val="28"/>
        </w:rPr>
        <w:t>4.13.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14:paraId="66000000">
      <w:pPr>
        <w:pStyle w:val="Style_4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4.14.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3.5 – 3.13 настоящего Порядка.</w:t>
      </w:r>
    </w:p>
    <w:p w14:paraId="67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ab/>
      </w:r>
    </w:p>
    <w:p w14:paraId="68000000">
      <w:pPr>
        <w:pStyle w:val="Style_3"/>
        <w:ind/>
        <w:jc w:val="both"/>
        <w:rPr>
          <w:sz w:val="28"/>
        </w:rPr>
      </w:pPr>
    </w:p>
    <w:p w14:paraId="69000000">
      <w:pPr>
        <w:pStyle w:val="Style_3"/>
        <w:ind/>
        <w:jc w:val="both"/>
        <w:rPr>
          <w:sz w:val="28"/>
        </w:rPr>
      </w:pPr>
    </w:p>
    <w:p w14:paraId="6A000000">
      <w:pPr>
        <w:pStyle w:val="Style_3"/>
        <w:ind/>
        <w:jc w:val="both"/>
        <w:rPr>
          <w:sz w:val="28"/>
        </w:rPr>
      </w:pPr>
    </w:p>
    <w:p w14:paraId="6B000000">
      <w:pPr>
        <w:pStyle w:val="Style_3"/>
        <w:ind/>
        <w:jc w:val="both"/>
        <w:rPr>
          <w:sz w:val="28"/>
        </w:rPr>
      </w:pPr>
    </w:p>
    <w:p w14:paraId="6C000000">
      <w:pPr>
        <w:pStyle w:val="Style_3"/>
        <w:ind/>
        <w:jc w:val="both"/>
        <w:rPr>
          <w:sz w:val="28"/>
        </w:rPr>
      </w:pPr>
    </w:p>
    <w:p w14:paraId="6D000000">
      <w:pPr>
        <w:pStyle w:val="Style_3"/>
        <w:ind/>
        <w:jc w:val="both"/>
        <w:rPr>
          <w:sz w:val="28"/>
        </w:rPr>
      </w:pPr>
    </w:p>
    <w:p w14:paraId="6E000000">
      <w:pPr>
        <w:pStyle w:val="Style_3"/>
        <w:ind/>
        <w:jc w:val="both"/>
        <w:rPr>
          <w:sz w:val="28"/>
        </w:rPr>
      </w:pPr>
    </w:p>
    <w:p w14:paraId="6F000000">
      <w:pPr>
        <w:pStyle w:val="Style_3"/>
        <w:ind/>
        <w:jc w:val="both"/>
        <w:rPr>
          <w:sz w:val="28"/>
        </w:rPr>
      </w:pPr>
    </w:p>
    <w:p w14:paraId="70000000">
      <w:pPr>
        <w:pStyle w:val="Style_3"/>
        <w:ind/>
        <w:jc w:val="both"/>
        <w:rPr>
          <w:sz w:val="28"/>
        </w:rPr>
      </w:pPr>
    </w:p>
    <w:p w14:paraId="71000000">
      <w:pPr>
        <w:pStyle w:val="Style_3"/>
        <w:ind/>
        <w:jc w:val="both"/>
        <w:rPr>
          <w:sz w:val="28"/>
        </w:rPr>
      </w:pPr>
    </w:p>
    <w:p w14:paraId="72000000">
      <w:pPr>
        <w:pStyle w:val="Style_3"/>
        <w:ind/>
        <w:jc w:val="both"/>
        <w:rPr>
          <w:sz w:val="28"/>
        </w:rPr>
      </w:pPr>
    </w:p>
    <w:p w14:paraId="73000000">
      <w:pPr>
        <w:pStyle w:val="Style_3"/>
        <w:ind/>
        <w:jc w:val="both"/>
        <w:rPr>
          <w:sz w:val="28"/>
        </w:rPr>
      </w:pPr>
    </w:p>
    <w:p w14:paraId="74000000">
      <w:pPr>
        <w:pStyle w:val="Style_3"/>
        <w:ind/>
        <w:jc w:val="both"/>
        <w:rPr>
          <w:sz w:val="28"/>
        </w:rPr>
      </w:pPr>
    </w:p>
    <w:p w14:paraId="75000000">
      <w:pPr>
        <w:pStyle w:val="Style_3"/>
        <w:ind/>
        <w:jc w:val="both"/>
        <w:rPr>
          <w:sz w:val="28"/>
        </w:rPr>
      </w:pPr>
    </w:p>
    <w:p w14:paraId="76000000">
      <w:pPr>
        <w:pStyle w:val="Style_3"/>
        <w:ind/>
        <w:jc w:val="both"/>
        <w:rPr>
          <w:sz w:val="28"/>
        </w:rPr>
      </w:pPr>
    </w:p>
    <w:p w14:paraId="77000000">
      <w:pPr>
        <w:pStyle w:val="Style_3"/>
        <w:ind/>
        <w:jc w:val="both"/>
        <w:rPr>
          <w:sz w:val="28"/>
        </w:rPr>
      </w:pPr>
    </w:p>
    <w:p w14:paraId="78000000">
      <w:pPr>
        <w:pStyle w:val="Style_3"/>
        <w:ind/>
        <w:jc w:val="both"/>
        <w:rPr>
          <w:sz w:val="28"/>
        </w:rPr>
      </w:pPr>
    </w:p>
    <w:p w14:paraId="79000000">
      <w:pPr>
        <w:pStyle w:val="Style_3"/>
        <w:ind/>
        <w:jc w:val="both"/>
        <w:rPr>
          <w:sz w:val="28"/>
        </w:rPr>
      </w:pPr>
    </w:p>
    <w:p w14:paraId="7A000000">
      <w:pPr>
        <w:pStyle w:val="Style_3"/>
        <w:ind/>
        <w:jc w:val="both"/>
        <w:rPr>
          <w:sz w:val="28"/>
        </w:rPr>
      </w:pPr>
    </w:p>
    <w:p w14:paraId="7B000000">
      <w:pPr>
        <w:pStyle w:val="Style_3"/>
        <w:ind/>
        <w:jc w:val="both"/>
        <w:rPr>
          <w:sz w:val="28"/>
        </w:rPr>
      </w:pPr>
    </w:p>
    <w:p w14:paraId="7C000000">
      <w:pPr>
        <w:pStyle w:val="Style_3"/>
        <w:ind/>
        <w:jc w:val="both"/>
        <w:rPr>
          <w:sz w:val="28"/>
        </w:rPr>
      </w:pPr>
    </w:p>
    <w:p w14:paraId="7D000000">
      <w:pPr>
        <w:pStyle w:val="Style_3"/>
        <w:ind/>
        <w:jc w:val="both"/>
        <w:rPr>
          <w:sz w:val="28"/>
        </w:rPr>
      </w:pPr>
    </w:p>
    <w:p w14:paraId="7E000000">
      <w:pPr>
        <w:pStyle w:val="Style_3"/>
        <w:ind/>
        <w:jc w:val="both"/>
        <w:rPr>
          <w:sz w:val="28"/>
        </w:rPr>
      </w:pPr>
    </w:p>
    <w:p w14:paraId="7F000000">
      <w:pPr>
        <w:pStyle w:val="Style_3"/>
        <w:ind/>
        <w:jc w:val="both"/>
        <w:rPr>
          <w:sz w:val="28"/>
        </w:rPr>
      </w:pPr>
    </w:p>
    <w:p w14:paraId="80000000">
      <w:pPr>
        <w:pStyle w:val="Style_2"/>
        <w:ind w:firstLine="4820" w:left="0"/>
        <w:jc w:val="center"/>
      </w:pPr>
    </w:p>
    <w:p w14:paraId="81000000">
      <w:pPr>
        <w:pStyle w:val="Style_2"/>
        <w:ind w:firstLine="4820" w:left="0"/>
        <w:jc w:val="center"/>
      </w:pPr>
    </w:p>
    <w:p w14:paraId="82000000">
      <w:pPr>
        <w:pStyle w:val="Style_2"/>
        <w:ind w:firstLine="4820" w:left="0"/>
        <w:jc w:val="center"/>
      </w:pPr>
      <w:r>
        <w:t>Приложение 1</w:t>
      </w:r>
    </w:p>
    <w:p w14:paraId="83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к Порядку проведения антикоррупционной</w:t>
      </w:r>
    </w:p>
    <w:p w14:paraId="84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экспертизы муниципальных нормативных правовых</w:t>
      </w:r>
    </w:p>
    <w:p w14:paraId="85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 xml:space="preserve">актов, принимаемых  Администрацией </w:t>
      </w:r>
    </w:p>
    <w:p w14:paraId="86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Натальевского</w:t>
      </w:r>
    </w:p>
    <w:p w14:paraId="87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сельского поселения, и их проектов</w:t>
      </w:r>
    </w:p>
    <w:p w14:paraId="88000000">
      <w:pPr>
        <w:pStyle w:val="Style_2"/>
        <w:ind/>
        <w:jc w:val="right"/>
        <w:rPr>
          <w:sz w:val="28"/>
        </w:rPr>
      </w:pPr>
    </w:p>
    <w:p w14:paraId="89000000">
      <w:pPr>
        <w:pStyle w:val="Style_5"/>
        <w:widowControl w:val="1"/>
        <w:ind w:firstLine="540" w:left="0"/>
        <w:jc w:val="right"/>
        <w:rPr>
          <w:rFonts w:ascii="Times New Roman" w:hAnsi="Times New Roman"/>
          <w:sz w:val="28"/>
        </w:rPr>
      </w:pPr>
    </w:p>
    <w:p w14:paraId="8A000000">
      <w:pPr>
        <w:pStyle w:val="Style_2"/>
        <w:ind/>
        <w:jc w:val="center"/>
        <w:rPr>
          <w:sz w:val="28"/>
        </w:rPr>
      </w:pPr>
      <w:r>
        <w:rPr>
          <w:sz w:val="28"/>
        </w:rPr>
        <w:t>ЖУРНАЛ</w:t>
      </w:r>
    </w:p>
    <w:p w14:paraId="8B000000">
      <w:pPr>
        <w:pStyle w:val="Style_2"/>
        <w:ind/>
        <w:jc w:val="center"/>
      </w:pPr>
      <w:r>
        <w:rPr>
          <w:sz w:val="28"/>
        </w:rPr>
        <w:t xml:space="preserve">РЕГИСТРАЦИИ ПРОЕКТОВ НОРМАТИВНЫХ ПРАВОВЫХ АКТОВ И НОРМАТИВНЫХ ПРАВОВЫХ АКТОВ АДМИНИСТРАЦИИ НАТАЛЬЕВСКОГО </w:t>
      </w:r>
      <w:r>
        <w:rPr>
          <w:sz w:val="28"/>
        </w:rPr>
        <w:t>СЕЛЬСКОГО ПОСЕЛЕНИЯ</w:t>
      </w:r>
      <w:r>
        <w:rPr>
          <w:sz w:val="28"/>
        </w:rPr>
        <w:t>, ПОСТУПИВШИХ ДЛЯ ПРОВЕДЕНИЯ АНТИКОРРУПЦИОННОЙ ЭКСПЕРТИЗЫ</w:t>
      </w:r>
    </w:p>
    <w:p w14:paraId="8C000000">
      <w:pPr>
        <w:pStyle w:val="Style_5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6"/>
        <w:tblInd w:type="dxa" w:w="-10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top w:type="dxa" w:w="0"/>
          <w:left w:type="dxa" w:w="98"/>
          <w:bottom w:type="dxa" w:w="0"/>
          <w:right w:type="dxa" w:w="108"/>
        </w:tblCellMar>
      </w:tblPr>
      <w:tblGrid>
        <w:gridCol w:w="540"/>
        <w:gridCol w:w="1446"/>
        <w:gridCol w:w="1326"/>
        <w:gridCol w:w="1539"/>
        <w:gridCol w:w="1776"/>
        <w:gridCol w:w="1648"/>
        <w:gridCol w:w="1068"/>
      </w:tblGrid>
      <w:tr>
        <w:tc>
          <w:tcPr>
            <w:tcW w:type="dxa" w:w="54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8D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>п/п</w:t>
            </w:r>
          </w:p>
        </w:tc>
        <w:tc>
          <w:tcPr>
            <w:tcW w:type="dxa" w:w="14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8E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поступления</w:t>
            </w:r>
          </w:p>
          <w:p w14:paraId="8F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проекта НПА (НПА)</w:t>
            </w:r>
          </w:p>
        </w:tc>
        <w:tc>
          <w:tcPr>
            <w:tcW w:type="dxa" w:w="132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0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и наименование проекта НПА (НПА)</w:t>
            </w:r>
          </w:p>
        </w:tc>
        <w:tc>
          <w:tcPr>
            <w:tcW w:type="dxa" w:w="153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1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Должностное лицо, вносящее проект НПА</w:t>
            </w:r>
          </w:p>
        </w:tc>
        <w:tc>
          <w:tcPr>
            <w:tcW w:type="dxa" w:w="177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2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 антикоррупционной экспертизы проекта НПА (НПА)</w:t>
            </w:r>
          </w:p>
        </w:tc>
        <w:tc>
          <w:tcPr>
            <w:tcW w:type="dxa" w:w="164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3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Результат антикоррупционной экспертизы</w:t>
            </w:r>
          </w:p>
        </w:tc>
        <w:tc>
          <w:tcPr>
            <w:tcW w:type="dxa" w:w="106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4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>
        <w:tc>
          <w:tcPr>
            <w:tcW w:type="dxa" w:w="54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5000000">
            <w:pPr>
              <w:pStyle w:val="Style_2"/>
              <w:rPr>
                <w:sz w:val="28"/>
              </w:rPr>
            </w:pPr>
          </w:p>
        </w:tc>
        <w:tc>
          <w:tcPr>
            <w:tcW w:type="dxa" w:w="14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6000000">
            <w:pPr>
              <w:pStyle w:val="Style_2"/>
              <w:rPr>
                <w:sz w:val="28"/>
              </w:rPr>
            </w:pPr>
          </w:p>
        </w:tc>
        <w:tc>
          <w:tcPr>
            <w:tcW w:type="dxa" w:w="132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7000000">
            <w:pPr>
              <w:pStyle w:val="Style_2"/>
              <w:rPr>
                <w:sz w:val="28"/>
              </w:rPr>
            </w:pPr>
          </w:p>
        </w:tc>
        <w:tc>
          <w:tcPr>
            <w:tcW w:type="dxa" w:w="153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8000000">
            <w:pPr>
              <w:pStyle w:val="Style_2"/>
              <w:rPr>
                <w:sz w:val="28"/>
              </w:rPr>
            </w:pPr>
          </w:p>
        </w:tc>
        <w:tc>
          <w:tcPr>
            <w:tcW w:type="dxa" w:w="177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9000000">
            <w:pPr>
              <w:pStyle w:val="Style_2"/>
              <w:rPr>
                <w:sz w:val="28"/>
              </w:rPr>
            </w:pPr>
          </w:p>
        </w:tc>
        <w:tc>
          <w:tcPr>
            <w:tcW w:type="dxa" w:w="164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A000000">
            <w:pPr>
              <w:pStyle w:val="Style_2"/>
              <w:rPr>
                <w:sz w:val="28"/>
              </w:rPr>
            </w:pPr>
          </w:p>
        </w:tc>
        <w:tc>
          <w:tcPr>
            <w:tcW w:type="dxa" w:w="106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9B000000">
            <w:pPr>
              <w:pStyle w:val="Style_2"/>
              <w:rPr>
                <w:sz w:val="28"/>
              </w:rPr>
            </w:pPr>
          </w:p>
        </w:tc>
      </w:tr>
    </w:tbl>
    <w:p w14:paraId="9C000000">
      <w:pPr>
        <w:pStyle w:val="Style_5"/>
        <w:widowControl w:val="1"/>
        <w:ind w:firstLine="540" w:left="0"/>
        <w:rPr>
          <w:rFonts w:ascii="Times New Roman" w:hAnsi="Times New Roman"/>
          <w:sz w:val="28"/>
        </w:rPr>
      </w:pPr>
    </w:p>
    <w:p w14:paraId="9D000000">
      <w:pPr>
        <w:pStyle w:val="Style_5"/>
        <w:widowControl w:val="1"/>
        <w:ind w:firstLine="540" w:left="0"/>
        <w:rPr>
          <w:rFonts w:ascii="Times New Roman" w:hAnsi="Times New Roman"/>
          <w:sz w:val="28"/>
        </w:rPr>
      </w:pPr>
    </w:p>
    <w:p w14:paraId="9E000000">
      <w:pPr>
        <w:pStyle w:val="Style_5"/>
        <w:widowControl w:val="1"/>
        <w:ind w:firstLine="540" w:left="0"/>
        <w:rPr>
          <w:rFonts w:ascii="Times New Roman" w:hAnsi="Times New Roman"/>
          <w:sz w:val="28"/>
        </w:rPr>
      </w:pPr>
    </w:p>
    <w:p w14:paraId="9F000000">
      <w:pPr>
        <w:pStyle w:val="Style_5"/>
        <w:widowControl w:val="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НПА – нормативный правовой акт</w:t>
      </w:r>
    </w:p>
    <w:p w14:paraId="A0000000">
      <w:pPr>
        <w:pStyle w:val="Style_5"/>
        <w:widowControl w:val="1"/>
        <w:ind w:firstLine="540" w:left="0"/>
        <w:rPr>
          <w:rFonts w:ascii="Times New Roman" w:hAnsi="Times New Roman"/>
          <w:sz w:val="28"/>
        </w:rPr>
      </w:pPr>
    </w:p>
    <w:p w14:paraId="A1000000">
      <w:pPr>
        <w:pStyle w:val="Style_5"/>
        <w:widowControl w:val="1"/>
        <w:ind w:firstLine="540" w:left="0"/>
        <w:rPr>
          <w:rFonts w:ascii="Times New Roman" w:hAnsi="Times New Roman"/>
          <w:sz w:val="28"/>
        </w:rPr>
      </w:pPr>
    </w:p>
    <w:p w14:paraId="A2000000">
      <w:pPr>
        <w:pStyle w:val="Style_5"/>
        <w:widowControl w:val="1"/>
        <w:ind w:firstLine="540" w:left="0"/>
        <w:rPr>
          <w:rFonts w:ascii="Times New Roman" w:hAnsi="Times New Roman"/>
        </w:rPr>
      </w:pPr>
    </w:p>
    <w:p w14:paraId="A3000000">
      <w:pPr>
        <w:pStyle w:val="Style_5"/>
        <w:widowControl w:val="1"/>
        <w:ind w:firstLine="540" w:left="0"/>
        <w:rPr>
          <w:rFonts w:ascii="Times New Roman" w:hAnsi="Times New Roman"/>
        </w:rPr>
      </w:pPr>
    </w:p>
    <w:p w14:paraId="A4000000">
      <w:pPr>
        <w:pStyle w:val="Style_5"/>
        <w:widowControl w:val="1"/>
        <w:ind w:firstLine="540" w:left="0"/>
        <w:rPr>
          <w:rFonts w:ascii="Times New Roman" w:hAnsi="Times New Roman"/>
        </w:rPr>
      </w:pPr>
    </w:p>
    <w:p w14:paraId="A5000000">
      <w:pPr>
        <w:pStyle w:val="Style_2"/>
        <w:ind/>
        <w:jc w:val="right"/>
      </w:pPr>
    </w:p>
    <w:p w14:paraId="A6000000">
      <w:pPr>
        <w:pStyle w:val="Style_2"/>
        <w:ind/>
        <w:jc w:val="right"/>
      </w:pPr>
    </w:p>
    <w:p w14:paraId="A7000000">
      <w:pPr>
        <w:pStyle w:val="Style_2"/>
        <w:ind/>
        <w:jc w:val="right"/>
      </w:pPr>
    </w:p>
    <w:p w14:paraId="A8000000">
      <w:pPr>
        <w:pStyle w:val="Style_2"/>
        <w:ind/>
        <w:jc w:val="right"/>
      </w:pPr>
    </w:p>
    <w:p w14:paraId="A9000000">
      <w:pPr>
        <w:pStyle w:val="Style_2"/>
        <w:ind/>
        <w:jc w:val="right"/>
      </w:pPr>
    </w:p>
    <w:p w14:paraId="AA000000">
      <w:pPr>
        <w:pStyle w:val="Style_2"/>
        <w:ind/>
        <w:jc w:val="right"/>
      </w:pPr>
    </w:p>
    <w:p w14:paraId="AB000000">
      <w:pPr>
        <w:pStyle w:val="Style_2"/>
        <w:ind/>
        <w:jc w:val="right"/>
      </w:pPr>
    </w:p>
    <w:p w14:paraId="AC000000">
      <w:pPr>
        <w:pStyle w:val="Style_2"/>
        <w:ind/>
        <w:jc w:val="right"/>
      </w:pPr>
    </w:p>
    <w:p w14:paraId="AD000000">
      <w:pPr>
        <w:pStyle w:val="Style_2"/>
        <w:ind/>
        <w:jc w:val="right"/>
      </w:pPr>
    </w:p>
    <w:p w14:paraId="AE000000">
      <w:pPr>
        <w:pStyle w:val="Style_2"/>
        <w:ind/>
        <w:jc w:val="right"/>
      </w:pPr>
    </w:p>
    <w:p w14:paraId="AF000000">
      <w:pPr>
        <w:pStyle w:val="Style_2"/>
        <w:ind/>
        <w:jc w:val="right"/>
      </w:pPr>
    </w:p>
    <w:p w14:paraId="B0000000">
      <w:pPr>
        <w:pStyle w:val="Style_2"/>
        <w:ind/>
        <w:jc w:val="right"/>
      </w:pPr>
    </w:p>
    <w:p w14:paraId="B1000000">
      <w:pPr>
        <w:pStyle w:val="Style_2"/>
        <w:ind/>
        <w:jc w:val="right"/>
      </w:pPr>
    </w:p>
    <w:p w14:paraId="B2000000">
      <w:pPr>
        <w:pStyle w:val="Style_2"/>
        <w:ind/>
        <w:jc w:val="right"/>
      </w:pPr>
    </w:p>
    <w:p w14:paraId="B3000000">
      <w:pPr>
        <w:pStyle w:val="Style_2"/>
      </w:pPr>
    </w:p>
    <w:p w14:paraId="B4000000">
      <w:pPr>
        <w:pStyle w:val="Style_2"/>
      </w:pPr>
    </w:p>
    <w:p w14:paraId="B5000000">
      <w:pPr>
        <w:pStyle w:val="Style_2"/>
      </w:pPr>
    </w:p>
    <w:p w14:paraId="B6000000">
      <w:pPr>
        <w:pStyle w:val="Style_2"/>
      </w:pPr>
    </w:p>
    <w:p w14:paraId="B7000000">
      <w:pPr>
        <w:pStyle w:val="Style_2"/>
      </w:pPr>
    </w:p>
    <w:p w14:paraId="B8000000">
      <w:pPr>
        <w:pStyle w:val="Style_2"/>
      </w:pPr>
    </w:p>
    <w:p w14:paraId="B9000000">
      <w:pPr>
        <w:pStyle w:val="Style_2"/>
      </w:pPr>
    </w:p>
    <w:p w14:paraId="BA000000">
      <w:pPr>
        <w:pStyle w:val="Style_2"/>
      </w:pPr>
    </w:p>
    <w:p w14:paraId="BB000000">
      <w:pPr>
        <w:pStyle w:val="Style_2"/>
      </w:pPr>
    </w:p>
    <w:p w14:paraId="BC000000">
      <w:pPr>
        <w:pStyle w:val="Style_2"/>
      </w:pPr>
    </w:p>
    <w:p w14:paraId="BD000000">
      <w:pPr>
        <w:pStyle w:val="Style_2"/>
      </w:pPr>
    </w:p>
    <w:p w14:paraId="BE000000">
      <w:pPr>
        <w:pStyle w:val="Style_2"/>
      </w:pPr>
    </w:p>
    <w:p w14:paraId="BF000000">
      <w:pPr>
        <w:pStyle w:val="Style_2"/>
      </w:pPr>
    </w:p>
    <w:p w14:paraId="C0000000">
      <w:pPr>
        <w:pStyle w:val="Style_2"/>
      </w:pPr>
    </w:p>
    <w:p w14:paraId="C1000000">
      <w:pPr>
        <w:pStyle w:val="Style_2"/>
        <w:ind w:firstLine="4820" w:left="0"/>
        <w:jc w:val="center"/>
      </w:pPr>
    </w:p>
    <w:p w14:paraId="C2000000">
      <w:pPr>
        <w:pStyle w:val="Style_2"/>
        <w:ind w:firstLine="4820" w:left="0"/>
        <w:jc w:val="center"/>
      </w:pPr>
    </w:p>
    <w:p w14:paraId="C3000000">
      <w:pPr>
        <w:pStyle w:val="Style_2"/>
        <w:ind w:firstLine="4820" w:left="0"/>
        <w:jc w:val="center"/>
      </w:pPr>
    </w:p>
    <w:p w14:paraId="C4000000">
      <w:pPr>
        <w:pStyle w:val="Style_2"/>
        <w:ind w:firstLine="4820" w:left="0"/>
        <w:jc w:val="center"/>
      </w:pPr>
      <w:r>
        <w:t>Приложение 2</w:t>
      </w:r>
    </w:p>
    <w:p w14:paraId="C5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к Порядку проведения антикоррупционной</w:t>
      </w:r>
    </w:p>
    <w:p w14:paraId="C6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экспертизы муниципальных нормативных правовых</w:t>
      </w:r>
    </w:p>
    <w:p w14:paraId="C7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 xml:space="preserve">актов, принимаемых  Администрацией </w:t>
      </w:r>
    </w:p>
    <w:p w14:paraId="C8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Натальевского</w:t>
      </w:r>
    </w:p>
    <w:p w14:paraId="C900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сельского поселения, и их проектов</w:t>
      </w:r>
    </w:p>
    <w:p w14:paraId="CA000000">
      <w:pPr>
        <w:pStyle w:val="Style_2"/>
      </w:pPr>
    </w:p>
    <w:p w14:paraId="CB000000">
      <w:pPr>
        <w:pStyle w:val="Style_4"/>
        <w:spacing w:after="0" w:before="0"/>
        <w:ind/>
        <w:jc w:val="center"/>
        <w:rPr>
          <w:sz w:val="22"/>
        </w:rPr>
      </w:pPr>
      <w:r>
        <w:rPr>
          <w:sz w:val="22"/>
        </w:rPr>
        <w:t>ФОРМА</w:t>
      </w:r>
    </w:p>
    <w:p w14:paraId="CC000000">
      <w:pPr>
        <w:pStyle w:val="Style_4"/>
        <w:spacing w:after="0" w:before="0"/>
        <w:ind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заключения по результатам проведения антикоррупционной экспертизы</w:t>
      </w:r>
    </w:p>
    <w:p w14:paraId="CD000000">
      <w:pPr>
        <w:pStyle w:val="Style_2"/>
        <w:rPr>
          <w:sz w:val="22"/>
        </w:rPr>
      </w:pPr>
    </w:p>
    <w:tbl>
      <w:tblPr>
        <w:tblStyle w:val="Style_6"/>
        <w:tblInd w:type="dxa" w:w="2943"/>
        <w:tblLayout w:type="fixed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6412"/>
      </w:tblGrid>
      <w:tr>
        <w:trPr>
          <w:trHeight w:hRule="atLeast" w:val="1371"/>
        </w:trPr>
        <w:tc>
          <w:tcPr>
            <w:tcW w:type="dxa" w:w="6412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CE00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Главе Администрации Натальевского сельского поселения</w:t>
            </w:r>
          </w:p>
          <w:p w14:paraId="CF000000">
            <w:pPr>
              <w:pStyle w:val="Style_2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  <w:p w14:paraId="D0000000">
            <w:pPr>
              <w:pStyle w:val="Style_2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(Ф.И.О.)</w:t>
            </w:r>
          </w:p>
          <w:p w14:paraId="D1000000">
            <w:pPr>
              <w:pStyle w:val="Style_2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  <w:p w14:paraId="D2000000">
            <w:pPr>
              <w:pStyle w:val="Style_2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(Ф.И.О., должность работника Администрации)</w:t>
            </w:r>
          </w:p>
        </w:tc>
      </w:tr>
    </w:tbl>
    <w:p w14:paraId="D3000000">
      <w:pPr>
        <w:pStyle w:val="Style_2"/>
        <w:rPr>
          <w:sz w:val="16"/>
        </w:rPr>
      </w:pPr>
    </w:p>
    <w:p w14:paraId="D4000000">
      <w:pPr>
        <w:pStyle w:val="Style_2"/>
        <w:ind/>
        <w:jc w:val="center"/>
        <w:rPr>
          <w:sz w:val="24"/>
        </w:rPr>
      </w:pPr>
      <w:r>
        <w:rPr>
          <w:sz w:val="24"/>
        </w:rPr>
        <w:t>ЗАКЛЮЧЕНИЕ</w:t>
      </w:r>
    </w:p>
    <w:p w14:paraId="D5000000">
      <w:pPr>
        <w:pStyle w:val="Style_4"/>
        <w:spacing w:after="0" w:before="0"/>
        <w:ind/>
        <w:jc w:val="center"/>
      </w:pPr>
      <w:r>
        <w:t>по результатам проведения антикоррупционной экспертизы</w:t>
      </w:r>
    </w:p>
    <w:p w14:paraId="D6000000">
      <w:pPr>
        <w:pStyle w:val="Style_2"/>
        <w:ind/>
        <w:jc w:val="center"/>
        <w:rPr>
          <w:sz w:val="22"/>
        </w:rPr>
      </w:pPr>
    </w:p>
    <w:p w14:paraId="D7000000">
      <w:pPr>
        <w:pStyle w:val="Style_2"/>
        <w:spacing w:after="240" w:before="0"/>
        <w:ind/>
        <w:jc w:val="center"/>
        <w:rPr>
          <w:sz w:val="18"/>
        </w:rPr>
      </w:pPr>
      <w:r>
        <w:rPr>
          <w:sz w:val="18"/>
        </w:rPr>
        <w:t>(реквизиты муниципального правового акта либо наименование проекта правового акта)</w:t>
      </w:r>
    </w:p>
    <w:p w14:paraId="D8000000">
      <w:pPr>
        <w:pStyle w:val="Style_2"/>
        <w:ind w:firstLine="540" w:left="0"/>
        <w:jc w:val="both"/>
        <w:rPr>
          <w:sz w:val="22"/>
        </w:rPr>
      </w:pPr>
      <w:r>
        <w:rPr>
          <w:sz w:val="22"/>
        </w:rPr>
        <w:t xml:space="preserve">Администрацией Натальевского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Натальевского сельского поселения и их проектов </w:t>
      </w:r>
    </w:p>
    <w:p w14:paraId="D9000000">
      <w:pPr>
        <w:pStyle w:val="Style_2"/>
        <w:ind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DA000000">
      <w:pPr>
        <w:pStyle w:val="Style_2"/>
        <w:ind/>
        <w:jc w:val="center"/>
      </w:pPr>
      <w:r>
        <w:t>(</w:t>
      </w:r>
      <w:r>
        <w:rPr>
          <w:sz w:val="18"/>
        </w:rPr>
        <w:t>реквизиты муниципального правового акта либо наименование проекта правового акта)</w:t>
      </w:r>
    </w:p>
    <w:p w14:paraId="DB000000">
      <w:pPr>
        <w:pStyle w:val="Style_2"/>
        <w:ind/>
        <w:jc w:val="both"/>
        <w:rPr>
          <w:sz w:val="22"/>
        </w:rPr>
      </w:pPr>
      <w:r>
        <w:rPr>
          <w:sz w:val="22"/>
        </w:rPr>
        <w:t>в целях выявления в нем коррупциогенных факторов и их последующего устранения.</w:t>
      </w:r>
    </w:p>
    <w:p w14:paraId="DC000000">
      <w:pPr>
        <w:pStyle w:val="Style_2"/>
        <w:numPr>
          <w:ilvl w:val="0"/>
          <w:numId w:val="0"/>
        </w:numPr>
        <w:ind/>
        <w:outlineLvl w:val="0"/>
        <w:rPr>
          <w:b w:val="1"/>
          <w:sz w:val="24"/>
        </w:rPr>
      </w:pPr>
      <w:r>
        <w:rPr>
          <w:b w:val="1"/>
          <w:sz w:val="24"/>
        </w:rPr>
        <w:t>Вариант 1:</w:t>
      </w:r>
    </w:p>
    <w:p w14:paraId="DD000000">
      <w:pPr>
        <w:pStyle w:val="Style_2"/>
        <w:numPr>
          <w:ilvl w:val="0"/>
          <w:numId w:val="0"/>
        </w:numPr>
        <w:ind w:firstLine="567" w:left="0"/>
        <w:outlineLvl w:val="0"/>
        <w:rPr>
          <w:sz w:val="22"/>
        </w:rPr>
      </w:pPr>
      <w:r>
        <w:rPr>
          <w:sz w:val="22"/>
        </w:rPr>
        <w:t>В представленном</w:t>
      </w:r>
    </w:p>
    <w:p w14:paraId="DE000000">
      <w:pPr>
        <w:pStyle w:val="Style_2"/>
        <w:ind/>
        <w:jc w:val="center"/>
        <w:rPr>
          <w:sz w:val="24"/>
        </w:rPr>
      </w:pPr>
    </w:p>
    <w:p w14:paraId="DF000000">
      <w:pPr>
        <w:pStyle w:val="Style_2"/>
        <w:ind/>
        <w:jc w:val="center"/>
        <w:rPr>
          <w:sz w:val="18"/>
        </w:rPr>
      </w:pPr>
      <w:r>
        <w:rPr>
          <w:sz w:val="18"/>
        </w:rPr>
        <w:t>(реквизиты муниципального правового акта либо наименование проекта правового акта)</w:t>
      </w:r>
    </w:p>
    <w:p w14:paraId="E0000000">
      <w:pPr>
        <w:pStyle w:val="Style_2"/>
        <w:rPr>
          <w:sz w:val="22"/>
        </w:rPr>
      </w:pPr>
      <w:r>
        <w:rPr>
          <w:sz w:val="22"/>
        </w:rPr>
        <w:t>коррупциогенные факторы не выявлены.</w:t>
      </w:r>
    </w:p>
    <w:p w14:paraId="E1000000">
      <w:pPr>
        <w:pStyle w:val="Style_2"/>
        <w:rPr>
          <w:sz w:val="22"/>
        </w:rPr>
      </w:pPr>
    </w:p>
    <w:p w14:paraId="E2000000">
      <w:pPr>
        <w:pStyle w:val="Style_2"/>
        <w:numPr>
          <w:ilvl w:val="0"/>
          <w:numId w:val="0"/>
        </w:numPr>
        <w:ind/>
        <w:outlineLvl w:val="0"/>
        <w:rPr>
          <w:b w:val="1"/>
          <w:sz w:val="24"/>
        </w:rPr>
      </w:pPr>
      <w:r>
        <w:rPr>
          <w:b w:val="1"/>
          <w:sz w:val="24"/>
        </w:rPr>
        <w:t>Вариант 2:</w:t>
      </w:r>
    </w:p>
    <w:p w14:paraId="E3000000">
      <w:pPr>
        <w:pStyle w:val="Style_2"/>
        <w:numPr>
          <w:ilvl w:val="0"/>
          <w:numId w:val="0"/>
        </w:numPr>
        <w:ind w:firstLine="567" w:left="0"/>
        <w:outlineLvl w:val="0"/>
        <w:rPr>
          <w:sz w:val="22"/>
        </w:rPr>
      </w:pPr>
      <w:r>
        <w:rPr>
          <w:sz w:val="22"/>
        </w:rPr>
        <w:t>В представленном</w:t>
      </w:r>
    </w:p>
    <w:p w14:paraId="E4000000">
      <w:pPr>
        <w:pStyle w:val="Style_2"/>
        <w:ind/>
        <w:jc w:val="center"/>
        <w:rPr>
          <w:sz w:val="24"/>
        </w:rPr>
      </w:pPr>
    </w:p>
    <w:p w14:paraId="E5000000">
      <w:pPr>
        <w:pStyle w:val="Style_2"/>
        <w:ind/>
        <w:jc w:val="center"/>
        <w:rPr>
          <w:sz w:val="18"/>
        </w:rPr>
      </w:pPr>
      <w:r>
        <w:rPr>
          <w:sz w:val="18"/>
        </w:rPr>
        <w:t>(реквизиты муниципального правового акта либо наименование проекта правового акта)</w:t>
      </w:r>
    </w:p>
    <w:p w14:paraId="E6000000">
      <w:pPr>
        <w:pStyle w:val="Style_2"/>
        <w:rPr>
          <w:sz w:val="22"/>
        </w:rPr>
      </w:pPr>
      <w:r>
        <w:rPr>
          <w:sz w:val="22"/>
        </w:rPr>
        <w:t xml:space="preserve">выявлены следующие коррупциогенные факторы </w:t>
      </w:r>
      <w:r>
        <w:rPr>
          <w:rStyle w:val="Style_7_ch"/>
          <w:sz w:val="22"/>
        </w:rPr>
        <w:footnoteReference w:id="1"/>
      </w:r>
      <w:r>
        <w:rPr>
          <w:sz w:val="22"/>
        </w:rPr>
        <w:t>:</w:t>
      </w:r>
    </w:p>
    <w:p w14:paraId="E7000000">
      <w:pPr>
        <w:pStyle w:val="Style_2"/>
        <w:rPr>
          <w:sz w:val="24"/>
        </w:rPr>
      </w:pPr>
      <w:r>
        <w:rPr>
          <w:sz w:val="24"/>
        </w:rPr>
        <w:t>1. ___________________________________________________________________________</w:t>
      </w:r>
    </w:p>
    <w:p w14:paraId="E8000000">
      <w:pPr>
        <w:pStyle w:val="Style_2"/>
        <w:rPr>
          <w:sz w:val="24"/>
        </w:rPr>
      </w:pPr>
      <w:r>
        <w:rPr>
          <w:sz w:val="24"/>
        </w:rPr>
        <w:t>2. ___________________________________________________________________________</w:t>
      </w:r>
    </w:p>
    <w:p w14:paraId="E9000000">
      <w:pPr>
        <w:pStyle w:val="Style_2"/>
        <w:rPr>
          <w:sz w:val="24"/>
        </w:rPr>
      </w:pPr>
      <w:r>
        <w:rPr>
          <w:sz w:val="24"/>
        </w:rPr>
        <w:t>…</w:t>
      </w:r>
      <w:r>
        <w:rPr>
          <w:sz w:val="24"/>
        </w:rPr>
        <w:t>___________________________________________________________________________</w:t>
      </w:r>
    </w:p>
    <w:p w14:paraId="EA000000">
      <w:pPr>
        <w:pStyle w:val="Style_2"/>
        <w:spacing w:after="0" w:before="120"/>
        <w:ind w:firstLine="567" w:left="0"/>
        <w:jc w:val="both"/>
        <w:rPr>
          <w:sz w:val="22"/>
        </w:rPr>
      </w:pPr>
      <w:r>
        <w:rPr>
          <w:sz w:val="22"/>
        </w:rPr>
        <w:t>В целях устранения выявленных коррупциогенных факторов предлагается</w:t>
      </w:r>
      <w:r>
        <w:rPr>
          <w:sz w:val="22"/>
        </w:rPr>
        <w:br/>
      </w:r>
    </w:p>
    <w:p w14:paraId="EB000000">
      <w:pPr>
        <w:pStyle w:val="Style_2"/>
        <w:ind/>
        <w:jc w:val="both"/>
        <w:rPr>
          <w:sz w:val="2"/>
        </w:rPr>
      </w:pPr>
    </w:p>
    <w:p w14:paraId="EC000000">
      <w:pPr>
        <w:pStyle w:val="Style_2"/>
        <w:spacing w:after="240" w:before="0"/>
        <w:ind/>
        <w:jc w:val="center"/>
        <w:rPr>
          <w:sz w:val="18"/>
        </w:rPr>
      </w:pPr>
      <w:r>
        <w:rPr>
          <w:sz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Style w:val="Style_6"/>
        <w:tblInd w:type="dxa" w:w="0"/>
        <w:tblBorders>
          <w:bottom w:color="00000A" w:sz="4" w:val="single"/>
          <w:insideH w:color="00000A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289"/>
        <w:gridCol w:w="765"/>
        <w:gridCol w:w="2027"/>
        <w:gridCol w:w="765"/>
        <w:gridCol w:w="3118"/>
      </w:tblGrid>
      <w:tr>
        <w:tc>
          <w:tcPr>
            <w:tcW w:type="dxa" w:w="3289"/>
            <w:tcBorders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D000000">
            <w:pPr>
              <w:pStyle w:val="Style_2"/>
              <w:ind/>
              <w:jc w:val="center"/>
              <w:rPr>
                <w:sz w:val="24"/>
              </w:rPr>
            </w:pPr>
          </w:p>
        </w:tc>
        <w:tc>
          <w:tcPr>
            <w:tcW w:type="dxa" w:w="765"/>
            <w:tcBorders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E000000">
            <w:pPr>
              <w:pStyle w:val="Style_2"/>
              <w:ind/>
              <w:jc w:val="center"/>
              <w:rPr>
                <w:sz w:val="24"/>
              </w:rPr>
            </w:pPr>
          </w:p>
        </w:tc>
        <w:tc>
          <w:tcPr>
            <w:tcW w:type="dxa" w:w="2027"/>
            <w:tcBorders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F000000">
            <w:pPr>
              <w:pStyle w:val="Style_2"/>
              <w:ind/>
              <w:jc w:val="center"/>
              <w:rPr>
                <w:sz w:val="24"/>
              </w:rPr>
            </w:pPr>
          </w:p>
        </w:tc>
        <w:tc>
          <w:tcPr>
            <w:tcW w:type="dxa" w:w="765"/>
            <w:tcBorders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0000000">
            <w:pPr>
              <w:pStyle w:val="Style_2"/>
              <w:ind/>
              <w:jc w:val="center"/>
              <w:rPr>
                <w:sz w:val="24"/>
              </w:rPr>
            </w:pPr>
          </w:p>
        </w:tc>
        <w:tc>
          <w:tcPr>
            <w:tcW w:type="dxa" w:w="3118"/>
            <w:tcBorders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1000000">
            <w:pPr>
              <w:pStyle w:val="Style_2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3289"/>
            <w:tcBorders>
              <w:top w:color="00000A" w:sz="4" w:val="single"/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2000000">
            <w:pPr>
              <w:pStyle w:val="Style_2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должности)</w:t>
            </w:r>
          </w:p>
        </w:tc>
        <w:tc>
          <w:tcPr>
            <w:tcW w:type="dxa" w:w="765"/>
            <w:tcBorders>
              <w:top w:color="00000A" w:sz="4" w:val="single"/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3000000">
            <w:pPr>
              <w:pStyle w:val="Style_2"/>
              <w:ind/>
              <w:jc w:val="center"/>
              <w:rPr>
                <w:sz w:val="18"/>
              </w:rPr>
            </w:pPr>
          </w:p>
        </w:tc>
        <w:tc>
          <w:tcPr>
            <w:tcW w:type="dxa" w:w="2027"/>
            <w:tcBorders>
              <w:top w:color="00000A" w:sz="4" w:val="single"/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4000000">
            <w:pPr>
              <w:pStyle w:val="Style_2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type="dxa" w:w="765"/>
            <w:tcBorders>
              <w:top w:color="00000A" w:sz="4" w:val="single"/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5000000">
            <w:pPr>
              <w:pStyle w:val="Style_2"/>
              <w:ind/>
              <w:jc w:val="center"/>
              <w:rPr>
                <w:sz w:val="18"/>
              </w:rPr>
            </w:pPr>
          </w:p>
        </w:tc>
        <w:tc>
          <w:tcPr>
            <w:tcW w:type="dxa" w:w="3118"/>
            <w:tcBorders>
              <w:top w:color="00000A" w:sz="4" w:val="single"/>
              <w:bottom w:color="00000A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6000000">
            <w:pPr>
              <w:pStyle w:val="Style_2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</w:tbl>
    <w:p w14:paraId="F7000000">
      <w:pPr>
        <w:pStyle w:val="Style_2"/>
        <w:tabs>
          <w:tab w:leader="none" w:pos="5340" w:val="left"/>
        </w:tabs>
        <w:ind/>
        <w:rPr>
          <w:sz w:val="18"/>
        </w:rPr>
      </w:pPr>
      <w:r>
        <w:rPr>
          <w:sz w:val="18"/>
        </w:rPr>
        <w:t>____________________________________</w:t>
      </w:r>
    </w:p>
    <w:p w14:paraId="F8000000">
      <w:pPr>
        <w:pStyle w:val="Style_3"/>
        <w:rPr>
          <w:sz w:val="16"/>
        </w:rPr>
      </w:pPr>
      <w:r>
        <w:rPr>
          <w:sz w:val="16"/>
        </w:rPr>
        <w:t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оррупциогенных факторов со ссылкой на положения методики, утвержденной постановлением Правительства Российской Федерации от 26 февраля 2010 г.№ 96.</w:t>
      </w:r>
    </w:p>
    <w:p w14:paraId="F9000000">
      <w:pPr>
        <w:pStyle w:val="Style_2"/>
      </w:pPr>
    </w:p>
    <w:p w14:paraId="FA000000">
      <w:pPr>
        <w:pStyle w:val="Style_2"/>
      </w:pPr>
    </w:p>
    <w:p w14:paraId="FB000000">
      <w:pPr>
        <w:pStyle w:val="Style_2"/>
      </w:pPr>
    </w:p>
    <w:p w14:paraId="FC000000">
      <w:pPr>
        <w:pStyle w:val="Style_2"/>
      </w:pPr>
    </w:p>
    <w:p w14:paraId="FD000000">
      <w:pPr>
        <w:pStyle w:val="Style_2"/>
      </w:pPr>
    </w:p>
    <w:p w14:paraId="FE000000">
      <w:pPr>
        <w:pStyle w:val="Style_2"/>
      </w:pPr>
    </w:p>
    <w:p w14:paraId="FF000000">
      <w:pPr>
        <w:pStyle w:val="Style_2"/>
        <w:ind w:firstLine="0" w:left="2124"/>
        <w:jc w:val="right"/>
      </w:pPr>
    </w:p>
    <w:p w14:paraId="00010000">
      <w:pPr>
        <w:pStyle w:val="Style_2"/>
        <w:ind w:firstLine="4820" w:left="0"/>
        <w:jc w:val="center"/>
      </w:pPr>
    </w:p>
    <w:p w14:paraId="01010000">
      <w:pPr>
        <w:pStyle w:val="Style_2"/>
        <w:ind w:firstLine="4820" w:left="0"/>
        <w:jc w:val="center"/>
      </w:pPr>
    </w:p>
    <w:p w14:paraId="02010000">
      <w:pPr>
        <w:pStyle w:val="Style_2"/>
        <w:ind w:firstLine="4820" w:left="0"/>
        <w:jc w:val="center"/>
      </w:pPr>
      <w:r>
        <w:t>Приложение 3</w:t>
      </w:r>
    </w:p>
    <w:p w14:paraId="0301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к Порядку проведения антикоррупционной</w:t>
      </w:r>
    </w:p>
    <w:p w14:paraId="0401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экспертизы муниципальных нормативных правовых</w:t>
      </w:r>
    </w:p>
    <w:p w14:paraId="0501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 xml:space="preserve">актов, принимаемых  Администрацией </w:t>
      </w:r>
    </w:p>
    <w:p w14:paraId="06010000">
      <w:pPr>
        <w:pStyle w:val="Style_3"/>
        <w:ind w:firstLine="4820" w:left="0"/>
        <w:jc w:val="center"/>
        <w:rPr>
          <w:sz w:val="20"/>
        </w:rPr>
      </w:pPr>
      <w:bookmarkStart w:id="2" w:name="_GoBack"/>
      <w:bookmarkEnd w:id="2"/>
      <w:r>
        <w:rPr>
          <w:sz w:val="20"/>
        </w:rPr>
        <w:t>Натальевского</w:t>
      </w:r>
    </w:p>
    <w:p w14:paraId="07010000">
      <w:pPr>
        <w:pStyle w:val="Style_3"/>
        <w:ind w:firstLine="4820" w:left="0"/>
        <w:jc w:val="center"/>
        <w:rPr>
          <w:sz w:val="20"/>
        </w:rPr>
      </w:pPr>
      <w:r>
        <w:rPr>
          <w:sz w:val="20"/>
        </w:rPr>
        <w:t>сельского поселения, и их проектов</w:t>
      </w:r>
    </w:p>
    <w:p w14:paraId="08010000">
      <w:pPr>
        <w:pStyle w:val="Style_2"/>
      </w:pPr>
    </w:p>
    <w:p w14:paraId="09010000">
      <w:pPr>
        <w:pStyle w:val="Style_2"/>
        <w:rPr>
          <w:sz w:val="26"/>
        </w:rPr>
      </w:pPr>
    </w:p>
    <w:p w14:paraId="0A010000">
      <w:pPr>
        <w:pStyle w:val="Style_2"/>
        <w:ind/>
        <w:jc w:val="center"/>
        <w:rPr>
          <w:sz w:val="28"/>
        </w:rPr>
      </w:pPr>
      <w:r>
        <w:rPr>
          <w:sz w:val="26"/>
        </w:rPr>
        <w:t>СПРАВКА</w:t>
      </w:r>
    </w:p>
    <w:p w14:paraId="0B010000">
      <w:pPr>
        <w:pStyle w:val="Style_2"/>
        <w:ind/>
        <w:jc w:val="center"/>
        <w:rPr>
          <w:sz w:val="28"/>
        </w:rPr>
      </w:pPr>
      <w:r>
        <w:rPr>
          <w:sz w:val="26"/>
        </w:rPr>
        <w:t>об отсутствии экспертного заключения независимого эксперта</w:t>
      </w:r>
    </w:p>
    <w:p w14:paraId="0C010000">
      <w:pPr>
        <w:pStyle w:val="Style_2"/>
        <w:ind/>
        <w:jc w:val="center"/>
        <w:rPr>
          <w:sz w:val="26"/>
        </w:rPr>
      </w:pPr>
    </w:p>
    <w:p w14:paraId="0D010000">
      <w:pPr>
        <w:pStyle w:val="Style_2"/>
        <w:widowControl w:val="1"/>
        <w:spacing w:after="964" w:before="0" w:line="240" w:lineRule="auto"/>
        <w:ind w:firstLine="57" w:left="0" w:righ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За время размещения на официальном сайте Администрации Натальевского сельского поселения </w:t>
      </w:r>
      <w:r>
        <w:rPr>
          <w:color w:val="000000"/>
          <w:sz w:val="26"/>
        </w:rPr>
        <w:t>(http://www.natalevskoe-sp.ru) в информационно-телекоммуникационной сети «Интернет» проекта нормативного правового акта</w:t>
      </w:r>
    </w:p>
    <w:p w14:paraId="0E010000">
      <w:pPr>
        <w:pStyle w:val="Style_2"/>
        <w:ind/>
        <w:jc w:val="both"/>
        <w:rPr>
          <w:color w:val="000000"/>
          <w:sz w:val="28"/>
        </w:rPr>
      </w:pPr>
      <w:r>
        <w:rPr>
          <w:color w:val="000000"/>
          <w:sz w:val="26"/>
        </w:rPr>
        <w:t>__________________________________________________________________</w:t>
      </w:r>
    </w:p>
    <w:p w14:paraId="0F010000">
      <w:pPr>
        <w:pStyle w:val="Style_2"/>
        <w:ind/>
        <w:jc w:val="center"/>
        <w:rPr>
          <w:sz w:val="28"/>
          <w:vertAlign w:val="superscript"/>
        </w:rPr>
      </w:pPr>
      <w:r>
        <w:rPr>
          <w:sz w:val="26"/>
          <w:vertAlign w:val="superscript"/>
        </w:rPr>
        <w:t>(название нормативного правового акта)</w:t>
      </w:r>
    </w:p>
    <w:p w14:paraId="10010000">
      <w:pPr>
        <w:pStyle w:val="Style_2"/>
        <w:ind/>
        <w:jc w:val="center"/>
        <w:rPr>
          <w:sz w:val="26"/>
        </w:rPr>
      </w:pPr>
    </w:p>
    <w:p w14:paraId="11010000">
      <w:pPr>
        <w:pStyle w:val="Style_2"/>
        <w:ind/>
        <w:jc w:val="both"/>
        <w:rPr>
          <w:sz w:val="28"/>
        </w:rPr>
      </w:pPr>
      <w:r>
        <w:rPr>
          <w:sz w:val="26"/>
        </w:rPr>
        <w:t>«____»____________20___ г. по «_______»_______________20___г.</w:t>
      </w:r>
    </w:p>
    <w:p w14:paraId="12010000">
      <w:pPr>
        <w:pStyle w:val="Style_2"/>
        <w:ind/>
        <w:jc w:val="both"/>
        <w:rPr>
          <w:sz w:val="28"/>
        </w:rPr>
      </w:pPr>
      <w:r>
        <w:rPr>
          <w:sz w:val="26"/>
        </w:rPr>
        <w:t>заключения независимых экспертов по результатам его антикоррупционной экспертизы не поступили.</w:t>
      </w:r>
    </w:p>
    <w:p w14:paraId="13010000">
      <w:pPr>
        <w:pStyle w:val="Style_2"/>
        <w:ind/>
        <w:jc w:val="both"/>
        <w:rPr>
          <w:sz w:val="26"/>
        </w:rPr>
      </w:pPr>
    </w:p>
    <w:p w14:paraId="14010000">
      <w:pPr>
        <w:pStyle w:val="Style_2"/>
        <w:ind/>
        <w:jc w:val="both"/>
        <w:rPr>
          <w:sz w:val="26"/>
        </w:rPr>
      </w:pPr>
    </w:p>
    <w:p w14:paraId="15010000">
      <w:pPr>
        <w:pStyle w:val="Style_2"/>
        <w:ind/>
        <w:jc w:val="both"/>
        <w:rPr>
          <w:sz w:val="28"/>
        </w:rPr>
      </w:pPr>
      <w:r>
        <w:rPr>
          <w:sz w:val="26"/>
        </w:rPr>
        <w:t>_________________________________________________________________</w:t>
      </w:r>
    </w:p>
    <w:p w14:paraId="16010000">
      <w:pPr>
        <w:pStyle w:val="Style_2"/>
        <w:ind/>
        <w:jc w:val="both"/>
        <w:rPr>
          <w:sz w:val="28"/>
          <w:vertAlign w:val="superscript"/>
        </w:rPr>
      </w:pPr>
      <w:r>
        <w:rPr>
          <w:sz w:val="26"/>
          <w:vertAlign w:val="superscript"/>
        </w:rPr>
        <w:t>(наименование должности)</w:t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>(подпись)</w:t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>(инициалы, фамилия)</w:t>
      </w:r>
    </w:p>
    <w:p w14:paraId="17010000">
      <w:pPr>
        <w:pStyle w:val="Style_2"/>
        <w:rPr>
          <w:sz w:val="28"/>
        </w:rPr>
      </w:pPr>
    </w:p>
    <w:p w14:paraId="18010000">
      <w:pPr>
        <w:pStyle w:val="Style_2"/>
        <w:rPr>
          <w:sz w:val="28"/>
        </w:rPr>
      </w:pPr>
    </w:p>
    <w:p w14:paraId="19010000">
      <w:pPr>
        <w:pStyle w:val="Style_2"/>
        <w:rPr>
          <w:sz w:val="28"/>
        </w:rPr>
      </w:pPr>
    </w:p>
    <w:p w14:paraId="1A010000">
      <w:pPr>
        <w:pStyle w:val="Style_2"/>
      </w:pPr>
    </w:p>
    <w:sectPr>
      <w:type w:val="nextPage"/>
      <w:pgSz w:h="16838" w:orient="portrait" w:w="11906"/>
      <w:pgMar w:bottom="284" w:footer="0" w:gutter="0" w:header="0" w:left="1701" w:right="850" w:top="283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B010000">
      <w:pPr>
        <w:pStyle w:val="Style_25"/>
        <w:ind w:firstLine="0" w:left="0"/>
      </w:pPr>
      <w:r>
        <w:rPr>
          <w:vertAlign w:val="superscript"/>
        </w:rPr>
        <w:footnoteRef/>
      </w:r>
      <w:r>
        <w:tab/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A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A"/>
      <w:sz w:val="20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Символ сноски"/>
    <w:link w:val="Style_12_ch"/>
  </w:style>
  <w:style w:styleId="Style_12_ch" w:type="character">
    <w:name w:val="Символ сноски"/>
    <w:link w:val="Style_12"/>
  </w:style>
  <w:style w:styleId="Style_13" w:type="paragraph">
    <w:name w:val="ListLabel 1"/>
    <w:link w:val="Style_13_ch"/>
    <w:rPr>
      <w:b w:val="0"/>
    </w:rPr>
  </w:style>
  <w:style w:styleId="Style_13_ch" w:type="character">
    <w:name w:val="ListLabel 1"/>
    <w:link w:val="Style_13"/>
    <w:rPr>
      <w:b w:val="0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aption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"/>
    <w:basedOn w:val="Style_2_ch"/>
    <w:link w:val="Style_15"/>
    <w:rPr>
      <w:i w:val="1"/>
      <w:sz w:val="24"/>
    </w:rPr>
  </w:style>
  <w:style w:styleId="Style_4" w:type="paragraph">
    <w:name w:val="Normal (Web)"/>
    <w:basedOn w:val="Style_2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2_ch"/>
    <w:link w:val="Style_4"/>
    <w:rPr>
      <w:sz w:val="24"/>
    </w:rPr>
  </w:style>
  <w:style w:styleId="Style_7" w:type="paragraph">
    <w:name w:val="Привязка сноски"/>
    <w:link w:val="Style_7_ch"/>
    <w:rPr>
      <w:vertAlign w:val="superscript"/>
    </w:rPr>
  </w:style>
  <w:style w:styleId="Style_7_ch" w:type="character">
    <w:name w:val="Привязка сноски"/>
    <w:link w:val="Style_7"/>
    <w:rPr>
      <w:vertAlign w:val="superscript"/>
    </w:rPr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note reference"/>
    <w:basedOn w:val="Style_18"/>
    <w:link w:val="Style_17_ch"/>
    <w:rPr>
      <w:sz w:val="22"/>
      <w:vertAlign w:val="superscript"/>
    </w:rPr>
  </w:style>
  <w:style w:styleId="Style_17_ch" w:type="character">
    <w:name w:val="footnote reference"/>
    <w:basedOn w:val="Style_18_ch"/>
    <w:link w:val="Style_17"/>
    <w:rPr>
      <w:sz w:val="22"/>
      <w:vertAlign w:val="superscript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5" w:type="paragraph">
    <w:name w:val="ConsPlusNormal"/>
    <w:link w:val="Style_5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A"/>
      <w:sz w:val="20"/>
    </w:rPr>
  </w:style>
  <w:style w:styleId="Style_5_ch" w:type="character">
    <w:name w:val="ConsPlusNormal"/>
    <w:link w:val="Style_5"/>
    <w:rPr>
      <w:rFonts w:ascii="Arial" w:hAnsi="Arial"/>
      <w:color w:val="00000A"/>
      <w:sz w:val="20"/>
    </w:rPr>
  </w:style>
  <w:style w:styleId="Style_23" w:type="paragraph">
    <w:name w:val="Footnote Text"/>
    <w:basedOn w:val="Style_2"/>
    <w:link w:val="Style_23_ch"/>
  </w:style>
  <w:style w:styleId="Style_23_ch" w:type="character">
    <w:name w:val="Footnote Text"/>
    <w:basedOn w:val="Style_2_ch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basedOn w:val="Style_2"/>
    <w:link w:val="Style_25_ch"/>
    <w:pPr>
      <w:spacing w:line="360" w:lineRule="auto"/>
      <w:ind w:firstLine="720" w:left="0"/>
    </w:pPr>
  </w:style>
  <w:style w:styleId="Style_25_ch" w:type="character">
    <w:name w:val="Footnote"/>
    <w:basedOn w:val="Style_2_ch"/>
    <w:link w:val="Style_25"/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Символы концевой сноски"/>
    <w:link w:val="Style_28_ch"/>
  </w:style>
  <w:style w:styleId="Style_28_ch" w:type="character">
    <w:name w:val="Символы концевой сноски"/>
    <w:link w:val="Style_28"/>
  </w:style>
  <w:style w:styleId="Style_29" w:type="paragraph">
    <w:name w:val="Заголовок"/>
    <w:basedOn w:val="Style_2"/>
    <w:next w:val="Style_20"/>
    <w:link w:val="Style_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Заголовок"/>
    <w:basedOn w:val="Style_2_ch"/>
    <w:link w:val="Style_29"/>
    <w:rPr>
      <w:rFonts w:ascii="Liberation Sans" w:hAnsi="Liberation Sans"/>
      <w:sz w:val="28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Текст сноски Знак1"/>
    <w:basedOn w:val="Style_18"/>
    <w:link w:val="Style_31_ch"/>
    <w:rPr>
      <w:rFonts w:ascii="Times New Roman" w:hAnsi="Times New Roman"/>
      <w:sz w:val="20"/>
    </w:rPr>
  </w:style>
  <w:style w:styleId="Style_31_ch" w:type="character">
    <w:name w:val="Текст сноски Знак1"/>
    <w:basedOn w:val="Style_18_ch"/>
    <w:link w:val="Style_31"/>
    <w:rPr>
      <w:rFonts w:ascii="Times New Roman" w:hAnsi="Times New Roman"/>
      <w:sz w:val="20"/>
    </w:rPr>
  </w:style>
  <w:style w:styleId="Style_3" w:type="paragraph">
    <w:name w:val="No Spacing"/>
    <w:link w:val="Style_3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A"/>
      <w:sz w:val="24"/>
    </w:rPr>
  </w:style>
  <w:style w:styleId="Style_3_ch" w:type="character">
    <w:name w:val="No Spacing"/>
    <w:link w:val="Style_3"/>
    <w:rPr>
      <w:rFonts w:ascii="Times New Roman" w:hAnsi="Times New Roman"/>
      <w:color w:val="00000A"/>
      <w:sz w:val="24"/>
    </w:rPr>
  </w:style>
  <w:style w:styleId="Style_32" w:type="paragraph">
    <w:name w:val="Указатель"/>
    <w:basedOn w:val="Style_2"/>
    <w:link w:val="Style_32_ch"/>
  </w:style>
  <w:style w:styleId="Style_32_ch" w:type="character">
    <w:name w:val="Указатель"/>
    <w:basedOn w:val="Style_2_ch"/>
    <w:link w:val="Style_32"/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Привязка концевой сноски"/>
    <w:link w:val="Style_34_ch"/>
    <w:rPr>
      <w:vertAlign w:val="superscript"/>
    </w:rPr>
  </w:style>
  <w:style w:styleId="Style_34_ch" w:type="character">
    <w:name w:val="Привязка концевой сноски"/>
    <w:link w:val="Style_34"/>
    <w:rPr>
      <w:vertAlign w:val="superscript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Текст сноски Знак"/>
    <w:basedOn w:val="Style_18"/>
    <w:link w:val="Style_37_ch"/>
    <w:rPr>
      <w:rFonts w:ascii="Times New Roman" w:hAnsi="Times New Roman"/>
      <w:sz w:val="20"/>
    </w:rPr>
  </w:style>
  <w:style w:styleId="Style_37_ch" w:type="character">
    <w:name w:val="Текст сноски Знак"/>
    <w:basedOn w:val="Style_18_ch"/>
    <w:link w:val="Style_37"/>
    <w:rPr>
      <w:rFonts w:ascii="Times New Roman" w:hAnsi="Times New Roman"/>
      <w:sz w:val="20"/>
    </w:rPr>
  </w:style>
  <w:style w:styleId="Style_20" w:type="paragraph">
    <w:name w:val="Body Text"/>
    <w:basedOn w:val="Style_2"/>
    <w:link w:val="Style_20_ch"/>
    <w:pPr>
      <w:spacing w:after="140" w:before="0" w:line="288" w:lineRule="auto"/>
      <w:ind/>
    </w:pPr>
  </w:style>
  <w:style w:styleId="Style_20_ch" w:type="character">
    <w:name w:val="Body Text"/>
    <w:basedOn w:val="Style_2_ch"/>
    <w:link w:val="Style_20"/>
  </w:style>
  <w:style w:styleId="Style_1" w:type="paragraph">
    <w:name w:val="Title"/>
    <w:next w:val="Style_2"/>
    <w:link w:val="Style_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_ch" w:type="character">
    <w:name w:val="Title"/>
    <w:link w:val="Style_1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Интернет-ссылка"/>
    <w:basedOn w:val="Style_18"/>
    <w:link w:val="Style_39_ch"/>
    <w:rPr>
      <w:color w:themeColor="hyperlink" w:val="0563C1"/>
      <w:u w:val="single"/>
    </w:rPr>
  </w:style>
  <w:style w:styleId="Style_39_ch" w:type="character">
    <w:name w:val="Интернет-ссылка"/>
    <w:basedOn w:val="Style_18_ch"/>
    <w:link w:val="Style_39"/>
    <w:rPr>
      <w:color w:themeColor="hyperlink" w:val="0563C1"/>
      <w:u w:val="single"/>
    </w:rPr>
  </w:style>
  <w:style w:styleId="Style_40" w:type="paragraph">
    <w:name w:val="heading 2"/>
    <w:next w:val="Style_2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footnotes.xml" Type="http://schemas.openxmlformats.org/officeDocument/2006/relationships/footnotes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2023-06-28T09:03:58Z</dcterms:modified>
</cp:coreProperties>
</file>