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3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0" w:lineRule="atLeast"/>
        <w:ind/>
        <w:jc w:val="right"/>
        <w:rPr>
          <w:b w:val="1"/>
          <w:sz w:val="32"/>
        </w:rPr>
      </w:pPr>
      <w:r>
        <w:rPr>
          <w:b w:val="1"/>
          <w:sz w:val="32"/>
        </w:rPr>
        <w:t xml:space="preserve">      </w:t>
      </w:r>
      <w:r>
        <w:rPr>
          <w:b w:val="0"/>
          <w:sz w:val="32"/>
          <w:u w:val="single"/>
        </w:rPr>
        <w:t xml:space="preserve"> Проект</w:t>
      </w:r>
      <w:r>
        <w:rPr>
          <w:b w:val="1"/>
          <w:sz w:val="32"/>
        </w:rPr>
        <w:t xml:space="preserve">                                   </w:t>
      </w:r>
    </w:p>
    <w:p w14:paraId="05000000">
      <w:pPr>
        <w:spacing w:line="0" w:lineRule="atLeast"/>
        <w:ind/>
        <w:jc w:val="left"/>
        <w:rPr>
          <w:b w:val="1"/>
          <w:sz w:val="32"/>
        </w:rPr>
      </w:pPr>
    </w:p>
    <w:p w14:paraId="06000000">
      <w:pPr>
        <w:spacing w:line="0" w:lineRule="atLeast"/>
        <w:ind/>
        <w:jc w:val="left"/>
        <w:rPr>
          <w:b w:val="1"/>
          <w:sz w:val="32"/>
        </w:rPr>
      </w:pPr>
      <w:r>
        <w:rPr>
          <w:b w:val="1"/>
          <w:sz w:val="32"/>
        </w:rPr>
        <w:t xml:space="preserve">  </w:t>
      </w:r>
    </w:p>
    <w:p w14:paraId="07000000">
      <w:pPr>
        <w:spacing w:line="0" w:lineRule="atLeast"/>
        <w:ind/>
        <w:jc w:val="center"/>
        <w:rPr>
          <w:b w:val="1"/>
          <w:sz w:val="32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2697480</wp:posOffset>
            </wp:positionH>
            <wp:positionV relativeFrom="paragraph">
              <wp:posOffset>-455930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ind/>
        <w:jc w:val="center"/>
        <w:rPr>
          <w:b w:val="1"/>
          <w:i w:val="1"/>
          <w:sz w:val="28"/>
        </w:rPr>
      </w:pP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E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F000000">
      <w:pPr>
        <w:ind/>
        <w:jc w:val="center"/>
        <w:rPr>
          <w:rFonts w:ascii="Arial" w:hAnsi="Arial"/>
          <w:b w:val="1"/>
          <w:sz w:val="24"/>
        </w:rPr>
      </w:pPr>
    </w:p>
    <w:p w14:paraId="1000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ПОСТАНОВЛЕНИЕ</w:t>
      </w:r>
    </w:p>
    <w:p w14:paraId="11000000">
      <w:pPr>
        <w:ind/>
        <w:jc w:val="center"/>
        <w:rPr>
          <w:b w:val="1"/>
          <w:sz w:val="32"/>
        </w:rPr>
      </w:pPr>
    </w:p>
    <w:p w14:paraId="12000000">
      <w:pPr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 xml:space="preserve">2023 </w:t>
      </w:r>
      <w:r>
        <w:rPr>
          <w:sz w:val="28"/>
        </w:rPr>
        <w:t xml:space="preserve">г.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  №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с.Натальевка</w:t>
      </w:r>
    </w:p>
    <w:p w14:paraId="13000000">
      <w:pPr>
        <w:ind/>
        <w:jc w:val="center"/>
        <w:rPr>
          <w:sz w:val="28"/>
        </w:rPr>
      </w:pPr>
    </w:p>
    <w:p w14:paraId="14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Об </w:t>
      </w:r>
      <w:r>
        <w:rPr>
          <w:b w:val="1"/>
          <w:color w:val="000000"/>
          <w:sz w:val="28"/>
        </w:rPr>
        <w:t>индексации</w:t>
      </w:r>
      <w:r>
        <w:rPr>
          <w:b w:val="1"/>
          <w:color w:val="000000"/>
          <w:sz w:val="28"/>
        </w:rPr>
        <w:t xml:space="preserve"> размеров должностных окладов</w:t>
      </w:r>
    </w:p>
    <w:p w14:paraId="15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муниципальных служащих Администрации</w:t>
      </w:r>
    </w:p>
    <w:p w14:paraId="16000000">
      <w:pPr>
        <w:pStyle w:val="Style_2"/>
        <w:spacing w:after="0" w:before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Натальевского сельского поселения</w:t>
      </w:r>
      <w:r>
        <w:rPr>
          <w:b w:val="1"/>
          <w:sz w:val="28"/>
        </w:rPr>
        <w:t xml:space="preserve"> </w:t>
      </w:r>
    </w:p>
    <w:p w14:paraId="17000000">
      <w:pPr>
        <w:pStyle w:val="Style_2"/>
        <w:spacing w:after="0" w:before="0"/>
        <w:ind/>
        <w:jc w:val="center"/>
        <w:rPr>
          <w:sz w:val="28"/>
        </w:rPr>
      </w:pPr>
    </w:p>
    <w:p w14:paraId="18000000">
      <w:pPr>
        <w:ind w:firstLine="709" w:left="0" w:right="-30"/>
        <w:jc w:val="both"/>
        <w:rPr>
          <w:sz w:val="28"/>
        </w:rPr>
      </w:pPr>
      <w:r>
        <w:rPr>
          <w:sz w:val="28"/>
        </w:rPr>
        <w:t>В соответствии с Областным законом от 09.10.2007 года №786-ЗС «О муниципальной службе в Ростовс</w:t>
      </w:r>
      <w:r>
        <w:rPr>
          <w:color w:val="000000"/>
          <w:sz w:val="28"/>
        </w:rPr>
        <w:t>кой области»</w:t>
      </w:r>
      <w:r>
        <w:rPr>
          <w:color w:val="000000"/>
          <w:sz w:val="28"/>
        </w:rPr>
        <w:t>,  решением  Собрания депутатов Натальевского сельского</w:t>
      </w:r>
      <w:r>
        <w:rPr>
          <w:color w:val="000000"/>
          <w:sz w:val="28"/>
        </w:rPr>
        <w:t xml:space="preserve"> поселения </w:t>
      </w:r>
      <w:r>
        <w:rPr>
          <w:color w:val="000000"/>
          <w:sz w:val="28"/>
        </w:rPr>
        <w:t xml:space="preserve"> от 20</w:t>
      </w:r>
      <w:r>
        <w:rPr>
          <w:color w:val="000000"/>
          <w:sz w:val="28"/>
        </w:rPr>
        <w:t>.10.2016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14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>О денежном содержании муниципальных служащих муниципального образования «Натальевское сельское поселение</w:t>
      </w:r>
      <w:r>
        <w:rPr>
          <w:color w:val="000000"/>
          <w:sz w:val="28"/>
        </w:rPr>
        <w:t>»»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решени</w:t>
      </w:r>
      <w:r>
        <w:rPr>
          <w:sz w:val="28"/>
        </w:rPr>
        <w:t>ем</w:t>
      </w:r>
      <w:r>
        <w:rPr>
          <w:sz w:val="28"/>
        </w:rPr>
        <w:t xml:space="preserve"> Собрания депутатов Натальевского сельского поселения от </w:t>
      </w:r>
      <w:r>
        <w:rPr>
          <w:sz w:val="28"/>
        </w:rPr>
        <w:t>23</w:t>
      </w:r>
      <w:r>
        <w:rPr>
          <w:sz w:val="28"/>
        </w:rPr>
        <w:t>.1</w:t>
      </w:r>
      <w:r>
        <w:rPr>
          <w:sz w:val="28"/>
        </w:rPr>
        <w:t>2.20</w:t>
      </w:r>
      <w:r>
        <w:rPr>
          <w:sz w:val="28"/>
        </w:rPr>
        <w:t>22</w:t>
      </w:r>
      <w:r>
        <w:rPr>
          <w:sz w:val="28"/>
        </w:rPr>
        <w:t xml:space="preserve"> № </w:t>
      </w:r>
      <w:r>
        <w:rPr>
          <w:sz w:val="28"/>
        </w:rPr>
        <w:t>32</w:t>
      </w:r>
      <w:r>
        <w:rPr>
          <w:sz w:val="28"/>
        </w:rPr>
        <w:t xml:space="preserve"> «</w:t>
      </w:r>
      <w:r>
        <w:rPr>
          <w:sz w:val="28"/>
        </w:rPr>
        <w:t xml:space="preserve">О </w:t>
      </w:r>
      <w:r>
        <w:rPr>
          <w:sz w:val="28"/>
        </w:rPr>
        <w:t>бюджете Натальевского</w:t>
      </w:r>
      <w:r>
        <w:rPr>
          <w:sz w:val="28"/>
        </w:rPr>
        <w:t xml:space="preserve"> сельского поселения</w:t>
      </w:r>
      <w:r>
        <w:rPr>
          <w:sz w:val="28"/>
        </w:rPr>
        <w:t xml:space="preserve"> Неклиновского района на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>год и на плановый период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и 202</w:t>
      </w:r>
      <w:r>
        <w:rPr>
          <w:sz w:val="28"/>
        </w:rPr>
        <w:t>5</w:t>
      </w:r>
      <w:r>
        <w:rPr>
          <w:sz w:val="28"/>
        </w:rPr>
        <w:t xml:space="preserve"> годов</w:t>
      </w:r>
      <w:r>
        <w:rPr>
          <w:sz w:val="28"/>
        </w:rPr>
        <w:t>»</w:t>
      </w:r>
      <w:r>
        <w:rPr>
          <w:sz w:val="28"/>
        </w:rPr>
        <w:t>, в целях индексации заработной платы работникам органов местного самоуправления,</w:t>
      </w:r>
      <w:r>
        <w:rPr>
          <w:sz w:val="28"/>
        </w:rPr>
        <w:t xml:space="preserve"> </w:t>
      </w:r>
      <w:r>
        <w:rPr>
          <w:sz w:val="28"/>
        </w:rPr>
        <w:t>Администрация</w:t>
      </w:r>
      <w:r>
        <w:rPr>
          <w:sz w:val="28"/>
        </w:rPr>
        <w:t xml:space="preserve"> </w:t>
      </w:r>
      <w:r>
        <w:rPr>
          <w:sz w:val="28"/>
        </w:rPr>
        <w:t>Натальевского</w:t>
      </w:r>
      <w:r>
        <w:rPr>
          <w:sz w:val="28"/>
        </w:rPr>
        <w:t xml:space="preserve">  </w:t>
      </w:r>
      <w:r>
        <w:rPr>
          <w:sz w:val="28"/>
        </w:rPr>
        <w:t xml:space="preserve">сельского </w:t>
      </w:r>
      <w:r>
        <w:rPr>
          <w:sz w:val="28"/>
        </w:rPr>
        <w:t xml:space="preserve"> </w:t>
      </w:r>
      <w:r>
        <w:rPr>
          <w:sz w:val="28"/>
        </w:rPr>
        <w:t xml:space="preserve">поселения </w:t>
      </w:r>
      <w:r>
        <w:rPr>
          <w:b w:val="1"/>
          <w:sz w:val="28"/>
        </w:rPr>
        <w:t>п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л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sz w:val="28"/>
        </w:rPr>
        <w:t>:</w:t>
      </w:r>
    </w:p>
    <w:p w14:paraId="19000000">
      <w:pPr>
        <w:pStyle w:val="Style_2"/>
        <w:spacing w:after="0" w:before="0"/>
        <w:ind w:firstLine="709" w:left="0"/>
        <w:jc w:val="both"/>
        <w:rPr>
          <w:color w:val="000000"/>
          <w:sz w:val="28"/>
        </w:rPr>
      </w:pPr>
    </w:p>
    <w:p w14:paraId="1A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1. Увеличить с 1 </w:t>
      </w:r>
      <w:r>
        <w:rPr>
          <w:sz w:val="28"/>
        </w:rPr>
        <w:t>октября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года в 1,055</w:t>
      </w:r>
      <w:r>
        <w:rPr>
          <w:sz w:val="28"/>
        </w:rPr>
        <w:t xml:space="preserve"> раза (или 5,5%)</w:t>
      </w:r>
      <w:r>
        <w:rPr>
          <w:sz w:val="28"/>
        </w:rPr>
        <w:t xml:space="preserve"> </w:t>
      </w:r>
      <w:r>
        <w:rPr>
          <w:sz w:val="28"/>
        </w:rPr>
        <w:t xml:space="preserve">размеры должностных окладов </w:t>
      </w:r>
      <w:r>
        <w:rPr>
          <w:sz w:val="28"/>
        </w:rPr>
        <w:t>муниципальных служащих Администрации Натальевского сельского поселения.</w:t>
      </w:r>
    </w:p>
    <w:p w14:paraId="1B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При увеличении (индексации) их размеры подлежат округлению до целого рубля в сторону увеличения.</w:t>
      </w:r>
    </w:p>
    <w:p w14:paraId="1C000000">
      <w:pPr>
        <w:pStyle w:val="Style_2"/>
        <w:spacing w:after="0" w:before="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2</w:t>
      </w:r>
      <w:r>
        <w:rPr>
          <w:sz w:val="28"/>
        </w:rPr>
        <w:t xml:space="preserve">. Настоящее постановление вступает в силу </w:t>
      </w:r>
      <w:r>
        <w:rPr>
          <w:sz w:val="28"/>
        </w:rPr>
        <w:t>со</w:t>
      </w:r>
      <w:r>
        <w:rPr>
          <w:sz w:val="28"/>
        </w:rPr>
        <w:t xml:space="preserve"> дня его подписания.</w:t>
      </w:r>
    </w:p>
    <w:p w14:paraId="1D000000">
      <w:pPr>
        <w:pStyle w:val="Style_2"/>
        <w:tabs>
          <w:tab w:leader="none" w:pos="993" w:val="left"/>
        </w:tabs>
        <w:spacing w:after="0" w:before="0"/>
        <w:ind w:firstLine="709" w:left="0"/>
        <w:jc w:val="both"/>
        <w:rPr>
          <w:sz w:val="28"/>
        </w:rPr>
      </w:pPr>
      <w:r>
        <w:rPr>
          <w:color w:val="000000"/>
          <w:sz w:val="28"/>
        </w:rPr>
        <w:t>3</w:t>
      </w:r>
      <w:r>
        <w:rPr>
          <w:color w:val="000000"/>
          <w:sz w:val="28"/>
        </w:rPr>
        <w:t>. Контроль за выполнением настоящего постановления оставляю за собой.</w:t>
      </w:r>
    </w:p>
    <w:p w14:paraId="1E000000">
      <w:pPr>
        <w:ind w:right="-30"/>
        <w:rPr>
          <w:sz w:val="28"/>
        </w:rPr>
      </w:pPr>
    </w:p>
    <w:p w14:paraId="1F000000">
      <w:pPr>
        <w:widowControl w:val="0"/>
        <w:ind/>
        <w:jc w:val="both"/>
        <w:rPr>
          <w:b w:val="1"/>
          <w:sz w:val="28"/>
        </w:rPr>
      </w:pPr>
    </w:p>
    <w:p w14:paraId="20000000">
      <w:pPr>
        <w:widowControl w:val="0"/>
        <w:ind/>
        <w:jc w:val="both"/>
        <w:rPr>
          <w:b w:val="1"/>
          <w:sz w:val="28"/>
        </w:rPr>
      </w:pPr>
    </w:p>
    <w:p w14:paraId="21000000">
      <w:pPr>
        <w:widowControl w:val="0"/>
        <w:ind/>
        <w:jc w:val="both"/>
        <w:rPr>
          <w:b w:val="1"/>
          <w:sz w:val="28"/>
        </w:rPr>
      </w:pPr>
      <w:r>
        <w:rPr>
          <w:b w:val="1"/>
          <w:sz w:val="28"/>
        </w:rPr>
        <w:t>Глава Администрации</w:t>
      </w:r>
    </w:p>
    <w:p w14:paraId="22000000">
      <w:pPr>
        <w:widowControl w:val="0"/>
        <w:ind/>
        <w:jc w:val="both"/>
      </w:pPr>
      <w:r>
        <w:rPr>
          <w:b w:val="1"/>
          <w:sz w:val="28"/>
        </w:rPr>
        <w:t>Натальевского</w:t>
      </w:r>
      <w:r>
        <w:rPr>
          <w:b w:val="1"/>
          <w:sz w:val="28"/>
        </w:rPr>
        <w:t xml:space="preserve"> сельского поселения </w:t>
      </w:r>
      <w:r>
        <w:rPr>
          <w:b w:val="1"/>
          <w:sz w:val="28"/>
        </w:rPr>
        <w:t xml:space="preserve">                                            </w:t>
      </w:r>
      <w:r>
        <w:rPr>
          <w:b w:val="1"/>
          <w:sz w:val="28"/>
        </w:rPr>
        <w:t>А.Г.Чернецкий</w:t>
      </w:r>
    </w:p>
    <w:sectPr>
      <w:headerReference r:id="rId2" w:type="default"/>
      <w:footerReference r:id="rId3" w:type="default"/>
      <w:footerReference r:id="rId1" w:type="even"/>
      <w:pgSz w:h="16838" w:orient="portrait" w:w="11906"/>
      <w:pgMar w:bottom="777" w:footer="720" w:gutter="0" w:header="720" w:left="1304" w:right="851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 w:right="360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5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evenAndOddHeaders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ind/>
    </w:pPr>
    <w:rPr>
      <w:rFonts w:ascii="Times New Roman" w:hAnsi="Times New Roman"/>
      <w:color w:val="000000"/>
      <w:sz w:val="20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Название1"/>
    <w:basedOn w:val="Style_3"/>
    <w:link w:val="Style_8_ch"/>
    <w:pPr>
      <w:spacing w:after="120" w:before="120"/>
      <w:ind/>
    </w:pPr>
    <w:rPr>
      <w:i w:val="1"/>
      <w:sz w:val="24"/>
    </w:rPr>
  </w:style>
  <w:style w:styleId="Style_8_ch" w:type="character">
    <w:name w:val="Название1"/>
    <w:basedOn w:val="Style_3_ch"/>
    <w:link w:val="Style_8"/>
    <w:rPr>
      <w:i w:val="1"/>
      <w:sz w:val="24"/>
    </w:rPr>
  </w:style>
  <w:style w:styleId="Style_9" w:type="paragraph">
    <w:name w:val="Postan"/>
    <w:basedOn w:val="Style_3"/>
    <w:link w:val="Style_9_ch"/>
    <w:pPr>
      <w:numPr>
        <w:ilvl w:val="0"/>
        <w:numId w:val="0"/>
      </w:numPr>
      <w:ind/>
      <w:jc w:val="center"/>
    </w:pPr>
    <w:rPr>
      <w:sz w:val="28"/>
    </w:rPr>
  </w:style>
  <w:style w:styleId="Style_9_ch" w:type="character">
    <w:name w:val="Postan"/>
    <w:basedOn w:val="Style_3_ch"/>
    <w:link w:val="Style_9"/>
    <w:rPr>
      <w:sz w:val="28"/>
    </w:rPr>
  </w:style>
  <w:style w:styleId="Style_10" w:type="paragraph">
    <w:name w:val="apple-converted-space"/>
    <w:link w:val="Style_10_ch"/>
  </w:style>
  <w:style w:styleId="Style_10_ch" w:type="character">
    <w:name w:val="apple-converted-space"/>
    <w:link w:val="Style_10"/>
  </w:style>
  <w:style w:styleId="Style_2" w:type="paragraph">
    <w:name w:val="Normal (Web)"/>
    <w:basedOn w:val="Style_3"/>
    <w:link w:val="Style_2_ch"/>
    <w:pPr>
      <w:numPr>
        <w:ilvl w:val="0"/>
        <w:numId w:val="0"/>
      </w:numPr>
      <w:spacing w:after="100" w:before="100"/>
      <w:ind/>
    </w:pPr>
    <w:rPr>
      <w:sz w:val="24"/>
    </w:rPr>
  </w:style>
  <w:style w:styleId="Style_2_ch" w:type="character">
    <w:name w:val="Normal (Web)"/>
    <w:basedOn w:val="Style_3_ch"/>
    <w:link w:val="Style_2"/>
    <w:rPr>
      <w:sz w:val="24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Указатель1"/>
    <w:basedOn w:val="Style_3"/>
    <w:link w:val="Style_12_ch"/>
  </w:style>
  <w:style w:styleId="Style_12_ch" w:type="character">
    <w:name w:val="Указатель1"/>
    <w:basedOn w:val="Style_3_ch"/>
    <w:link w:val="Style_12"/>
  </w:style>
  <w:style w:styleId="Style_13" w:type="paragraph">
    <w:name w:val="List"/>
    <w:basedOn w:val="Style_14"/>
    <w:link w:val="Style_13_ch"/>
  </w:style>
  <w:style w:styleId="Style_13_ch" w:type="character">
    <w:name w:val="List"/>
    <w:basedOn w:val="Style_14_ch"/>
    <w:link w:val="Style_13"/>
  </w:style>
  <w:style w:styleId="Style_15" w:type="paragraph">
    <w:name w:val="Заголовок"/>
    <w:basedOn w:val="Style_3"/>
    <w:next w:val="Style_14"/>
    <w:link w:val="Style_15_ch"/>
    <w:pPr>
      <w:keepNext w:val="1"/>
      <w:spacing w:after="120" w:before="240"/>
      <w:ind/>
    </w:pPr>
    <w:rPr>
      <w:rFonts w:ascii="Arial" w:hAnsi="Arial"/>
      <w:sz w:val="28"/>
    </w:rPr>
  </w:style>
  <w:style w:styleId="Style_15_ch" w:type="character">
    <w:name w:val="Заголовок"/>
    <w:basedOn w:val="Style_3_ch"/>
    <w:link w:val="Style_15"/>
    <w:rPr>
      <w:rFonts w:ascii="Arial" w:hAnsi="Arial"/>
      <w:sz w:val="28"/>
    </w:rPr>
  </w:style>
  <w:style w:styleId="Style_14" w:type="paragraph">
    <w:name w:val="Body Text"/>
    <w:basedOn w:val="Style_3"/>
    <w:link w:val="Style_14_ch"/>
    <w:pPr>
      <w:numPr>
        <w:ilvl w:val="0"/>
        <w:numId w:val="0"/>
      </w:numPr>
    </w:pPr>
    <w:rPr>
      <w:sz w:val="28"/>
    </w:rPr>
  </w:style>
  <w:style w:styleId="Style_14_ch" w:type="character">
    <w:name w:val="Body Text"/>
    <w:basedOn w:val="Style_3_ch"/>
    <w:link w:val="Style_14"/>
    <w:rPr>
      <w:sz w:val="28"/>
    </w:rPr>
  </w:style>
  <w:style w:styleId="Style_16" w:type="paragraph">
    <w:name w:val="Default"/>
    <w:link w:val="Style_16_ch"/>
    <w:pPr>
      <w:widowControl w:val="1"/>
      <w:numPr>
        <w:ilvl w:val="0"/>
        <w:numId w:val="0"/>
      </w:numPr>
      <w:ind/>
    </w:pPr>
    <w:rPr>
      <w:rFonts w:ascii="Times New Roman" w:hAnsi="Times New Roman"/>
      <w:color w:val="000000"/>
      <w:sz w:val="24"/>
    </w:rPr>
  </w:style>
  <w:style w:styleId="Style_16_ch" w:type="character">
    <w:name w:val="Default"/>
    <w:link w:val="Style_16"/>
    <w:rPr>
      <w:rFonts w:ascii="Times New Roman" w:hAnsi="Times New Roman"/>
      <w:color w:val="000000"/>
      <w:sz w:val="24"/>
    </w:rPr>
  </w:style>
  <w:style w:styleId="Style_17" w:type="paragraph">
    <w:name w:val="Основной текст2"/>
    <w:basedOn w:val="Style_3"/>
    <w:link w:val="Style_17_ch"/>
    <w:pPr>
      <w:spacing w:after="420" w:before="300" w:line="254" w:lineRule="exact"/>
      <w:ind w:hanging="1340" w:left="1340"/>
    </w:pPr>
    <w:rPr>
      <w:color w:val="000000"/>
      <w:sz w:val="22"/>
    </w:rPr>
  </w:style>
  <w:style w:styleId="Style_17_ch" w:type="character">
    <w:name w:val="Основной текст2"/>
    <w:basedOn w:val="Style_3_ch"/>
    <w:link w:val="Style_17"/>
    <w:rPr>
      <w:color w:val="000000"/>
      <w:sz w:val="22"/>
    </w:rPr>
  </w:style>
  <w:style w:styleId="Style_18" w:type="paragraph">
    <w:name w:val="toc 3"/>
    <w:next w:val="Style_3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onsPlusNormal"/>
    <w:link w:val="Style_19_ch"/>
    <w:pPr>
      <w:widowControl w:val="0"/>
      <w:numPr>
        <w:ilvl w:val="0"/>
        <w:numId w:val="0"/>
      </w:numPr>
      <w:ind w:firstLine="720" w:left="0" w:right="0"/>
    </w:pPr>
    <w:rPr>
      <w:rFonts w:ascii="Arial" w:hAnsi="Arial"/>
      <w:color w:val="000000"/>
      <w:sz w:val="20"/>
    </w:rPr>
  </w:style>
  <w:style w:styleId="Style_19_ch" w:type="character">
    <w:name w:val="ConsPlusNormal"/>
    <w:link w:val="Style_19"/>
    <w:rPr>
      <w:rFonts w:ascii="Arial" w:hAnsi="Arial"/>
      <w:color w:val="000000"/>
      <w:sz w:val="20"/>
    </w:rPr>
  </w:style>
  <w:style w:styleId="Style_20" w:type="paragraph">
    <w:name w:val="page number"/>
    <w:basedOn w:val="Style_21"/>
    <w:link w:val="Style_20_ch"/>
  </w:style>
  <w:style w:styleId="Style_20_ch" w:type="character">
    <w:name w:val="page number"/>
    <w:basedOn w:val="Style_21_ch"/>
    <w:link w:val="Style_20"/>
  </w:style>
  <w:style w:styleId="Style_22" w:type="paragraph">
    <w:name w:val="Balloon Text"/>
    <w:basedOn w:val="Style_3"/>
    <w:link w:val="Style_22_ch"/>
    <w:pPr>
      <w:numPr>
        <w:ilvl w:val="0"/>
        <w:numId w:val="0"/>
      </w:numPr>
    </w:pPr>
    <w:rPr>
      <w:rFonts w:ascii="Tahoma" w:hAnsi="Tahoma"/>
      <w:sz w:val="16"/>
    </w:rPr>
  </w:style>
  <w:style w:styleId="Style_22_ch" w:type="character">
    <w:name w:val="Balloon Text"/>
    <w:basedOn w:val="Style_3_ch"/>
    <w:link w:val="Style_22"/>
    <w:rPr>
      <w:rFonts w:ascii="Tahoma" w:hAnsi="Tahoma"/>
      <w:sz w:val="16"/>
    </w:rPr>
  </w:style>
  <w:style w:styleId="Style_23" w:type="paragraph">
    <w:name w:val="heading 5"/>
    <w:next w:val="Style_3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er"/>
    <w:basedOn w:val="Style_3"/>
    <w:link w:val="Style_24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24_ch" w:type="character">
    <w:name w:val="header"/>
    <w:basedOn w:val="Style_3_ch"/>
    <w:link w:val="Style_24"/>
  </w:style>
  <w:style w:styleId="Style_25" w:type="paragraph">
    <w:name w:val="heading 1"/>
    <w:basedOn w:val="Style_3"/>
    <w:next w:val="Style_14"/>
    <w:link w:val="Style_25_ch"/>
    <w:uiPriority w:val="9"/>
    <w:qFormat/>
    <w:pPr>
      <w:keepNext w:val="1"/>
      <w:numPr>
        <w:ilvl w:val="0"/>
        <w:numId w:val="1"/>
      </w:numPr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5_ch" w:type="character">
    <w:name w:val="heading 1"/>
    <w:basedOn w:val="Style_3_ch"/>
    <w:link w:val="Style_25"/>
    <w:rPr>
      <w:rFonts w:ascii="AG Souvenir" w:hAnsi="AG Souvenir"/>
      <w:b w:val="1"/>
      <w:spacing w:val="38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Balloon Text"/>
    <w:basedOn w:val="Style_3"/>
    <w:link w:val="Style_28_ch"/>
    <w:rPr>
      <w:rFonts w:ascii="Tahoma" w:hAnsi="Tahoma"/>
      <w:sz w:val="16"/>
    </w:rPr>
  </w:style>
  <w:style w:styleId="Style_28_ch" w:type="character">
    <w:name w:val="Balloon Text"/>
    <w:basedOn w:val="Style_3_ch"/>
    <w:link w:val="Style_28"/>
    <w:rPr>
      <w:rFonts w:ascii="Tahoma" w:hAnsi="Tahoma"/>
      <w:sz w:val="16"/>
    </w:rPr>
  </w:style>
  <w:style w:styleId="Style_29" w:type="paragraph">
    <w:name w:val="toc 1"/>
    <w:next w:val="Style_3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31" w:type="paragraph">
    <w:name w:val="toc 9"/>
    <w:next w:val="Style_3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oc 8"/>
    <w:next w:val="Style_3"/>
    <w:link w:val="Style_3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2_ch" w:type="character">
    <w:name w:val="toc 8"/>
    <w:link w:val="Style_32"/>
    <w:rPr>
      <w:rFonts w:ascii="XO Thames" w:hAnsi="XO Thames"/>
      <w:sz w:val="28"/>
    </w:rPr>
  </w:style>
  <w:style w:styleId="Style_33" w:type="paragraph">
    <w:name w:val="Знак1"/>
    <w:basedOn w:val="Style_3"/>
    <w:link w:val="Style_33_ch"/>
    <w:pPr>
      <w:spacing w:afterAutospacing="on" w:beforeAutospacing="on"/>
      <w:ind/>
    </w:pPr>
    <w:rPr>
      <w:rFonts w:ascii="Tahoma" w:hAnsi="Tahoma"/>
    </w:rPr>
  </w:style>
  <w:style w:styleId="Style_33_ch" w:type="character">
    <w:name w:val="Знак1"/>
    <w:basedOn w:val="Style_3_ch"/>
    <w:link w:val="Style_33"/>
    <w:rPr>
      <w:rFonts w:ascii="Tahoma" w:hAnsi="Tahoma"/>
    </w:rPr>
  </w:style>
  <w:style w:styleId="Style_34" w:type="paragraph">
    <w:name w:val="toc 5"/>
    <w:next w:val="Style_3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Текст выноски Знак"/>
    <w:basedOn w:val="Style_21"/>
    <w:link w:val="Style_35_ch"/>
    <w:rPr>
      <w:rFonts w:ascii="Tahoma" w:hAnsi="Tahoma"/>
      <w:sz w:val="16"/>
    </w:rPr>
  </w:style>
  <w:style w:styleId="Style_35_ch" w:type="character">
    <w:name w:val="Текст выноски Знак"/>
    <w:basedOn w:val="Style_21_ch"/>
    <w:link w:val="Style_35"/>
    <w:rPr>
      <w:rFonts w:ascii="Tahoma" w:hAnsi="Tahoma"/>
      <w:sz w:val="16"/>
    </w:rPr>
  </w:style>
  <w:style w:styleId="Style_21" w:type="paragraph">
    <w:name w:val="Default Paragraph Font_0"/>
    <w:link w:val="Style_21_ch"/>
  </w:style>
  <w:style w:styleId="Style_21_ch" w:type="character">
    <w:name w:val="Default Paragraph Font_0"/>
    <w:link w:val="Style_21"/>
  </w:style>
  <w:style w:styleId="Style_36" w:type="paragraph">
    <w:name w:val="Заголовок 1 Знак"/>
    <w:basedOn w:val="Style_21"/>
    <w:link w:val="Style_36_ch"/>
    <w:rPr>
      <w:rFonts w:ascii="AG Souvenir" w:hAnsi="AG Souvenir"/>
      <w:b w:val="1"/>
      <w:spacing w:val="38"/>
      <w:sz w:val="28"/>
    </w:rPr>
  </w:style>
  <w:style w:styleId="Style_36_ch" w:type="character">
    <w:name w:val="Заголовок 1 Знак"/>
    <w:basedOn w:val="Style_21_ch"/>
    <w:link w:val="Style_36"/>
    <w:rPr>
      <w:rFonts w:ascii="AG Souvenir" w:hAnsi="AG Souvenir"/>
      <w:b w:val="1"/>
      <w:spacing w:val="38"/>
      <w:sz w:val="28"/>
    </w:rPr>
  </w:style>
  <w:style w:styleId="Style_37" w:type="paragraph">
    <w:name w:val="Subtitle"/>
    <w:next w:val="Style_3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3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next w:val="Style_3"/>
    <w:link w:val="Style_3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9_ch" w:type="character">
    <w:name w:val="heading 4"/>
    <w:link w:val="Style_39"/>
    <w:rPr>
      <w:rFonts w:ascii="XO Thames" w:hAnsi="XO Thames"/>
      <w:b w:val="1"/>
      <w:sz w:val="24"/>
    </w:rPr>
  </w:style>
  <w:style w:styleId="Style_40" w:type="paragraph">
    <w:name w:val="heading 2"/>
    <w:next w:val="Style_3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paragraph">
    <w:name w:val="Body Text Indent"/>
    <w:basedOn w:val="Style_3"/>
    <w:link w:val="Style_41_ch"/>
    <w:pPr>
      <w:numPr>
        <w:ilvl w:val="0"/>
        <w:numId w:val="0"/>
      </w:numPr>
      <w:ind w:firstLine="709" w:left="283" w:right="0"/>
      <w:jc w:val="both"/>
    </w:pPr>
    <w:rPr>
      <w:sz w:val="28"/>
    </w:rPr>
  </w:style>
  <w:style w:styleId="Style_41_ch" w:type="character">
    <w:name w:val="Body Text Indent"/>
    <w:basedOn w:val="Style_3_ch"/>
    <w:link w:val="Style_41"/>
    <w:rPr>
      <w:sz w:val="28"/>
    </w:rPr>
  </w:style>
  <w:style w:styleId="Style_1" w:type="paragraph">
    <w:name w:val="footer"/>
    <w:basedOn w:val="Style_3"/>
    <w:link w:val="Style_1_ch"/>
    <w:pPr>
      <w:numPr>
        <w:ilvl w:val="0"/>
        <w:numId w:val="0"/>
      </w:numPr>
      <w:tabs>
        <w:tab w:leader="none" w:pos="4153" w:val="center"/>
        <w:tab w:leader="none" w:pos="8306" w:val="right"/>
      </w:tabs>
      <w:ind/>
    </w:pPr>
  </w:style>
  <w:style w:styleId="Style_1_ch" w:type="character">
    <w:name w:val="footer"/>
    <w:basedOn w:val="Style_3_ch"/>
    <w:link w:val="Style_1"/>
  </w:style>
  <w:style w:default="1" w:styleId="Style_4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1" Target="numbering.xml" Type="http://schemas.openxmlformats.org/officeDocument/2006/relationships/numbering"/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8" Target="stylesWithEffects.xml" Type="http://schemas.microsoft.com/office/2007/relationships/stylesWithEffect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media/1.jpeg" Type="http://schemas.openxmlformats.org/officeDocument/2006/relationships/image"/>
  <Relationship Id="rId3" Target="footer3.xml" Type="http://schemas.openxmlformats.org/officeDocument/2006/relationships/footer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2023-11-20T10:22:16Z</dcterms:modified>
</cp:coreProperties>
</file>