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ind/>
        <w:jc w:val="right"/>
        <w:rPr>
          <w:b w:val="0"/>
          <w:u w:val="single"/>
        </w:rPr>
      </w:pPr>
      <w:r>
        <w:rPr>
          <w:b w:val="0"/>
          <w:u w:val="single"/>
        </w:rPr>
        <w:t>ПРОЕКТ</w:t>
      </w:r>
    </w:p>
    <w:p w14:paraId="02000000">
      <w:pPr>
        <w:pStyle w:val="Style_1"/>
        <w:rPr>
          <w:b w:val="1"/>
        </w:rPr>
      </w:pPr>
      <w:r>
        <w:rPr>
          <w:b w:val="1"/>
        </w:rPr>
        <w:t>СОБРАНИЕ ДЕПУТАТОВ НАТАЛЬЕВСКОГО СЕЛЬСКОГО ПОСЕЛЕНИЯ</w:t>
      </w:r>
    </w:p>
    <w:p w14:paraId="03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НЕКЛИНОВСКОГО РАЙОНА РОСТОВСКОЙ ОБЛАСТИ</w:t>
      </w:r>
    </w:p>
    <w:p w14:paraId="04000000">
      <w:pPr>
        <w:pStyle w:val="Style_2"/>
        <w:ind/>
        <w:jc w:val="center"/>
        <w:rPr>
          <w:rFonts w:ascii="Times New Roman" w:hAnsi="Times New Roman"/>
          <w:b w:val="0"/>
          <w:sz w:val="24"/>
        </w:rPr>
      </w:pPr>
    </w:p>
    <w:p w14:paraId="05000000">
      <w:pPr>
        <w:pStyle w:val="Style_3"/>
        <w:ind/>
        <w:jc w:val="center"/>
      </w:pPr>
      <w:r>
        <w:rPr>
          <w:b w:val="1"/>
          <w:sz w:val="28"/>
        </w:rPr>
        <w:t>О внесении изменений в Решение Собрания депутатов</w:t>
      </w:r>
    </w:p>
    <w:p w14:paraId="06000000">
      <w:pPr>
        <w:pStyle w:val="Style_3"/>
        <w:ind/>
        <w:jc w:val="center"/>
      </w:pPr>
      <w:r>
        <w:rPr>
          <w:b w:val="1"/>
          <w:sz w:val="28"/>
        </w:rPr>
        <w:t xml:space="preserve">Натальевского сельского поселения </w:t>
      </w:r>
      <w:r>
        <w:rPr>
          <w:b w:val="1"/>
          <w:sz w:val="28"/>
        </w:rPr>
        <w:t>от 23.12.2022 г. №32</w:t>
      </w:r>
    </w:p>
    <w:p w14:paraId="07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«О бюджете Натальевского сельского поселения Неклиновского района  на 2023 год  и на плановый период 2024 и 2025 годов»</w:t>
      </w:r>
    </w:p>
    <w:p w14:paraId="08000000">
      <w:pPr>
        <w:pStyle w:val="Style_2"/>
        <w:ind/>
        <w:jc w:val="center"/>
        <w:rPr>
          <w:rFonts w:ascii="Times New Roman" w:hAnsi="Times New Roman"/>
          <w:sz w:val="24"/>
        </w:rPr>
      </w:pPr>
    </w:p>
    <w:tbl>
      <w:tblPr>
        <w:tblStyle w:val="Style_4"/>
        <w:tblInd w:type="dxa" w:w="-432"/>
        <w:tblLayout w:type="fixed"/>
      </w:tblPr>
      <w:tblGrid>
        <w:gridCol w:w="5940"/>
        <w:gridCol w:w="4786"/>
      </w:tblGrid>
      <w:tr>
        <w:tc>
          <w:tcPr>
            <w:tcW w:type="dxa" w:w="5940"/>
            <w:vAlign w:val="bottom"/>
          </w:tcPr>
          <w:p w14:paraId="09000000">
            <w:pPr>
              <w:widowControl w:val="0"/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Принят</w:t>
            </w:r>
          </w:p>
          <w:p w14:paraId="0A00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b w:val="1"/>
                <w:sz w:val="28"/>
              </w:rPr>
              <w:t>Собранием депутатов</w:t>
            </w:r>
          </w:p>
        </w:tc>
        <w:tc>
          <w:tcPr>
            <w:tcW w:type="dxa" w:w="4786"/>
          </w:tcPr>
          <w:p w14:paraId="0B000000">
            <w:pPr>
              <w:widowControl w:val="0"/>
              <w:spacing w:line="360" w:lineRule="auto"/>
              <w:ind/>
              <w:jc w:val="both"/>
              <w:rPr>
                <w:sz w:val="28"/>
              </w:rPr>
            </w:pPr>
          </w:p>
          <w:p w14:paraId="0C000000">
            <w:pPr>
              <w:widowControl w:val="0"/>
              <w:ind/>
              <w:jc w:val="center"/>
              <w:rPr>
                <w:b w:val="1"/>
                <w:sz w:val="28"/>
              </w:rPr>
            </w:pPr>
            <w:r>
              <w:rPr>
                <w:sz w:val="28"/>
              </w:rPr>
              <w:t>«</w:t>
            </w:r>
            <w:r>
              <w:rPr>
                <w:b w:val="1"/>
                <w:sz w:val="28"/>
              </w:rPr>
              <w:t>____</w:t>
            </w:r>
            <w:r>
              <w:rPr>
                <w:sz w:val="28"/>
              </w:rPr>
              <w:t>»</w:t>
            </w:r>
            <w:r>
              <w:rPr>
                <w:b w:val="1"/>
                <w:sz w:val="28"/>
              </w:rPr>
              <w:t xml:space="preserve">              2023 года</w:t>
            </w:r>
          </w:p>
        </w:tc>
      </w:tr>
    </w:tbl>
    <w:p w14:paraId="0D000000">
      <w:pPr>
        <w:widowControl w:val="0"/>
        <w:ind w:firstLine="900" w:left="0"/>
        <w:jc w:val="both"/>
        <w:outlineLvl w:val="1"/>
        <w:rPr>
          <w:sz w:val="28"/>
        </w:rPr>
      </w:pPr>
    </w:p>
    <w:p w14:paraId="0E000000">
      <w:pPr>
        <w:widowControl w:val="0"/>
        <w:ind w:firstLine="900" w:left="0"/>
        <w:jc w:val="both"/>
        <w:outlineLvl w:val="1"/>
        <w:rPr>
          <w:sz w:val="28"/>
        </w:rPr>
      </w:pPr>
      <w:r>
        <w:rPr>
          <w:sz w:val="28"/>
        </w:rPr>
        <w:t>В соответствии с Федеральным законом от 06.10.2003 года №131-ФЗ «Об общих принципах местного самоуправления в Российской Федерации», Уставом муниципального образования «Натальевское сельское поселение»,решением Собрания депутатов Натальевского сельского поселения от 20.07.2007 года №62 «О бюджетном процессе в Натальевском сельском поселении»</w:t>
      </w:r>
    </w:p>
    <w:p w14:paraId="0F000000">
      <w:pPr>
        <w:ind w:firstLine="851" w:left="0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>Внести в решение Собрания депутатов Натальевского сельского поселения от 2</w:t>
      </w:r>
      <w:r>
        <w:rPr>
          <w:sz w:val="28"/>
        </w:rPr>
        <w:t>3.</w:t>
      </w:r>
      <w:r>
        <w:rPr>
          <w:sz w:val="28"/>
        </w:rPr>
        <w:t>12.20</w:t>
      </w:r>
      <w:r>
        <w:rPr>
          <w:sz w:val="28"/>
        </w:rPr>
        <w:t>22</w:t>
      </w:r>
      <w:r>
        <w:rPr>
          <w:sz w:val="28"/>
        </w:rPr>
        <w:t xml:space="preserve"> г.№</w:t>
      </w:r>
      <w:r>
        <w:rPr>
          <w:sz w:val="28"/>
        </w:rPr>
        <w:t>32</w:t>
      </w:r>
      <w:r>
        <w:rPr>
          <w:sz w:val="28"/>
        </w:rPr>
        <w:t xml:space="preserve"> «О бюджете Натальевского сельского поселения Неклиновского района на 20</w:t>
      </w:r>
      <w:r>
        <w:rPr>
          <w:sz w:val="28"/>
        </w:rPr>
        <w:t>23</w:t>
      </w:r>
      <w:r>
        <w:rPr>
          <w:sz w:val="28"/>
        </w:rPr>
        <w:t xml:space="preserve"> год и плановый период 202</w:t>
      </w:r>
      <w:r>
        <w:rPr>
          <w:sz w:val="28"/>
        </w:rPr>
        <w:t>4</w:t>
      </w:r>
      <w:r>
        <w:rPr>
          <w:sz w:val="28"/>
        </w:rPr>
        <w:t xml:space="preserve">  и 202</w:t>
      </w:r>
      <w:r>
        <w:rPr>
          <w:sz w:val="28"/>
        </w:rPr>
        <w:t>5</w:t>
      </w:r>
      <w:r>
        <w:rPr>
          <w:sz w:val="28"/>
        </w:rPr>
        <w:t xml:space="preserve"> годов » следующие изменения:</w:t>
      </w:r>
    </w:p>
    <w:p w14:paraId="10000000">
      <w:pPr>
        <w:widowControl w:val="0"/>
        <w:ind w:firstLine="900" w:left="0"/>
        <w:jc w:val="both"/>
        <w:outlineLvl w:val="1"/>
        <w:rPr>
          <w:sz w:val="27"/>
        </w:rPr>
      </w:pPr>
    </w:p>
    <w:p w14:paraId="11000000">
      <w:pPr>
        <w:widowControl w:val="0"/>
        <w:ind w:firstLine="900" w:left="0"/>
        <w:jc w:val="both"/>
        <w:outlineLvl w:val="1"/>
        <w:rPr>
          <w:sz w:val="27"/>
        </w:rPr>
      </w:pPr>
      <w:r>
        <w:rPr>
          <w:sz w:val="27"/>
        </w:rPr>
        <w:t>Собрание депутатов Натальевского сельского поселения решило:</w:t>
      </w:r>
    </w:p>
    <w:p w14:paraId="12000000">
      <w:pPr>
        <w:widowControl w:val="0"/>
        <w:ind w:firstLine="900" w:left="0"/>
        <w:jc w:val="both"/>
        <w:outlineLvl w:val="1"/>
        <w:rPr>
          <w:sz w:val="27"/>
        </w:rPr>
      </w:pPr>
    </w:p>
    <w:p w14:paraId="13000000">
      <w:pPr>
        <w:widowControl w:val="0"/>
        <w:ind w:firstLine="851" w:left="0"/>
        <w:jc w:val="both"/>
        <w:outlineLvl w:val="0"/>
        <w:rPr>
          <w:b w:val="1"/>
          <w:sz w:val="27"/>
        </w:rPr>
      </w:pPr>
      <w:r>
        <w:rPr>
          <w:b w:val="1"/>
          <w:sz w:val="27"/>
        </w:rPr>
        <w:t xml:space="preserve">Статья </w:t>
      </w:r>
      <w:r>
        <w:rPr>
          <w:b w:val="1"/>
          <w:sz w:val="27"/>
        </w:rPr>
        <w:t>1.</w:t>
      </w:r>
      <w:r>
        <w:rPr>
          <w:sz w:val="27"/>
        </w:rPr>
        <w:t xml:space="preserve"> </w:t>
      </w:r>
      <w:r>
        <w:rPr>
          <w:b w:val="1"/>
          <w:sz w:val="27"/>
        </w:rPr>
        <w:t>Основные характеристики бюджета Натальевского сельского поселения Неклиновского района на 20</w:t>
      </w:r>
      <w:r>
        <w:rPr>
          <w:b w:val="1"/>
          <w:sz w:val="27"/>
        </w:rPr>
        <w:t>2</w:t>
      </w:r>
      <w:r>
        <w:rPr>
          <w:b w:val="1"/>
          <w:sz w:val="27"/>
        </w:rPr>
        <w:t>3</w:t>
      </w:r>
      <w:r>
        <w:rPr>
          <w:b w:val="1"/>
          <w:sz w:val="27"/>
        </w:rPr>
        <w:t xml:space="preserve"> </w:t>
      </w:r>
      <w:r>
        <w:rPr>
          <w:b w:val="1"/>
          <w:sz w:val="27"/>
        </w:rPr>
        <w:t>год и на плановый период 20</w:t>
      </w:r>
      <w:r>
        <w:rPr>
          <w:b w:val="1"/>
          <w:sz w:val="27"/>
        </w:rPr>
        <w:t>2</w:t>
      </w:r>
      <w:r>
        <w:rPr>
          <w:b w:val="1"/>
          <w:sz w:val="27"/>
        </w:rPr>
        <w:t>4</w:t>
      </w:r>
      <w:r>
        <w:rPr>
          <w:b w:val="1"/>
          <w:sz w:val="27"/>
        </w:rPr>
        <w:t xml:space="preserve"> и 202</w:t>
      </w:r>
      <w:r>
        <w:rPr>
          <w:b w:val="1"/>
          <w:sz w:val="27"/>
        </w:rPr>
        <w:t>5</w:t>
      </w:r>
      <w:r>
        <w:rPr>
          <w:b w:val="1"/>
          <w:sz w:val="27"/>
        </w:rPr>
        <w:t xml:space="preserve"> </w:t>
      </w:r>
      <w:r>
        <w:rPr>
          <w:b w:val="1"/>
          <w:sz w:val="27"/>
        </w:rPr>
        <w:t xml:space="preserve">годов           </w:t>
      </w:r>
    </w:p>
    <w:p w14:paraId="14000000">
      <w:pPr>
        <w:widowControl w:val="0"/>
        <w:ind/>
        <w:jc w:val="both"/>
        <w:outlineLvl w:val="0"/>
        <w:rPr>
          <w:sz w:val="27"/>
        </w:rPr>
      </w:pPr>
      <w:r>
        <w:rPr>
          <w:b w:val="1"/>
          <w:sz w:val="27"/>
        </w:rPr>
        <w:t xml:space="preserve">          </w:t>
      </w:r>
      <w:r>
        <w:rPr>
          <w:b w:val="1"/>
          <w:sz w:val="27"/>
        </w:rPr>
        <w:t xml:space="preserve">  </w:t>
      </w:r>
      <w:r>
        <w:rPr>
          <w:sz w:val="27"/>
        </w:rPr>
        <w:t>1. Утвердить основные характеристики бюджета Натальевского сельского поселения Неклиновского района на 20</w:t>
      </w:r>
      <w:r>
        <w:rPr>
          <w:sz w:val="27"/>
        </w:rPr>
        <w:t>2</w:t>
      </w:r>
      <w:r>
        <w:rPr>
          <w:sz w:val="27"/>
        </w:rPr>
        <w:t>3</w:t>
      </w:r>
      <w:r>
        <w:rPr>
          <w:sz w:val="27"/>
        </w:rPr>
        <w:t xml:space="preserve"> год, определенные с учетом уровня инфляции, не превышающего </w:t>
      </w:r>
      <w:r>
        <w:rPr>
          <w:sz w:val="27"/>
        </w:rPr>
        <w:t>5.5</w:t>
      </w:r>
      <w:r>
        <w:rPr>
          <w:sz w:val="27"/>
        </w:rPr>
        <w:t xml:space="preserve"> процента (декабрь 20</w:t>
      </w:r>
      <w:r>
        <w:rPr>
          <w:sz w:val="27"/>
        </w:rPr>
        <w:t>2</w:t>
      </w:r>
      <w:r>
        <w:rPr>
          <w:sz w:val="27"/>
        </w:rPr>
        <w:t>3</w:t>
      </w:r>
      <w:r>
        <w:rPr>
          <w:sz w:val="27"/>
        </w:rPr>
        <w:t xml:space="preserve"> года к декабрю 20</w:t>
      </w:r>
      <w:r>
        <w:rPr>
          <w:sz w:val="27"/>
        </w:rPr>
        <w:t>2</w:t>
      </w:r>
      <w:r>
        <w:rPr>
          <w:sz w:val="27"/>
        </w:rPr>
        <w:t>2</w:t>
      </w:r>
      <w:r>
        <w:rPr>
          <w:sz w:val="27"/>
        </w:rPr>
        <w:t xml:space="preserve"> года):</w:t>
      </w:r>
    </w:p>
    <w:p w14:paraId="15000000">
      <w:pPr>
        <w:pStyle w:val="Style_5"/>
        <w:ind w:firstLine="851" w:left="0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1) прогнозируемый общий объем доходов бюджета  Натальевского сельского поселения в сумме 18 548,2</w:t>
      </w:r>
      <w:r>
        <w:rPr>
          <w:rFonts w:ascii="Times New Roman" w:hAnsi="Times New Roman"/>
          <w:sz w:val="27"/>
        </w:rPr>
        <w:t xml:space="preserve"> </w:t>
      </w:r>
      <w:r>
        <w:rPr>
          <w:rFonts w:ascii="Times New Roman" w:hAnsi="Times New Roman"/>
          <w:sz w:val="27"/>
        </w:rPr>
        <w:t>тыс. рублей;</w:t>
      </w:r>
    </w:p>
    <w:p w14:paraId="16000000">
      <w:pPr>
        <w:pStyle w:val="Style_5"/>
        <w:ind w:firstLine="851" w:left="0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 xml:space="preserve">2) общий объем расходов бюджета Натальевского сельского поселения Неклиновского района в сумме </w:t>
      </w:r>
      <w:r>
        <w:rPr>
          <w:rFonts w:ascii="Times New Roman" w:hAnsi="Times New Roman"/>
          <w:sz w:val="27"/>
        </w:rPr>
        <w:t>18 722,0</w:t>
      </w:r>
      <w:r>
        <w:rPr>
          <w:rFonts w:ascii="Times New Roman" w:hAnsi="Times New Roman"/>
          <w:sz w:val="27"/>
        </w:rPr>
        <w:t xml:space="preserve"> </w:t>
      </w:r>
      <w:r>
        <w:rPr>
          <w:rFonts w:ascii="Times New Roman" w:hAnsi="Times New Roman"/>
          <w:sz w:val="27"/>
        </w:rPr>
        <w:t>тыс. рублей;</w:t>
      </w:r>
    </w:p>
    <w:p w14:paraId="17000000">
      <w:pPr>
        <w:pStyle w:val="Style_5"/>
        <w:ind w:firstLine="851" w:left="0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3) верхний предел муниципального внутреннего долга Натальевского сельского поселения на 1 января 20</w:t>
      </w:r>
      <w:r>
        <w:rPr>
          <w:rFonts w:ascii="Times New Roman" w:hAnsi="Times New Roman"/>
          <w:sz w:val="27"/>
        </w:rPr>
        <w:t>2</w:t>
      </w:r>
      <w:r>
        <w:rPr>
          <w:rFonts w:ascii="Times New Roman" w:hAnsi="Times New Roman"/>
          <w:sz w:val="27"/>
        </w:rPr>
        <w:t>4</w:t>
      </w:r>
      <w:r>
        <w:rPr>
          <w:rFonts w:ascii="Times New Roman" w:hAnsi="Times New Roman"/>
          <w:sz w:val="27"/>
        </w:rPr>
        <w:t xml:space="preserve">  года в сумме 0,0 тыс. рублей, в том числе верхний предел долга по муниципальным гарантиям Натальевского сельского поселения в сумме 0,0 тыс. рублей;</w:t>
      </w:r>
    </w:p>
    <w:p w14:paraId="18000000">
      <w:pPr>
        <w:pStyle w:val="Style_5"/>
        <w:ind w:firstLine="851" w:left="0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4</w:t>
      </w:r>
      <w:r>
        <w:rPr>
          <w:rFonts w:ascii="Times New Roman" w:hAnsi="Times New Roman"/>
          <w:sz w:val="27"/>
        </w:rPr>
        <w:t>) объем расходов на обслуживание муниципального долга Натальевского сельского поселения в сумме 0,0 тыс. рублей;</w:t>
      </w:r>
    </w:p>
    <w:p w14:paraId="19000000">
      <w:pPr>
        <w:pStyle w:val="Style_5"/>
        <w:ind w:firstLine="851" w:left="0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5</w:t>
      </w:r>
      <w:r>
        <w:rPr>
          <w:rFonts w:ascii="Times New Roman" w:hAnsi="Times New Roman"/>
          <w:sz w:val="27"/>
        </w:rPr>
        <w:t>) прогнозируемый дефицит бюджета Натальевского сельского поселения Неклиновского района в сумме 173,8 тыс. рублей.</w:t>
      </w:r>
    </w:p>
    <w:p w14:paraId="1A000000">
      <w:pPr>
        <w:pStyle w:val="Style_5"/>
        <w:ind w:firstLine="851" w:left="0"/>
        <w:jc w:val="both"/>
        <w:rPr>
          <w:rFonts w:ascii="Times New Roman" w:hAnsi="Times New Roman"/>
          <w:sz w:val="27"/>
        </w:rPr>
      </w:pPr>
      <w:r>
        <w:rPr>
          <w:rFonts w:ascii="Times New Roman" w:hAnsi="Times New Roman"/>
          <w:sz w:val="27"/>
        </w:rPr>
        <w:t>6) объем бюджетных ассигнований резервного фонда Администрации Натальевского сельского поселения</w:t>
      </w:r>
      <w:r>
        <w:rPr>
          <w:rFonts w:ascii="Times New Roman" w:hAnsi="Times New Roman"/>
          <w:sz w:val="27"/>
        </w:rPr>
        <w:t xml:space="preserve"> на 2023 год</w:t>
      </w:r>
      <w:r>
        <w:rPr>
          <w:rFonts w:ascii="Times New Roman" w:hAnsi="Times New Roman"/>
          <w:sz w:val="27"/>
        </w:rPr>
        <w:t xml:space="preserve"> в сумме </w:t>
      </w:r>
      <w:r>
        <w:rPr>
          <w:rFonts w:ascii="Times New Roman" w:hAnsi="Times New Roman"/>
          <w:sz w:val="27"/>
        </w:rPr>
        <w:t>122,7</w:t>
      </w:r>
      <w:r>
        <w:rPr>
          <w:rFonts w:ascii="Times New Roman" w:hAnsi="Times New Roman"/>
          <w:sz w:val="27"/>
        </w:rPr>
        <w:t xml:space="preserve"> тыс.рублей.</w:t>
      </w:r>
    </w:p>
    <w:p w14:paraId="1B000000">
      <w:pPr>
        <w:pStyle w:val="Style_5"/>
        <w:ind w:firstLine="851" w:left="0"/>
        <w:jc w:val="both"/>
        <w:rPr>
          <w:rFonts w:ascii="Times New Roman" w:hAnsi="Times New Roman"/>
          <w:sz w:val="27"/>
        </w:rPr>
      </w:pPr>
    </w:p>
    <w:p w14:paraId="1C000000">
      <w:pPr>
        <w:widowControl w:val="0"/>
        <w:ind w:firstLine="851" w:left="0"/>
        <w:jc w:val="both"/>
        <w:rPr>
          <w:sz w:val="27"/>
        </w:rPr>
      </w:pPr>
      <w:r>
        <w:rPr>
          <w:color w:val="000000"/>
          <w:sz w:val="27"/>
        </w:rPr>
        <w:t xml:space="preserve">2. </w:t>
      </w:r>
      <w:r>
        <w:rPr>
          <w:color w:val="000000"/>
          <w:sz w:val="27"/>
        </w:rPr>
        <w:t>Утвердить основные характеристики бюджета Натальевского сельского поселения на плановый период 2024 и 2025 годов,</w:t>
      </w:r>
      <w:r>
        <w:rPr>
          <w:sz w:val="27"/>
        </w:rPr>
        <w:t xml:space="preserve"> определенные с учетом уровня инфляции, не превышающего 4.0 процента (декабрь 2024 года к декабрю 2023 года) и 4.0 процента (декабрь 2025 года к декабрю 2024 года):</w:t>
      </w:r>
    </w:p>
    <w:p w14:paraId="1D000000">
      <w:pPr>
        <w:widowControl w:val="0"/>
        <w:ind w:firstLine="851" w:left="0"/>
        <w:jc w:val="both"/>
        <w:rPr>
          <w:sz w:val="27"/>
        </w:rPr>
      </w:pPr>
    </w:p>
    <w:p w14:paraId="1E000000">
      <w:pPr>
        <w:widowControl w:val="0"/>
        <w:ind w:firstLine="851" w:left="0"/>
        <w:jc w:val="both"/>
        <w:rPr>
          <w:color w:val="000000"/>
          <w:sz w:val="27"/>
        </w:rPr>
      </w:pPr>
    </w:p>
    <w:p w14:paraId="1F000000">
      <w:pPr>
        <w:widowControl w:val="0"/>
        <w:ind w:firstLine="851" w:left="0"/>
        <w:jc w:val="both"/>
        <w:rPr>
          <w:color w:val="000000"/>
          <w:sz w:val="27"/>
        </w:rPr>
      </w:pPr>
      <w:r>
        <w:rPr>
          <w:color w:val="000000"/>
          <w:sz w:val="27"/>
        </w:rPr>
        <w:t>1) прогнозируемый общий объем доходов бюджета Натальевского сельского поселения Неклиновского района на 20</w:t>
      </w:r>
      <w:r>
        <w:rPr>
          <w:color w:val="000000"/>
          <w:sz w:val="27"/>
        </w:rPr>
        <w:t>2</w:t>
      </w:r>
      <w:r>
        <w:rPr>
          <w:color w:val="000000"/>
          <w:sz w:val="27"/>
        </w:rPr>
        <w:t>4</w:t>
      </w:r>
      <w:r>
        <w:rPr>
          <w:color w:val="000000"/>
          <w:sz w:val="27"/>
        </w:rPr>
        <w:t xml:space="preserve"> год в сумме </w:t>
      </w:r>
      <w:r>
        <w:rPr>
          <w:color w:val="000000"/>
          <w:sz w:val="27"/>
        </w:rPr>
        <w:t>12 230,2</w:t>
      </w:r>
      <w:r>
        <w:rPr>
          <w:color w:val="000000"/>
          <w:sz w:val="27"/>
        </w:rPr>
        <w:t xml:space="preserve"> </w:t>
      </w:r>
      <w:r>
        <w:rPr>
          <w:color w:val="000000"/>
          <w:sz w:val="27"/>
        </w:rPr>
        <w:t>тыс. рублей и на 202</w:t>
      </w:r>
      <w:r>
        <w:rPr>
          <w:color w:val="000000"/>
          <w:sz w:val="27"/>
        </w:rPr>
        <w:t>5</w:t>
      </w:r>
      <w:r>
        <w:rPr>
          <w:color w:val="000000"/>
          <w:sz w:val="27"/>
        </w:rPr>
        <w:t xml:space="preserve"> год в сумме </w:t>
      </w:r>
      <w:r>
        <w:rPr>
          <w:color w:val="000000"/>
          <w:sz w:val="27"/>
        </w:rPr>
        <w:t xml:space="preserve"> </w:t>
      </w:r>
      <w:r>
        <w:rPr>
          <w:color w:val="000000"/>
          <w:sz w:val="27"/>
        </w:rPr>
        <w:t>11 531,3</w:t>
      </w:r>
      <w:r>
        <w:rPr>
          <w:color w:val="000000"/>
          <w:sz w:val="27"/>
        </w:rPr>
        <w:t xml:space="preserve"> </w:t>
      </w:r>
      <w:r>
        <w:rPr>
          <w:color w:val="000000"/>
          <w:sz w:val="27"/>
        </w:rPr>
        <w:t>тыс. рублей;</w:t>
      </w:r>
    </w:p>
    <w:p w14:paraId="20000000">
      <w:pPr>
        <w:widowControl w:val="0"/>
        <w:ind w:firstLine="851" w:left="0"/>
        <w:jc w:val="both"/>
        <w:rPr>
          <w:color w:val="000000"/>
          <w:sz w:val="27"/>
        </w:rPr>
      </w:pPr>
    </w:p>
    <w:p w14:paraId="21000000">
      <w:pPr>
        <w:widowControl w:val="0"/>
        <w:ind w:firstLine="851" w:left="0"/>
        <w:jc w:val="both"/>
        <w:rPr>
          <w:color w:val="000000"/>
          <w:sz w:val="27"/>
        </w:rPr>
      </w:pPr>
      <w:r>
        <w:rPr>
          <w:color w:val="000000"/>
          <w:sz w:val="27"/>
        </w:rPr>
        <w:t xml:space="preserve">2) общий объем расходов бюджета Натальевского сельского поселения  Неклиновского района на </w:t>
      </w:r>
      <w:r>
        <w:rPr>
          <w:color w:val="000000"/>
          <w:sz w:val="27"/>
        </w:rPr>
        <w:t>20</w:t>
      </w:r>
      <w:r>
        <w:rPr>
          <w:color w:val="000000"/>
          <w:sz w:val="27"/>
        </w:rPr>
        <w:t>2</w:t>
      </w:r>
      <w:r>
        <w:rPr>
          <w:color w:val="000000"/>
          <w:sz w:val="27"/>
        </w:rPr>
        <w:t>4</w:t>
      </w:r>
      <w:r>
        <w:rPr>
          <w:color w:val="000000"/>
          <w:sz w:val="27"/>
        </w:rPr>
        <w:t xml:space="preserve"> год в </w:t>
      </w:r>
      <w:r>
        <w:rPr>
          <w:color w:val="000000"/>
          <w:sz w:val="27"/>
        </w:rPr>
        <w:t>12 230,2</w:t>
      </w:r>
      <w:r>
        <w:rPr>
          <w:color w:val="000000"/>
          <w:sz w:val="27"/>
        </w:rPr>
        <w:t xml:space="preserve"> </w:t>
      </w:r>
      <w:r>
        <w:rPr>
          <w:color w:val="000000"/>
          <w:sz w:val="27"/>
        </w:rPr>
        <w:t>тыс. рублей</w:t>
      </w:r>
      <w:r>
        <w:rPr>
          <w:color w:val="000000"/>
          <w:sz w:val="27"/>
        </w:rPr>
        <w:t xml:space="preserve">, в том числе условно-утвержденные расходы в сумме </w:t>
      </w:r>
      <w:r>
        <w:rPr>
          <w:sz w:val="27"/>
        </w:rPr>
        <w:t>298,1</w:t>
      </w:r>
      <w:r>
        <w:rPr>
          <w:color w:val="000000"/>
          <w:sz w:val="27"/>
        </w:rPr>
        <w:t xml:space="preserve"> тыс.рублей</w:t>
      </w:r>
      <w:r>
        <w:rPr>
          <w:color w:val="000000"/>
          <w:sz w:val="27"/>
        </w:rPr>
        <w:t xml:space="preserve"> и на 202</w:t>
      </w:r>
      <w:r>
        <w:rPr>
          <w:color w:val="000000"/>
          <w:sz w:val="27"/>
        </w:rPr>
        <w:t>5</w:t>
      </w:r>
      <w:r>
        <w:rPr>
          <w:color w:val="000000"/>
          <w:sz w:val="27"/>
        </w:rPr>
        <w:t xml:space="preserve"> год в сумме</w:t>
      </w:r>
      <w:r>
        <w:rPr>
          <w:color w:val="000000"/>
          <w:sz w:val="27"/>
        </w:rPr>
        <w:t xml:space="preserve"> </w:t>
      </w:r>
      <w:r>
        <w:rPr>
          <w:color w:val="000000"/>
          <w:sz w:val="27"/>
        </w:rPr>
        <w:t>11 531,3</w:t>
      </w:r>
      <w:r>
        <w:rPr>
          <w:color w:val="000000"/>
          <w:sz w:val="27"/>
        </w:rPr>
        <w:t xml:space="preserve"> </w:t>
      </w:r>
      <w:r>
        <w:rPr>
          <w:color w:val="000000"/>
          <w:sz w:val="27"/>
        </w:rPr>
        <w:t xml:space="preserve">тыс. рублей, и том числе условно-утвержденные расходы в сумме </w:t>
      </w:r>
      <w:r>
        <w:rPr>
          <w:sz w:val="27"/>
        </w:rPr>
        <w:t>560,7</w:t>
      </w:r>
      <w:r>
        <w:rPr>
          <w:color w:val="000000"/>
          <w:sz w:val="27"/>
        </w:rPr>
        <w:t xml:space="preserve"> тыс.рублей ;</w:t>
      </w:r>
    </w:p>
    <w:p w14:paraId="22000000">
      <w:pPr>
        <w:widowControl w:val="0"/>
        <w:ind w:firstLine="851" w:left="0"/>
        <w:jc w:val="both"/>
        <w:rPr>
          <w:color w:val="000000"/>
          <w:sz w:val="27"/>
        </w:rPr>
      </w:pPr>
    </w:p>
    <w:p w14:paraId="23000000">
      <w:pPr>
        <w:widowControl w:val="0"/>
        <w:ind w:firstLine="851" w:left="0"/>
        <w:jc w:val="both"/>
        <w:rPr>
          <w:color w:val="000000"/>
          <w:sz w:val="27"/>
        </w:rPr>
      </w:pPr>
      <w:r>
        <w:rPr>
          <w:color w:val="000000"/>
          <w:sz w:val="27"/>
        </w:rPr>
        <w:t>3) </w:t>
      </w:r>
      <w:r>
        <w:rPr>
          <w:sz w:val="27"/>
        </w:rPr>
        <w:t>верхний предел муниципального внутреннего долга Натальевского сельского поселения на 1 января 202</w:t>
      </w:r>
      <w:r>
        <w:rPr>
          <w:sz w:val="27"/>
        </w:rPr>
        <w:t>5</w:t>
      </w:r>
      <w:r>
        <w:rPr>
          <w:sz w:val="27"/>
        </w:rPr>
        <w:t xml:space="preserve"> года в сумме 0,0 тыс. рублей, в том числе верхний предел долга по муниципальным  гарантиям Натальевского сельского поселения в сумме 0,0 тыс. рублей, и верхний предел муниципального</w:t>
      </w:r>
      <w:r>
        <w:rPr>
          <w:sz w:val="27"/>
        </w:rPr>
        <w:br/>
      </w:r>
      <w:r>
        <w:rPr>
          <w:sz w:val="27"/>
        </w:rPr>
        <w:t xml:space="preserve">внутреннего долга Натальевского сельского поселения на 1 января </w:t>
      </w:r>
      <w:r>
        <w:rPr>
          <w:spacing w:val="-4"/>
          <w:sz w:val="27"/>
        </w:rPr>
        <w:t>202</w:t>
      </w:r>
      <w:r>
        <w:rPr>
          <w:spacing w:val="-4"/>
          <w:sz w:val="27"/>
        </w:rPr>
        <w:t>6</w:t>
      </w:r>
      <w:r>
        <w:rPr>
          <w:spacing w:val="-4"/>
          <w:sz w:val="27"/>
        </w:rPr>
        <w:t xml:space="preserve"> года в сумме 0,0 тыс. рублей, в том числе верхний предел долга </w:t>
      </w:r>
      <w:r>
        <w:rPr>
          <w:sz w:val="27"/>
        </w:rPr>
        <w:t>по муниципальным гарантиям Натальевского сельского поселения в сумме 0,0 тыс. рублей;</w:t>
      </w:r>
    </w:p>
    <w:p w14:paraId="24000000">
      <w:pPr>
        <w:widowControl w:val="0"/>
        <w:ind w:firstLine="851" w:left="0"/>
        <w:jc w:val="both"/>
        <w:rPr>
          <w:color w:val="000000"/>
          <w:sz w:val="27"/>
        </w:rPr>
      </w:pPr>
      <w:r>
        <w:rPr>
          <w:color w:val="000000"/>
          <w:sz w:val="27"/>
        </w:rPr>
        <w:t>4</w:t>
      </w:r>
      <w:r>
        <w:rPr>
          <w:color w:val="000000"/>
          <w:sz w:val="27"/>
        </w:rPr>
        <w:t>) объем расходов на обслуживание муниципального долга Натальевского сельского поселения на 20</w:t>
      </w:r>
      <w:r>
        <w:rPr>
          <w:color w:val="000000"/>
          <w:sz w:val="27"/>
        </w:rPr>
        <w:t>2</w:t>
      </w:r>
      <w:r>
        <w:rPr>
          <w:color w:val="000000"/>
          <w:sz w:val="27"/>
        </w:rPr>
        <w:t>4</w:t>
      </w:r>
      <w:r>
        <w:rPr>
          <w:color w:val="000000"/>
          <w:sz w:val="27"/>
        </w:rPr>
        <w:t xml:space="preserve"> год в сумме 0,0 тыс. рублей и на 202</w:t>
      </w:r>
      <w:r>
        <w:rPr>
          <w:color w:val="000000"/>
          <w:sz w:val="27"/>
        </w:rPr>
        <w:t>5</w:t>
      </w:r>
      <w:r>
        <w:rPr>
          <w:color w:val="000000"/>
          <w:sz w:val="27"/>
        </w:rPr>
        <w:t xml:space="preserve"> год в сумме 0,0 тыс. рублей;</w:t>
      </w:r>
    </w:p>
    <w:p w14:paraId="25000000">
      <w:pPr>
        <w:widowControl w:val="0"/>
        <w:ind w:firstLine="851" w:left="0"/>
        <w:jc w:val="both"/>
        <w:rPr>
          <w:color w:val="000000"/>
          <w:sz w:val="27"/>
        </w:rPr>
      </w:pPr>
      <w:r>
        <w:rPr>
          <w:color w:val="000000"/>
          <w:sz w:val="27"/>
        </w:rPr>
        <w:t>5</w:t>
      </w:r>
      <w:r>
        <w:rPr>
          <w:color w:val="000000"/>
          <w:sz w:val="27"/>
        </w:rPr>
        <w:t>) прогнозируемый дефицит бюджета  Натальевского сельского поселения  Неклиновского района на 20</w:t>
      </w:r>
      <w:r>
        <w:rPr>
          <w:color w:val="000000"/>
          <w:sz w:val="27"/>
        </w:rPr>
        <w:t>2</w:t>
      </w:r>
      <w:r>
        <w:rPr>
          <w:color w:val="000000"/>
          <w:sz w:val="27"/>
        </w:rPr>
        <w:t>4</w:t>
      </w:r>
      <w:r>
        <w:rPr>
          <w:color w:val="000000"/>
          <w:sz w:val="27"/>
        </w:rPr>
        <w:t xml:space="preserve"> год в сумме 0,0 тыс. рублей, прогнозируемый </w:t>
      </w:r>
      <w:r>
        <w:rPr>
          <w:color w:val="000000"/>
          <w:sz w:val="27"/>
        </w:rPr>
        <w:t>дефицит</w:t>
      </w:r>
      <w:r>
        <w:rPr>
          <w:color w:val="000000"/>
          <w:sz w:val="27"/>
        </w:rPr>
        <w:t xml:space="preserve"> бюджета Натальевского сельского поселения Неклиновского района на 202</w:t>
      </w:r>
      <w:r>
        <w:rPr>
          <w:color w:val="000000"/>
          <w:sz w:val="27"/>
        </w:rPr>
        <w:t>5</w:t>
      </w:r>
      <w:r>
        <w:rPr>
          <w:color w:val="000000"/>
          <w:sz w:val="27"/>
        </w:rPr>
        <w:t xml:space="preserve"> год в сумме 0,0 тыс. рублей.</w:t>
      </w:r>
    </w:p>
    <w:p w14:paraId="26000000">
      <w:pPr>
        <w:widowControl w:val="0"/>
        <w:ind w:firstLine="851" w:left="0"/>
        <w:jc w:val="both"/>
        <w:rPr>
          <w:color w:val="000000"/>
          <w:sz w:val="27"/>
        </w:rPr>
      </w:pPr>
      <w:r>
        <w:rPr>
          <w:sz w:val="27"/>
        </w:rPr>
        <w:t xml:space="preserve">6) объем бюджетных ассигнований резервного фонда Администрации Натальевского сельского поселения </w:t>
      </w:r>
      <w:r>
        <w:rPr>
          <w:color w:val="000000"/>
          <w:sz w:val="27"/>
        </w:rPr>
        <w:t>на 202</w:t>
      </w:r>
      <w:r>
        <w:rPr>
          <w:color w:val="000000"/>
          <w:sz w:val="27"/>
        </w:rPr>
        <w:t>4</w:t>
      </w:r>
      <w:r>
        <w:rPr>
          <w:color w:val="000000"/>
          <w:sz w:val="27"/>
        </w:rPr>
        <w:t xml:space="preserve"> год в сумме 0,0 тыс. рублей и на 202</w:t>
      </w:r>
      <w:r>
        <w:rPr>
          <w:color w:val="000000"/>
          <w:sz w:val="27"/>
        </w:rPr>
        <w:t>5</w:t>
      </w:r>
      <w:r>
        <w:rPr>
          <w:color w:val="000000"/>
          <w:sz w:val="27"/>
        </w:rPr>
        <w:t xml:space="preserve"> год в сумме  0,0 тыс. рублей;</w:t>
      </w:r>
    </w:p>
    <w:p w14:paraId="27000000">
      <w:pPr>
        <w:widowControl w:val="0"/>
        <w:ind w:firstLine="851" w:left="0"/>
        <w:jc w:val="both"/>
        <w:rPr>
          <w:color w:val="000000"/>
          <w:sz w:val="27"/>
        </w:rPr>
      </w:pPr>
    </w:p>
    <w:p w14:paraId="28000000">
      <w:pPr>
        <w:ind w:firstLine="851" w:left="0"/>
        <w:jc w:val="both"/>
        <w:outlineLvl w:val="0"/>
        <w:rPr>
          <w:sz w:val="27"/>
        </w:rPr>
      </w:pPr>
    </w:p>
    <w:p w14:paraId="29000000">
      <w:pPr>
        <w:widowControl w:val="0"/>
        <w:tabs>
          <w:tab w:leader="none" w:pos="2127" w:val="left"/>
        </w:tabs>
        <w:ind w:firstLine="851" w:left="2127"/>
        <w:jc w:val="both"/>
        <w:outlineLvl w:val="0"/>
        <w:rPr>
          <w:sz w:val="27"/>
        </w:rPr>
      </w:pPr>
    </w:p>
    <w:p w14:paraId="2A000000">
      <w:pPr>
        <w:widowControl w:val="0"/>
        <w:tabs>
          <w:tab w:leader="none" w:pos="2127" w:val="left"/>
        </w:tabs>
        <w:ind w:firstLine="851" w:left="2127"/>
        <w:jc w:val="both"/>
        <w:outlineLvl w:val="0"/>
        <w:rPr>
          <w:sz w:val="27"/>
        </w:rPr>
      </w:pPr>
    </w:p>
    <w:p w14:paraId="2B000000">
      <w:pPr>
        <w:widowControl w:val="0"/>
        <w:tabs>
          <w:tab w:leader="none" w:pos="2127" w:val="left"/>
        </w:tabs>
        <w:ind w:firstLine="851" w:left="2127"/>
        <w:jc w:val="both"/>
        <w:outlineLvl w:val="0"/>
        <w:rPr>
          <w:sz w:val="27"/>
        </w:rPr>
      </w:pPr>
    </w:p>
    <w:p w14:paraId="2C000000">
      <w:pPr>
        <w:widowControl w:val="0"/>
        <w:tabs>
          <w:tab w:leader="none" w:pos="2127" w:val="left"/>
        </w:tabs>
        <w:ind w:firstLine="851" w:left="2127"/>
        <w:jc w:val="both"/>
        <w:outlineLvl w:val="0"/>
        <w:rPr>
          <w:sz w:val="27"/>
        </w:rPr>
      </w:pPr>
    </w:p>
    <w:p w14:paraId="2D000000">
      <w:pPr>
        <w:widowControl w:val="0"/>
        <w:tabs>
          <w:tab w:leader="none" w:pos="2127" w:val="left"/>
        </w:tabs>
        <w:ind w:firstLine="851" w:left="2127"/>
        <w:jc w:val="both"/>
        <w:outlineLvl w:val="0"/>
        <w:rPr>
          <w:sz w:val="27"/>
        </w:rPr>
      </w:pPr>
    </w:p>
    <w:p w14:paraId="2E000000">
      <w:pPr>
        <w:widowControl w:val="0"/>
        <w:tabs>
          <w:tab w:leader="none" w:pos="2127" w:val="left"/>
        </w:tabs>
        <w:ind w:firstLine="851" w:left="2127"/>
        <w:jc w:val="both"/>
        <w:outlineLvl w:val="0"/>
        <w:rPr>
          <w:sz w:val="27"/>
        </w:rPr>
      </w:pPr>
    </w:p>
    <w:p w14:paraId="2F000000">
      <w:pPr>
        <w:widowControl w:val="0"/>
        <w:tabs>
          <w:tab w:leader="none" w:pos="2127" w:val="left"/>
        </w:tabs>
        <w:ind w:firstLine="851" w:left="2127"/>
        <w:jc w:val="both"/>
        <w:outlineLvl w:val="0"/>
        <w:rPr>
          <w:sz w:val="27"/>
        </w:rPr>
      </w:pPr>
    </w:p>
    <w:p w14:paraId="30000000">
      <w:pPr>
        <w:widowControl w:val="0"/>
        <w:tabs>
          <w:tab w:leader="none" w:pos="2127" w:val="left"/>
        </w:tabs>
        <w:ind w:firstLine="851" w:left="2127"/>
        <w:jc w:val="both"/>
        <w:outlineLvl w:val="0"/>
        <w:rPr>
          <w:sz w:val="27"/>
        </w:rPr>
      </w:pPr>
    </w:p>
    <w:p w14:paraId="31000000">
      <w:pPr>
        <w:widowControl w:val="0"/>
        <w:tabs>
          <w:tab w:leader="none" w:pos="2127" w:val="left"/>
        </w:tabs>
        <w:ind w:firstLine="851" w:left="2127"/>
        <w:jc w:val="both"/>
        <w:outlineLvl w:val="0"/>
        <w:rPr>
          <w:sz w:val="27"/>
        </w:rPr>
      </w:pPr>
    </w:p>
    <w:p w14:paraId="32000000">
      <w:pPr>
        <w:widowControl w:val="0"/>
        <w:tabs>
          <w:tab w:leader="none" w:pos="2127" w:val="left"/>
        </w:tabs>
        <w:ind w:firstLine="851" w:left="2127"/>
        <w:jc w:val="both"/>
        <w:outlineLvl w:val="0"/>
        <w:rPr>
          <w:sz w:val="27"/>
        </w:rPr>
      </w:pPr>
    </w:p>
    <w:p w14:paraId="33000000">
      <w:pPr>
        <w:widowControl w:val="0"/>
        <w:tabs>
          <w:tab w:leader="none" w:pos="2127" w:val="left"/>
        </w:tabs>
        <w:ind w:firstLine="851" w:left="2127"/>
        <w:jc w:val="both"/>
        <w:outlineLvl w:val="0"/>
        <w:rPr>
          <w:sz w:val="27"/>
        </w:rPr>
      </w:pPr>
    </w:p>
    <w:p w14:paraId="34000000">
      <w:pPr>
        <w:widowControl w:val="0"/>
        <w:tabs>
          <w:tab w:leader="none" w:pos="2127" w:val="left"/>
        </w:tabs>
        <w:ind w:firstLine="851" w:left="2127"/>
        <w:jc w:val="both"/>
        <w:outlineLvl w:val="0"/>
        <w:rPr>
          <w:sz w:val="27"/>
        </w:rPr>
      </w:pPr>
    </w:p>
    <w:p w14:paraId="35000000">
      <w:pPr>
        <w:widowControl w:val="0"/>
        <w:tabs>
          <w:tab w:leader="none" w:pos="2127" w:val="left"/>
        </w:tabs>
        <w:ind w:firstLine="851" w:left="2127"/>
        <w:jc w:val="both"/>
        <w:outlineLvl w:val="0"/>
        <w:rPr>
          <w:sz w:val="27"/>
        </w:rPr>
      </w:pPr>
    </w:p>
    <w:p w14:paraId="36000000">
      <w:pPr>
        <w:widowControl w:val="0"/>
        <w:tabs>
          <w:tab w:leader="none" w:pos="2127" w:val="left"/>
        </w:tabs>
        <w:ind w:firstLine="851" w:left="2127"/>
        <w:jc w:val="both"/>
        <w:outlineLvl w:val="0"/>
        <w:rPr>
          <w:sz w:val="27"/>
        </w:rPr>
      </w:pPr>
    </w:p>
    <w:p w14:paraId="37000000">
      <w:pPr>
        <w:widowControl w:val="0"/>
        <w:tabs>
          <w:tab w:leader="none" w:pos="2127" w:val="left"/>
        </w:tabs>
        <w:ind w:firstLine="851" w:left="2127"/>
        <w:jc w:val="both"/>
        <w:outlineLvl w:val="0"/>
        <w:rPr>
          <w:sz w:val="27"/>
        </w:rPr>
      </w:pPr>
    </w:p>
    <w:p w14:paraId="38000000">
      <w:pPr>
        <w:widowControl w:val="0"/>
        <w:tabs>
          <w:tab w:leader="none" w:pos="2127" w:val="left"/>
        </w:tabs>
        <w:ind w:firstLine="851" w:left="2127"/>
        <w:jc w:val="both"/>
        <w:outlineLvl w:val="0"/>
        <w:rPr>
          <w:sz w:val="27"/>
        </w:rPr>
      </w:pPr>
    </w:p>
    <w:p w14:paraId="39000000">
      <w:pPr>
        <w:widowControl w:val="0"/>
        <w:tabs>
          <w:tab w:leader="none" w:pos="2127" w:val="left"/>
        </w:tabs>
        <w:ind w:firstLine="851" w:left="2127"/>
        <w:jc w:val="both"/>
        <w:outlineLvl w:val="0"/>
        <w:rPr>
          <w:sz w:val="27"/>
        </w:rPr>
      </w:pPr>
    </w:p>
    <w:p w14:paraId="3A000000">
      <w:pPr>
        <w:widowControl w:val="0"/>
        <w:tabs>
          <w:tab w:leader="none" w:pos="2127" w:val="left"/>
        </w:tabs>
        <w:ind w:firstLine="851" w:left="2127"/>
        <w:jc w:val="both"/>
        <w:outlineLvl w:val="0"/>
        <w:rPr>
          <w:sz w:val="27"/>
        </w:rPr>
      </w:pPr>
    </w:p>
    <w:p w14:paraId="3B000000">
      <w:pPr>
        <w:widowControl w:val="0"/>
        <w:tabs>
          <w:tab w:leader="none" w:pos="2127" w:val="left"/>
        </w:tabs>
        <w:ind w:firstLine="851" w:left="2127"/>
        <w:jc w:val="both"/>
        <w:outlineLvl w:val="0"/>
        <w:rPr>
          <w:sz w:val="27"/>
        </w:rPr>
      </w:pPr>
    </w:p>
    <w:p w14:paraId="3C000000">
      <w:pPr>
        <w:widowControl w:val="0"/>
        <w:tabs>
          <w:tab w:leader="none" w:pos="2127" w:val="left"/>
        </w:tabs>
        <w:ind w:firstLine="851" w:left="2127"/>
        <w:jc w:val="both"/>
        <w:outlineLvl w:val="0"/>
        <w:rPr>
          <w:sz w:val="27"/>
        </w:rPr>
      </w:pPr>
    </w:p>
    <w:p w14:paraId="3D000000">
      <w:pPr>
        <w:sectPr>
          <w:pgSz w:h="16838" w:orient="portrait" w:w="11906"/>
          <w:pgMar w:bottom="249" w:footer="0" w:gutter="0" w:header="709" w:left="1276" w:right="425" w:top="425"/>
        </w:sectPr>
      </w:pPr>
    </w:p>
    <w:tbl>
      <w:tblPr>
        <w:tblStyle w:val="Style_4"/>
        <w:tblInd w:type="dxa" w:w="959"/>
        <w:tblLayout w:type="fixed"/>
      </w:tblPr>
      <w:tblGrid>
        <w:gridCol w:w="6940"/>
        <w:gridCol w:w="2660"/>
        <w:gridCol w:w="1720"/>
        <w:gridCol w:w="1680"/>
        <w:gridCol w:w="1480"/>
      </w:tblGrid>
      <w:tr>
        <w:trPr>
          <w:trHeight w:hRule="atLeast" w:val="780"/>
        </w:trPr>
        <w:tc>
          <w:tcPr>
            <w:tcW w:type="dxa" w:w="694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</w:tcPr>
          <w:p w14:paraId="3E000000">
            <w:pPr>
              <w:rPr>
                <w:sz w:val="28"/>
              </w:rPr>
            </w:pPr>
            <w:r>
              <w:rPr>
                <w:sz w:val="28"/>
              </w:rPr>
              <w:t>3.Приложение 1 изложить в следующей редакции:</w:t>
            </w:r>
          </w:p>
        </w:tc>
        <w:tc>
          <w:tcPr>
            <w:tcW w:type="dxa" w:w="7540"/>
            <w:gridSpan w:val="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3F000000">
            <w:pPr>
              <w:ind/>
              <w:jc w:val="right"/>
            </w:pPr>
          </w:p>
          <w:p w14:paraId="40000000">
            <w:pPr>
              <w:ind/>
              <w:jc w:val="right"/>
            </w:pPr>
            <w:r>
              <w:t>Приложение 1</w:t>
            </w:r>
          </w:p>
          <w:p w14:paraId="41000000">
            <w:pPr>
              <w:ind/>
              <w:jc w:val="right"/>
            </w:pPr>
            <w:r>
              <w:t>к  решению Собрания депутатов Натальевского сельского поселения                                                                                  "О бюджете  Натальевского сельского поселения Неклиновского района                                                                             на 2023 год и на плановый период 2024 и 2025 годов"</w:t>
            </w:r>
          </w:p>
        </w:tc>
      </w:tr>
      <w:tr>
        <w:trPr>
          <w:trHeight w:hRule="atLeast" w:val="180"/>
        </w:trPr>
        <w:tc>
          <w:tcPr>
            <w:tcW w:type="dxa" w:w="6940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  <w:vAlign w:val="bottom"/>
          </w:tcPr>
          <w:p w14:paraId="42000000">
            <w:pPr>
              <w:ind/>
              <w:jc w:val="center"/>
            </w:pPr>
            <w:r>
              <w:t> </w:t>
            </w:r>
          </w:p>
        </w:tc>
        <w:tc>
          <w:tcPr>
            <w:tcW w:type="dxa" w:w="4380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  <w:vAlign w:val="bottom"/>
          </w:tcPr>
          <w:p w14:paraId="43000000">
            <w:pPr>
              <w:ind/>
              <w:jc w:val="right"/>
            </w:pPr>
            <w:r>
              <w:t> </w:t>
            </w:r>
          </w:p>
        </w:tc>
        <w:tc>
          <w:tcPr>
            <w:tcW w:type="dxa" w:w="168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44000000">
            <w:pPr>
              <w:rPr>
                <w:rFonts w:ascii="Arial" w:hAnsi="Arial"/>
              </w:rPr>
            </w:pPr>
          </w:p>
        </w:tc>
        <w:tc>
          <w:tcPr>
            <w:tcW w:type="dxa" w:w="148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45000000">
            <w:pPr>
              <w:rPr>
                <w:rFonts w:ascii="Arial" w:hAnsi="Arial"/>
              </w:rPr>
            </w:pPr>
          </w:p>
        </w:tc>
      </w:tr>
      <w:tr>
        <w:trPr>
          <w:trHeight w:hRule="atLeast" w:val="255"/>
        </w:trPr>
        <w:tc>
          <w:tcPr>
            <w:tcW w:type="dxa" w:w="14480"/>
            <w:gridSpan w:val="5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  <w:vAlign w:val="center"/>
          </w:tcPr>
          <w:p w14:paraId="46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Объем поступлений доходов бюджета Натальевского сельского поселения Неклиновского района на 2023 год и плановый период 2024 и 2025 годов</w:t>
            </w:r>
          </w:p>
        </w:tc>
      </w:tr>
      <w:tr>
        <w:trPr>
          <w:trHeight w:hRule="atLeast" w:val="255"/>
        </w:trPr>
        <w:tc>
          <w:tcPr>
            <w:tcW w:type="dxa" w:w="14480"/>
            <w:gridSpan w:val="5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  <w:vAlign w:val="center"/>
          </w:tcPr>
          <w:p w14:paraId="47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</w:p>
        </w:tc>
      </w:tr>
      <w:tr>
        <w:trPr>
          <w:trHeight w:hRule="atLeast" w:val="255"/>
        </w:trPr>
        <w:tc>
          <w:tcPr>
            <w:tcW w:type="dxa" w:w="6940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  <w:vAlign w:val="center"/>
          </w:tcPr>
          <w:p w14:paraId="48000000">
            <w:pPr>
              <w:rPr>
                <w:b w:val="1"/>
              </w:rPr>
            </w:pPr>
            <w:r>
              <w:rPr>
                <w:b w:val="1"/>
              </w:rPr>
              <w:t> </w:t>
            </w:r>
          </w:p>
        </w:tc>
        <w:tc>
          <w:tcPr>
            <w:tcW w:type="dxa" w:w="2660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  <w:vAlign w:val="center"/>
          </w:tcPr>
          <w:p w14:paraId="49000000">
            <w:pPr>
              <w:rPr>
                <w:b w:val="1"/>
              </w:rPr>
            </w:pPr>
            <w:r>
              <w:rPr>
                <w:b w:val="1"/>
              </w:rPr>
              <w:t> </w:t>
            </w:r>
          </w:p>
        </w:tc>
        <w:tc>
          <w:tcPr>
            <w:tcW w:type="dxa" w:w="1720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  <w:vAlign w:val="center"/>
          </w:tcPr>
          <w:p w14:paraId="4A000000">
            <w:pPr>
              <w:rPr>
                <w:b w:val="1"/>
              </w:rPr>
            </w:pPr>
            <w:r>
              <w:rPr>
                <w:b w:val="1"/>
              </w:rPr>
              <w:t> </w:t>
            </w:r>
          </w:p>
        </w:tc>
        <w:tc>
          <w:tcPr>
            <w:tcW w:type="dxa" w:w="1680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  <w:vAlign w:val="center"/>
          </w:tcPr>
          <w:p w14:paraId="4B000000">
            <w:pPr>
              <w:rPr>
                <w:b w:val="1"/>
              </w:rPr>
            </w:pPr>
            <w:r>
              <w:rPr>
                <w:b w:val="1"/>
              </w:rPr>
              <w:t> </w:t>
            </w:r>
          </w:p>
        </w:tc>
        <w:tc>
          <w:tcPr>
            <w:tcW w:type="dxa" w:w="1480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  <w:vAlign w:val="center"/>
          </w:tcPr>
          <w:p w14:paraId="4C000000">
            <w:pPr>
              <w:rPr>
                <w:b w:val="1"/>
              </w:rPr>
            </w:pPr>
            <w:r>
              <w:rPr>
                <w:b w:val="1"/>
              </w:rPr>
              <w:t> </w:t>
            </w:r>
          </w:p>
        </w:tc>
      </w:tr>
      <w:tr>
        <w:trPr>
          <w:trHeight w:hRule="atLeast" w:val="255"/>
        </w:trPr>
        <w:tc>
          <w:tcPr>
            <w:tcW w:type="dxa" w:w="6940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  <w:vAlign w:val="bottom"/>
          </w:tcPr>
          <w:p w14:paraId="4D000000">
            <w:pPr>
              <w:ind/>
              <w:jc w:val="center"/>
            </w:pPr>
            <w:r>
              <w:t> </w:t>
            </w:r>
          </w:p>
        </w:tc>
        <w:tc>
          <w:tcPr>
            <w:tcW w:type="dxa" w:w="2660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  <w:vAlign w:val="bottom"/>
          </w:tcPr>
          <w:p w14:paraId="4E000000">
            <w:pPr>
              <w:ind/>
              <w:jc w:val="both"/>
            </w:pPr>
            <w:r>
              <w:t> </w:t>
            </w:r>
          </w:p>
        </w:tc>
        <w:tc>
          <w:tcPr>
            <w:tcW w:type="dxa" w:w="1720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  <w:vAlign w:val="bottom"/>
          </w:tcPr>
          <w:p w14:paraId="4F000000">
            <w:r>
              <w:t> </w:t>
            </w:r>
          </w:p>
        </w:tc>
        <w:tc>
          <w:tcPr>
            <w:tcW w:type="dxa" w:w="3160"/>
            <w:gridSpan w:val="2"/>
            <w:tcBorders>
              <w:top w:sz="4" w:val="nil"/>
              <w:left w:sz="4" w:val="nil"/>
              <w:bottom w:color="000000" w:sz="4" w:val="single"/>
              <w:right w:sz="4" w:val="nil"/>
            </w:tcBorders>
            <w:shd w:fill="auto" w:val="clear"/>
            <w:vAlign w:val="bottom"/>
          </w:tcPr>
          <w:p w14:paraId="50000000">
            <w:pPr>
              <w:ind/>
              <w:jc w:val="right"/>
            </w:pPr>
            <w:r>
              <w:t>(тыс.рублей)</w:t>
            </w:r>
          </w:p>
        </w:tc>
      </w:tr>
      <w:tr>
        <w:trPr>
          <w:trHeight w:hRule="atLeast" w:val="255"/>
        </w:trPr>
        <w:tc>
          <w:tcPr>
            <w:tcW w:type="dxa" w:w="694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1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Наименование кода поступлений в бюджет, группы, подгруппы, статьи, подстатьи, элемента, подвида доходов, классификации операций сектора государственного управления</w:t>
            </w:r>
          </w:p>
        </w:tc>
        <w:tc>
          <w:tcPr>
            <w:tcW w:type="dxa" w:w="266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2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Код бюджетной классификации Российской Федерации</w:t>
            </w:r>
          </w:p>
        </w:tc>
        <w:tc>
          <w:tcPr>
            <w:tcW w:type="dxa" w:w="172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3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2023 год</w:t>
            </w:r>
          </w:p>
        </w:tc>
        <w:tc>
          <w:tcPr>
            <w:tcW w:type="dxa" w:w="1680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4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2024 год</w:t>
            </w:r>
          </w:p>
        </w:tc>
        <w:tc>
          <w:tcPr>
            <w:tcW w:type="dxa" w:w="1480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5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2025 год</w:t>
            </w:r>
          </w:p>
        </w:tc>
      </w:tr>
      <w:tr>
        <w:trPr>
          <w:trHeight w:hRule="atLeast" w:val="765"/>
        </w:trPr>
        <w:tc>
          <w:tcPr>
            <w:tcW w:type="dxa" w:w="694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26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72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680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  <w:tc>
          <w:tcPr>
            <w:tcW w:type="dxa" w:w="1480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/>
        </w:tc>
      </w:tr>
      <w:tr>
        <w:trPr>
          <w:trHeight w:hRule="atLeast" w:val="255"/>
        </w:trPr>
        <w:tc>
          <w:tcPr>
            <w:tcW w:type="dxa" w:w="694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6000000">
            <w:pPr>
              <w:rPr>
                <w:b w:val="1"/>
              </w:rPr>
            </w:pPr>
            <w:r>
              <w:rPr>
                <w:b w:val="1"/>
              </w:rPr>
              <w:t>ДОХОДЫ</w:t>
            </w:r>
          </w:p>
        </w:tc>
        <w:tc>
          <w:tcPr>
            <w:tcW w:type="dxa" w:w="266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7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</w:p>
        </w:tc>
        <w:tc>
          <w:tcPr>
            <w:tcW w:type="dxa" w:w="17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8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</w:p>
        </w:tc>
        <w:tc>
          <w:tcPr>
            <w:tcW w:type="dxa" w:w="16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9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</w:p>
        </w:tc>
        <w:tc>
          <w:tcPr>
            <w:tcW w:type="dxa" w:w="14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A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</w:p>
        </w:tc>
      </w:tr>
      <w:tr>
        <w:trPr>
          <w:trHeight w:hRule="atLeast" w:val="255"/>
        </w:trPr>
        <w:tc>
          <w:tcPr>
            <w:tcW w:type="dxa" w:w="694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B000000">
            <w:pPr>
              <w:rPr>
                <w:b w:val="1"/>
              </w:rPr>
            </w:pPr>
            <w:r>
              <w:rPr>
                <w:b w:val="1"/>
              </w:rPr>
              <w:t>НАЛОГОВЫЕ НЕНАЛОГОВЫЕ ДОХОДЫ</w:t>
            </w:r>
          </w:p>
        </w:tc>
        <w:tc>
          <w:tcPr>
            <w:tcW w:type="dxa" w:w="266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C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1 00 00000 00 0000 000</w:t>
            </w:r>
          </w:p>
        </w:tc>
        <w:tc>
          <w:tcPr>
            <w:tcW w:type="dxa" w:w="17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5D00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4090,4</w:t>
            </w:r>
          </w:p>
        </w:tc>
        <w:tc>
          <w:tcPr>
            <w:tcW w:type="dxa" w:w="16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5E00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4411,4</w:t>
            </w:r>
          </w:p>
        </w:tc>
        <w:tc>
          <w:tcPr>
            <w:tcW w:type="dxa" w:w="14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5F00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4453,1</w:t>
            </w:r>
          </w:p>
        </w:tc>
      </w:tr>
      <w:tr>
        <w:trPr>
          <w:trHeight w:hRule="atLeast" w:val="255"/>
        </w:trPr>
        <w:tc>
          <w:tcPr>
            <w:tcW w:type="dxa" w:w="694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0000000">
            <w:pPr>
              <w:ind/>
              <w:jc w:val="both"/>
              <w:rPr>
                <w:b w:val="1"/>
              </w:rPr>
            </w:pPr>
            <w:r>
              <w:rPr>
                <w:b w:val="1"/>
              </w:rPr>
              <w:t>НАЛОГИ НА ПРИБЫЛЬ, ДОХОДЫ</w:t>
            </w:r>
          </w:p>
        </w:tc>
        <w:tc>
          <w:tcPr>
            <w:tcW w:type="dxa" w:w="266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1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1 01 00000 00 0000 000</w:t>
            </w:r>
          </w:p>
        </w:tc>
        <w:tc>
          <w:tcPr>
            <w:tcW w:type="dxa" w:w="17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6200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814,5</w:t>
            </w:r>
          </w:p>
        </w:tc>
        <w:tc>
          <w:tcPr>
            <w:tcW w:type="dxa" w:w="16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6300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1079,0</w:t>
            </w:r>
          </w:p>
        </w:tc>
        <w:tc>
          <w:tcPr>
            <w:tcW w:type="dxa" w:w="14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6400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1067,0</w:t>
            </w:r>
          </w:p>
        </w:tc>
      </w:tr>
      <w:tr>
        <w:trPr>
          <w:trHeight w:hRule="atLeast" w:val="255"/>
        </w:trPr>
        <w:tc>
          <w:tcPr>
            <w:tcW w:type="dxa" w:w="694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5000000">
            <w:pPr>
              <w:ind/>
              <w:jc w:val="both"/>
            </w:pPr>
            <w:r>
              <w:t>Налог на доходы физических лиц</w:t>
            </w:r>
          </w:p>
        </w:tc>
        <w:tc>
          <w:tcPr>
            <w:tcW w:type="dxa" w:w="266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6000000">
            <w:pPr>
              <w:ind/>
              <w:jc w:val="center"/>
            </w:pPr>
            <w:r>
              <w:t>1 01 02000 01 0000 110</w:t>
            </w:r>
          </w:p>
        </w:tc>
        <w:tc>
          <w:tcPr>
            <w:tcW w:type="dxa" w:w="17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67000000">
            <w:pPr>
              <w:ind/>
              <w:jc w:val="right"/>
            </w:pPr>
            <w:r>
              <w:t>814,5</w:t>
            </w:r>
          </w:p>
        </w:tc>
        <w:tc>
          <w:tcPr>
            <w:tcW w:type="dxa" w:w="16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68000000">
            <w:pPr>
              <w:ind/>
              <w:jc w:val="right"/>
            </w:pPr>
            <w:r>
              <w:t>1079,0</w:t>
            </w:r>
          </w:p>
        </w:tc>
        <w:tc>
          <w:tcPr>
            <w:tcW w:type="dxa" w:w="14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69000000">
            <w:pPr>
              <w:ind/>
              <w:jc w:val="right"/>
            </w:pPr>
            <w:r>
              <w:t>1067,0</w:t>
            </w:r>
          </w:p>
        </w:tc>
      </w:tr>
      <w:tr>
        <w:trPr>
          <w:trHeight w:hRule="atLeast" w:val="1050"/>
        </w:trPr>
        <w:tc>
          <w:tcPr>
            <w:tcW w:type="dxa" w:w="694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A000000">
            <w:pPr>
              <w:ind/>
              <w:jc w:val="both"/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type="dxa" w:w="266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B000000">
            <w:pPr>
              <w:ind/>
              <w:jc w:val="center"/>
            </w:pPr>
            <w:r>
              <w:t>1 01 02010 01 0000 110</w:t>
            </w:r>
          </w:p>
        </w:tc>
        <w:tc>
          <w:tcPr>
            <w:tcW w:type="dxa" w:w="17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6C000000">
            <w:pPr>
              <w:ind/>
              <w:jc w:val="right"/>
            </w:pPr>
            <w:r>
              <w:t>806,0</w:t>
            </w:r>
          </w:p>
        </w:tc>
        <w:tc>
          <w:tcPr>
            <w:tcW w:type="dxa" w:w="16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D000000">
            <w:pPr>
              <w:ind/>
              <w:jc w:val="right"/>
            </w:pPr>
            <w:r>
              <w:t>1070,5</w:t>
            </w:r>
          </w:p>
        </w:tc>
        <w:tc>
          <w:tcPr>
            <w:tcW w:type="dxa" w:w="14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E000000">
            <w:pPr>
              <w:ind/>
              <w:jc w:val="right"/>
            </w:pPr>
            <w:r>
              <w:t>1058,5</w:t>
            </w:r>
          </w:p>
        </w:tc>
      </w:tr>
      <w:tr>
        <w:trPr>
          <w:trHeight w:hRule="atLeast" w:val="1348"/>
        </w:trPr>
        <w:tc>
          <w:tcPr>
            <w:tcW w:type="dxa" w:w="694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F000000">
            <w:pPr>
              <w:ind/>
              <w:jc w:val="both"/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type="dxa" w:w="266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0000000">
            <w:pPr>
              <w:ind/>
              <w:jc w:val="center"/>
            </w:pPr>
            <w:r>
              <w:t>1 01 02020 01 0000 110</w:t>
            </w:r>
          </w:p>
        </w:tc>
        <w:tc>
          <w:tcPr>
            <w:tcW w:type="dxa" w:w="17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71000000">
            <w:pPr>
              <w:ind/>
              <w:jc w:val="right"/>
            </w:pPr>
            <w:r>
              <w:t>1,0</w:t>
            </w:r>
          </w:p>
        </w:tc>
        <w:tc>
          <w:tcPr>
            <w:tcW w:type="dxa" w:w="16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2000000">
            <w:pPr>
              <w:ind/>
              <w:jc w:val="right"/>
            </w:pPr>
            <w:r>
              <w:t>1,0</w:t>
            </w:r>
          </w:p>
        </w:tc>
        <w:tc>
          <w:tcPr>
            <w:tcW w:type="dxa" w:w="14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3000000">
            <w:pPr>
              <w:ind/>
              <w:jc w:val="right"/>
            </w:pPr>
            <w:r>
              <w:t>1,0</w:t>
            </w:r>
          </w:p>
        </w:tc>
      </w:tr>
      <w:tr>
        <w:trPr>
          <w:trHeight w:hRule="atLeast" w:val="465"/>
        </w:trPr>
        <w:tc>
          <w:tcPr>
            <w:tcW w:type="dxa" w:w="694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4000000">
            <w:pPr>
              <w:ind/>
              <w:jc w:val="both"/>
            </w:pPr>
            <w: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type="dxa" w:w="266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5000000">
            <w:pPr>
              <w:ind/>
              <w:jc w:val="center"/>
            </w:pPr>
            <w:r>
              <w:t>1 01 02030 01 0000 110</w:t>
            </w:r>
          </w:p>
        </w:tc>
        <w:tc>
          <w:tcPr>
            <w:tcW w:type="dxa" w:w="17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76000000">
            <w:pPr>
              <w:ind/>
              <w:jc w:val="right"/>
            </w:pPr>
            <w:r>
              <w:t>7,5</w:t>
            </w:r>
          </w:p>
        </w:tc>
        <w:tc>
          <w:tcPr>
            <w:tcW w:type="dxa" w:w="16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7000000">
            <w:pPr>
              <w:ind/>
              <w:jc w:val="right"/>
            </w:pPr>
            <w:r>
              <w:t>7,5</w:t>
            </w:r>
          </w:p>
        </w:tc>
        <w:tc>
          <w:tcPr>
            <w:tcW w:type="dxa" w:w="14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8000000">
            <w:pPr>
              <w:ind/>
              <w:jc w:val="right"/>
            </w:pPr>
            <w:r>
              <w:t>7,5</w:t>
            </w:r>
          </w:p>
        </w:tc>
      </w:tr>
      <w:tr>
        <w:trPr>
          <w:trHeight w:hRule="atLeast" w:val="312"/>
        </w:trPr>
        <w:tc>
          <w:tcPr>
            <w:tcW w:type="dxa" w:w="694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9000000">
            <w:pPr>
              <w:ind/>
              <w:jc w:val="both"/>
              <w:rPr>
                <w:b w:val="1"/>
              </w:rPr>
            </w:pPr>
            <w:r>
              <w:rPr>
                <w:b w:val="1"/>
              </w:rPr>
              <w:t>НАЛОГИ НА СОВОКУПНЫЙ ДОХОД</w:t>
            </w:r>
          </w:p>
        </w:tc>
        <w:tc>
          <w:tcPr>
            <w:tcW w:type="dxa" w:w="266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A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1 05 00000 00 0000 000</w:t>
            </w:r>
          </w:p>
        </w:tc>
        <w:tc>
          <w:tcPr>
            <w:tcW w:type="dxa" w:w="17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7B00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693,3</w:t>
            </w:r>
          </w:p>
        </w:tc>
        <w:tc>
          <w:tcPr>
            <w:tcW w:type="dxa" w:w="16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7C00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749,5</w:t>
            </w:r>
          </w:p>
        </w:tc>
        <w:tc>
          <w:tcPr>
            <w:tcW w:type="dxa" w:w="14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7D00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803,0</w:t>
            </w:r>
          </w:p>
        </w:tc>
      </w:tr>
      <w:tr>
        <w:trPr>
          <w:trHeight w:hRule="atLeast" w:val="255"/>
        </w:trPr>
        <w:tc>
          <w:tcPr>
            <w:tcW w:type="dxa" w:w="694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E000000">
            <w:pPr>
              <w:ind/>
              <w:jc w:val="both"/>
            </w:pPr>
            <w:r>
              <w:t>Единый сельскохозяйственный налог</w:t>
            </w:r>
          </w:p>
        </w:tc>
        <w:tc>
          <w:tcPr>
            <w:tcW w:type="dxa" w:w="266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F000000">
            <w:pPr>
              <w:ind/>
              <w:jc w:val="center"/>
            </w:pPr>
            <w:r>
              <w:t>1 05 03000 01 0000 110</w:t>
            </w:r>
          </w:p>
        </w:tc>
        <w:tc>
          <w:tcPr>
            <w:tcW w:type="dxa" w:w="17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80000000">
            <w:pPr>
              <w:ind/>
              <w:jc w:val="right"/>
            </w:pPr>
            <w:r>
              <w:t>693,3</w:t>
            </w:r>
          </w:p>
        </w:tc>
        <w:tc>
          <w:tcPr>
            <w:tcW w:type="dxa" w:w="16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81000000">
            <w:pPr>
              <w:ind/>
              <w:jc w:val="right"/>
            </w:pPr>
            <w:r>
              <w:t>749,5</w:t>
            </w:r>
          </w:p>
        </w:tc>
        <w:tc>
          <w:tcPr>
            <w:tcW w:type="dxa" w:w="14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82000000">
            <w:pPr>
              <w:ind/>
              <w:jc w:val="right"/>
            </w:pPr>
            <w:r>
              <w:t>803,0</w:t>
            </w:r>
          </w:p>
        </w:tc>
      </w:tr>
      <w:tr>
        <w:trPr>
          <w:trHeight w:hRule="atLeast" w:val="255"/>
        </w:trPr>
        <w:tc>
          <w:tcPr>
            <w:tcW w:type="dxa" w:w="694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3000000">
            <w:pPr>
              <w:ind/>
              <w:jc w:val="both"/>
            </w:pPr>
            <w:r>
              <w:t>Единый сельскохозяйственный налог</w:t>
            </w:r>
          </w:p>
        </w:tc>
        <w:tc>
          <w:tcPr>
            <w:tcW w:type="dxa" w:w="266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4000000">
            <w:pPr>
              <w:ind/>
              <w:jc w:val="center"/>
            </w:pPr>
            <w:r>
              <w:t>1 05 03010 01 0000 110</w:t>
            </w:r>
          </w:p>
        </w:tc>
        <w:tc>
          <w:tcPr>
            <w:tcW w:type="dxa" w:w="17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85000000">
            <w:pPr>
              <w:ind/>
              <w:jc w:val="right"/>
            </w:pPr>
            <w:r>
              <w:t>693,3</w:t>
            </w:r>
          </w:p>
        </w:tc>
        <w:tc>
          <w:tcPr>
            <w:tcW w:type="dxa" w:w="16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6000000">
            <w:pPr>
              <w:ind/>
              <w:jc w:val="right"/>
            </w:pPr>
            <w:r>
              <w:t>749,5</w:t>
            </w:r>
          </w:p>
        </w:tc>
        <w:tc>
          <w:tcPr>
            <w:tcW w:type="dxa" w:w="14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7000000">
            <w:pPr>
              <w:ind/>
              <w:jc w:val="right"/>
            </w:pPr>
            <w:r>
              <w:t>803,0</w:t>
            </w:r>
          </w:p>
        </w:tc>
      </w:tr>
      <w:tr>
        <w:trPr>
          <w:trHeight w:hRule="atLeast" w:val="255"/>
        </w:trPr>
        <w:tc>
          <w:tcPr>
            <w:tcW w:type="dxa" w:w="694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8000000">
            <w:pPr>
              <w:ind/>
              <w:jc w:val="both"/>
              <w:rPr>
                <w:b w:val="1"/>
              </w:rPr>
            </w:pPr>
            <w:r>
              <w:rPr>
                <w:b w:val="1"/>
              </w:rPr>
              <w:t>НАЛОГИ НА ИМУЩЕСТВО</w:t>
            </w:r>
          </w:p>
        </w:tc>
        <w:tc>
          <w:tcPr>
            <w:tcW w:type="dxa" w:w="266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9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1 06 00000 00 0000 000</w:t>
            </w:r>
          </w:p>
        </w:tc>
        <w:tc>
          <w:tcPr>
            <w:tcW w:type="dxa" w:w="17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8A00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2566,5</w:t>
            </w:r>
          </w:p>
        </w:tc>
        <w:tc>
          <w:tcPr>
            <w:tcW w:type="dxa" w:w="16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8B00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2566,5</w:t>
            </w:r>
          </w:p>
        </w:tc>
        <w:tc>
          <w:tcPr>
            <w:tcW w:type="dxa" w:w="14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8C00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2566,5</w:t>
            </w:r>
          </w:p>
        </w:tc>
      </w:tr>
      <w:tr>
        <w:trPr>
          <w:trHeight w:hRule="atLeast" w:val="255"/>
        </w:trPr>
        <w:tc>
          <w:tcPr>
            <w:tcW w:type="dxa" w:w="694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D000000">
            <w:pPr>
              <w:ind/>
              <w:jc w:val="both"/>
              <w:rPr>
                <w:b w:val="1"/>
              </w:rPr>
            </w:pPr>
            <w:r>
              <w:rPr>
                <w:b w:val="1"/>
              </w:rPr>
              <w:t>Налог на имущество физических лиц</w:t>
            </w:r>
          </w:p>
        </w:tc>
        <w:tc>
          <w:tcPr>
            <w:tcW w:type="dxa" w:w="266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E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1 06 01000 00 0000 110</w:t>
            </w:r>
          </w:p>
        </w:tc>
        <w:tc>
          <w:tcPr>
            <w:tcW w:type="dxa" w:w="17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8F00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543,6</w:t>
            </w:r>
          </w:p>
        </w:tc>
        <w:tc>
          <w:tcPr>
            <w:tcW w:type="dxa" w:w="16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9000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543,</w:t>
            </w:r>
            <w:r>
              <w:rPr>
                <w:b w:val="1"/>
              </w:rPr>
              <w:t>6</w:t>
            </w:r>
          </w:p>
        </w:tc>
        <w:tc>
          <w:tcPr>
            <w:tcW w:type="dxa" w:w="14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9100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543,6</w:t>
            </w:r>
          </w:p>
        </w:tc>
      </w:tr>
      <w:tr>
        <w:trPr>
          <w:trHeight w:hRule="atLeast" w:val="585"/>
        </w:trPr>
        <w:tc>
          <w:tcPr>
            <w:tcW w:type="dxa" w:w="694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2000000">
            <w:pPr>
              <w:ind/>
              <w:jc w:val="both"/>
            </w:pPr>
            <w: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type="dxa" w:w="266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3000000">
            <w:pPr>
              <w:ind/>
              <w:jc w:val="center"/>
            </w:pPr>
            <w:r>
              <w:t>1 06 01030 10 0000 110</w:t>
            </w:r>
          </w:p>
        </w:tc>
        <w:tc>
          <w:tcPr>
            <w:tcW w:type="dxa" w:w="17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94000000">
            <w:pPr>
              <w:ind/>
              <w:jc w:val="right"/>
            </w:pPr>
            <w:r>
              <w:t>543,6</w:t>
            </w:r>
          </w:p>
        </w:tc>
        <w:tc>
          <w:tcPr>
            <w:tcW w:type="dxa" w:w="16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5000000">
            <w:pPr>
              <w:ind/>
              <w:jc w:val="right"/>
            </w:pPr>
            <w:r>
              <w:t>543,6</w:t>
            </w:r>
          </w:p>
        </w:tc>
        <w:tc>
          <w:tcPr>
            <w:tcW w:type="dxa" w:w="14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6000000">
            <w:pPr>
              <w:ind/>
              <w:jc w:val="right"/>
            </w:pPr>
            <w:r>
              <w:t>543,6</w:t>
            </w:r>
          </w:p>
        </w:tc>
      </w:tr>
      <w:tr>
        <w:trPr>
          <w:trHeight w:hRule="atLeast" w:val="255"/>
        </w:trPr>
        <w:tc>
          <w:tcPr>
            <w:tcW w:type="dxa" w:w="694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7000000">
            <w:pPr>
              <w:ind/>
              <w:jc w:val="both"/>
              <w:rPr>
                <w:b w:val="1"/>
              </w:rPr>
            </w:pPr>
            <w:r>
              <w:rPr>
                <w:b w:val="1"/>
              </w:rPr>
              <w:t>Земельный налог</w:t>
            </w:r>
          </w:p>
        </w:tc>
        <w:tc>
          <w:tcPr>
            <w:tcW w:type="dxa" w:w="266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8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1 06 06000 00 0000 110</w:t>
            </w:r>
          </w:p>
        </w:tc>
        <w:tc>
          <w:tcPr>
            <w:tcW w:type="dxa" w:w="17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9900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2022,9</w:t>
            </w:r>
          </w:p>
        </w:tc>
        <w:tc>
          <w:tcPr>
            <w:tcW w:type="dxa" w:w="16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9A00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2022,9</w:t>
            </w:r>
          </w:p>
        </w:tc>
        <w:tc>
          <w:tcPr>
            <w:tcW w:type="dxa" w:w="14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9B00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2022,9</w:t>
            </w:r>
          </w:p>
        </w:tc>
      </w:tr>
      <w:tr>
        <w:trPr>
          <w:trHeight w:hRule="atLeast" w:val="300"/>
        </w:trPr>
        <w:tc>
          <w:tcPr>
            <w:tcW w:type="dxa" w:w="694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9C000000">
            <w:pPr>
              <w:ind/>
              <w:jc w:val="both"/>
            </w:pPr>
            <w:r>
              <w:t>Земельный налог с организаций</w:t>
            </w:r>
          </w:p>
        </w:tc>
        <w:tc>
          <w:tcPr>
            <w:tcW w:type="dxa" w:w="266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D000000">
            <w:pPr>
              <w:ind/>
              <w:jc w:val="center"/>
            </w:pPr>
            <w:r>
              <w:t>1 06 06030 00 0000 110</w:t>
            </w:r>
          </w:p>
        </w:tc>
        <w:tc>
          <w:tcPr>
            <w:tcW w:type="dxa" w:w="17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9E000000">
            <w:pPr>
              <w:ind/>
              <w:jc w:val="right"/>
            </w:pPr>
            <w:r>
              <w:t>380,0</w:t>
            </w:r>
          </w:p>
        </w:tc>
        <w:tc>
          <w:tcPr>
            <w:tcW w:type="dxa" w:w="16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9F000000">
            <w:pPr>
              <w:ind/>
              <w:jc w:val="right"/>
            </w:pPr>
            <w:r>
              <w:t>380,0</w:t>
            </w:r>
          </w:p>
        </w:tc>
        <w:tc>
          <w:tcPr>
            <w:tcW w:type="dxa" w:w="14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A0000000">
            <w:pPr>
              <w:ind/>
              <w:jc w:val="right"/>
            </w:pPr>
            <w:r>
              <w:t>380,0</w:t>
            </w:r>
          </w:p>
        </w:tc>
      </w:tr>
      <w:tr>
        <w:trPr>
          <w:trHeight w:hRule="atLeast" w:val="540"/>
        </w:trPr>
        <w:tc>
          <w:tcPr>
            <w:tcW w:type="dxa" w:w="694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1000000">
            <w:pPr>
              <w:ind/>
              <w:jc w:val="both"/>
            </w:pPr>
            <w: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type="dxa" w:w="266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2000000">
            <w:pPr>
              <w:ind/>
              <w:jc w:val="center"/>
            </w:pPr>
            <w:r>
              <w:t>1 06 06033 10 0000 110</w:t>
            </w:r>
          </w:p>
        </w:tc>
        <w:tc>
          <w:tcPr>
            <w:tcW w:type="dxa" w:w="17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A3000000">
            <w:pPr>
              <w:ind/>
              <w:jc w:val="right"/>
            </w:pPr>
            <w:r>
              <w:t>380,0</w:t>
            </w:r>
          </w:p>
        </w:tc>
        <w:tc>
          <w:tcPr>
            <w:tcW w:type="dxa" w:w="16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4000000">
            <w:pPr>
              <w:ind/>
              <w:jc w:val="right"/>
            </w:pPr>
            <w:r>
              <w:t>380,0</w:t>
            </w:r>
          </w:p>
        </w:tc>
        <w:tc>
          <w:tcPr>
            <w:tcW w:type="dxa" w:w="14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5000000">
            <w:pPr>
              <w:ind/>
              <w:jc w:val="right"/>
            </w:pPr>
            <w:r>
              <w:t>380,0</w:t>
            </w:r>
          </w:p>
        </w:tc>
      </w:tr>
      <w:tr>
        <w:trPr>
          <w:trHeight w:hRule="atLeast" w:val="274"/>
        </w:trPr>
        <w:tc>
          <w:tcPr>
            <w:tcW w:type="dxa" w:w="6940"/>
            <w:tcBorders>
              <w:top w:sz="4" w:val="nil"/>
              <w:left w:color="000000" w:sz="4" w:val="single"/>
              <w:bottom w:color="000000" w:sz="6" w:val="single"/>
              <w:right w:color="000000" w:sz="4" w:val="single"/>
            </w:tcBorders>
            <w:shd w:fill="auto" w:val="clear"/>
            <w:vAlign w:val="center"/>
          </w:tcPr>
          <w:p w14:paraId="A6000000">
            <w:pPr>
              <w:ind/>
              <w:jc w:val="both"/>
            </w:pPr>
            <w:r>
              <w:t>Земельный налог с физических лиц</w:t>
            </w:r>
          </w:p>
        </w:tc>
        <w:tc>
          <w:tcPr>
            <w:tcW w:type="dxa" w:w="2660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A7000000">
            <w:pPr>
              <w:ind/>
              <w:jc w:val="center"/>
            </w:pPr>
            <w:r>
              <w:t>1 06 0</w:t>
            </w:r>
            <w:r>
              <w:t>6040 00 0000 110</w:t>
            </w:r>
          </w:p>
        </w:tc>
        <w:tc>
          <w:tcPr>
            <w:tcW w:type="dxa" w:w="1720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FFFFFF" w:val="clear"/>
            <w:vAlign w:val="bottom"/>
          </w:tcPr>
          <w:p w14:paraId="A8000000">
            <w:pPr>
              <w:ind/>
              <w:jc w:val="right"/>
            </w:pPr>
            <w:r>
              <w:t>1642,9</w:t>
            </w:r>
          </w:p>
        </w:tc>
        <w:tc>
          <w:tcPr>
            <w:tcW w:type="dxa" w:w="1680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FFFFFF" w:val="clear"/>
            <w:vAlign w:val="bottom"/>
          </w:tcPr>
          <w:p w14:paraId="A9000000">
            <w:pPr>
              <w:ind/>
              <w:jc w:val="right"/>
            </w:pPr>
            <w:r>
              <w:t>1642,9</w:t>
            </w:r>
          </w:p>
        </w:tc>
        <w:tc>
          <w:tcPr>
            <w:tcW w:type="dxa" w:w="1480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FFFFFF" w:val="clear"/>
            <w:vAlign w:val="bottom"/>
          </w:tcPr>
          <w:p w14:paraId="AA000000">
            <w:pPr>
              <w:ind/>
              <w:jc w:val="right"/>
            </w:pPr>
            <w:r>
              <w:t>1642,9</w:t>
            </w:r>
          </w:p>
        </w:tc>
      </w:tr>
      <w:tr>
        <w:trPr>
          <w:trHeight w:hRule="atLeast" w:val="480"/>
        </w:trPr>
        <w:tc>
          <w:tcPr>
            <w:tcW w:type="dxa" w:w="69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center"/>
          </w:tcPr>
          <w:p w14:paraId="AB000000">
            <w:pPr>
              <w:ind/>
              <w:jc w:val="both"/>
            </w:pPr>
            <w: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type="dxa" w:w="26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bottom"/>
          </w:tcPr>
          <w:p w14:paraId="AC000000">
            <w:pPr>
              <w:ind/>
              <w:jc w:val="center"/>
            </w:pPr>
            <w:r>
              <w:t>1 06 06043 10 0000 110</w:t>
            </w:r>
          </w:p>
        </w:tc>
        <w:tc>
          <w:tcPr>
            <w:tcW w:type="dxa" w:w="17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AD000000">
            <w:pPr>
              <w:ind/>
              <w:jc w:val="right"/>
            </w:pPr>
            <w:r>
              <w:t>1642,9</w:t>
            </w:r>
          </w:p>
        </w:tc>
        <w:tc>
          <w:tcPr>
            <w:tcW w:type="dxa" w:w="16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bottom"/>
          </w:tcPr>
          <w:p w14:paraId="AE000000">
            <w:pPr>
              <w:ind/>
              <w:jc w:val="right"/>
            </w:pPr>
            <w:r>
              <w:t>1642,9</w:t>
            </w:r>
          </w:p>
        </w:tc>
        <w:tc>
          <w:tcPr>
            <w:tcW w:type="dxa" w:w="14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bottom"/>
          </w:tcPr>
          <w:p w14:paraId="AF000000">
            <w:pPr>
              <w:ind/>
              <w:jc w:val="right"/>
            </w:pPr>
            <w:r>
              <w:t>1642,9</w:t>
            </w:r>
          </w:p>
        </w:tc>
      </w:tr>
      <w:tr>
        <w:trPr>
          <w:trHeight w:hRule="atLeast" w:val="285"/>
        </w:trPr>
        <w:tc>
          <w:tcPr>
            <w:tcW w:type="dxa" w:w="6940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0000000">
            <w:pPr>
              <w:rPr>
                <w:b w:val="1"/>
              </w:rPr>
            </w:pPr>
            <w:r>
              <w:rPr>
                <w:b w:val="1"/>
              </w:rPr>
              <w:t>ГОСУДАРСТВЕННАЯ ПОШЛИНА</w:t>
            </w:r>
          </w:p>
        </w:tc>
        <w:tc>
          <w:tcPr>
            <w:tcW w:type="dxa" w:w="2660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1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1 08 00000 00 0000 000</w:t>
            </w:r>
          </w:p>
        </w:tc>
        <w:tc>
          <w:tcPr>
            <w:tcW w:type="dxa" w:w="1720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B200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6,0</w:t>
            </w:r>
          </w:p>
        </w:tc>
        <w:tc>
          <w:tcPr>
            <w:tcW w:type="dxa" w:w="1680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B300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6,3</w:t>
            </w:r>
          </w:p>
        </w:tc>
        <w:tc>
          <w:tcPr>
            <w:tcW w:type="dxa" w:w="1480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B400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6,5</w:t>
            </w:r>
          </w:p>
        </w:tc>
      </w:tr>
      <w:tr>
        <w:trPr>
          <w:trHeight w:hRule="atLeast" w:val="510"/>
        </w:trPr>
        <w:tc>
          <w:tcPr>
            <w:tcW w:type="dxa" w:w="694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B5000000">
            <w:pPr>
              <w:ind/>
              <w:jc w:val="both"/>
            </w:pPr>
            <w: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type="dxa" w:w="266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6000000">
            <w:pPr>
              <w:ind/>
              <w:jc w:val="center"/>
            </w:pPr>
            <w:r>
              <w:t>1 08 040000 01 0000 110</w:t>
            </w:r>
          </w:p>
        </w:tc>
        <w:tc>
          <w:tcPr>
            <w:tcW w:type="dxa" w:w="17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B7000000">
            <w:pPr>
              <w:ind/>
              <w:jc w:val="right"/>
            </w:pPr>
            <w:r>
              <w:t>6,0</w:t>
            </w:r>
          </w:p>
        </w:tc>
        <w:tc>
          <w:tcPr>
            <w:tcW w:type="dxa" w:w="16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B8000000">
            <w:pPr>
              <w:ind/>
              <w:jc w:val="right"/>
            </w:pPr>
            <w:r>
              <w:t>6,3</w:t>
            </w:r>
          </w:p>
        </w:tc>
        <w:tc>
          <w:tcPr>
            <w:tcW w:type="dxa" w:w="14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B9000000">
            <w:pPr>
              <w:ind/>
              <w:jc w:val="right"/>
            </w:pPr>
            <w:r>
              <w:t>6,5</w:t>
            </w:r>
          </w:p>
        </w:tc>
      </w:tr>
      <w:tr>
        <w:trPr>
          <w:trHeight w:hRule="atLeast" w:val="1069"/>
        </w:trPr>
        <w:tc>
          <w:tcPr>
            <w:tcW w:type="dxa" w:w="6940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  <w:shd w:fill="auto" w:val="clear"/>
            <w:vAlign w:val="center"/>
          </w:tcPr>
          <w:p w14:paraId="BA000000">
            <w:pPr>
              <w:ind/>
              <w:jc w:val="both"/>
            </w:pPr>
            <w: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type="dxa" w:w="2660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auto" w:val="clear"/>
            <w:vAlign w:val="bottom"/>
          </w:tcPr>
          <w:p w14:paraId="BB000000">
            <w:pPr>
              <w:ind/>
              <w:jc w:val="center"/>
            </w:pPr>
            <w:r>
              <w:t>1 08 04020 01 0000 110</w:t>
            </w:r>
          </w:p>
        </w:tc>
        <w:tc>
          <w:tcPr>
            <w:tcW w:type="dxa" w:w="1720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FFFFFF" w:val="clear"/>
            <w:vAlign w:val="bottom"/>
          </w:tcPr>
          <w:p w14:paraId="BC000000">
            <w:pPr>
              <w:ind/>
              <w:jc w:val="right"/>
            </w:pPr>
            <w:r>
              <w:t>6,0</w:t>
            </w:r>
          </w:p>
        </w:tc>
        <w:tc>
          <w:tcPr>
            <w:tcW w:type="dxa" w:w="1680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auto" w:val="clear"/>
            <w:vAlign w:val="bottom"/>
          </w:tcPr>
          <w:p w14:paraId="BD000000">
            <w:pPr>
              <w:ind/>
              <w:jc w:val="right"/>
            </w:pPr>
            <w:r>
              <w:t>6,3</w:t>
            </w:r>
          </w:p>
        </w:tc>
        <w:tc>
          <w:tcPr>
            <w:tcW w:type="dxa" w:w="1480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auto" w:val="clear"/>
            <w:vAlign w:val="bottom"/>
          </w:tcPr>
          <w:p w14:paraId="BE000000">
            <w:pPr>
              <w:ind/>
              <w:jc w:val="right"/>
            </w:pPr>
            <w:r>
              <w:t>6,5</w:t>
            </w:r>
          </w:p>
        </w:tc>
      </w:tr>
      <w:tr>
        <w:trPr>
          <w:trHeight w:hRule="atLeast" w:val="510"/>
        </w:trPr>
        <w:tc>
          <w:tcPr>
            <w:tcW w:type="dxa" w:w="69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BF000000">
            <w:pPr>
              <w:ind/>
              <w:jc w:val="both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ДОХОДЫ ОТ ИСПОЛЬЗОВАНИЯ ИМУЩЕСТВА, НАХОДЯЩЕГОСЯ В ГОСУДАРСТВЕННОЙ И МУНИЦИПАЛЬНОЙ СОБСТВЕННОСТИ.</w:t>
            </w:r>
          </w:p>
        </w:tc>
        <w:tc>
          <w:tcPr>
            <w:tcW w:type="dxa" w:w="266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0000000">
            <w:pPr>
              <w:ind/>
              <w:jc w:val="center"/>
              <w:rPr>
                <w:b w:val="1"/>
                <w:color w:val="000000"/>
              </w:rPr>
            </w:pPr>
            <w:r>
              <w:rPr>
                <w:b w:val="1"/>
                <w:color w:val="000000"/>
              </w:rPr>
              <w:t>1 11 00000 00 0000 000</w:t>
            </w:r>
          </w:p>
        </w:tc>
        <w:tc>
          <w:tcPr>
            <w:tcW w:type="dxa" w:w="172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C100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10,1</w:t>
            </w:r>
          </w:p>
        </w:tc>
        <w:tc>
          <w:tcPr>
            <w:tcW w:type="dxa" w:w="168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C200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10,1</w:t>
            </w:r>
          </w:p>
        </w:tc>
        <w:tc>
          <w:tcPr>
            <w:tcW w:type="dxa" w:w="148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C300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10,1</w:t>
            </w:r>
          </w:p>
        </w:tc>
      </w:tr>
      <w:tr>
        <w:trPr>
          <w:trHeight w:hRule="atLeast" w:val="1230"/>
        </w:trPr>
        <w:tc>
          <w:tcPr>
            <w:tcW w:type="dxa" w:w="694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4000000">
            <w:pPr>
              <w:ind/>
              <w:jc w:val="both"/>
            </w:pPr>
            <w: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 автономных учреждений, а также имущества государственных и муниципальных  унитарных предприятий,   в том числе казенных)</w:t>
            </w:r>
          </w:p>
        </w:tc>
        <w:tc>
          <w:tcPr>
            <w:tcW w:type="dxa" w:w="266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5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1 11 05000 00 0000 120</w:t>
            </w:r>
          </w:p>
        </w:tc>
        <w:tc>
          <w:tcPr>
            <w:tcW w:type="dxa" w:w="17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C6000000">
            <w:pPr>
              <w:ind/>
              <w:jc w:val="right"/>
            </w:pPr>
            <w:r>
              <w:t>10,1</w:t>
            </w:r>
          </w:p>
        </w:tc>
        <w:tc>
          <w:tcPr>
            <w:tcW w:type="dxa" w:w="16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C7000000">
            <w:pPr>
              <w:ind/>
              <w:jc w:val="right"/>
            </w:pPr>
            <w:r>
              <w:t>10,1</w:t>
            </w:r>
          </w:p>
        </w:tc>
        <w:tc>
          <w:tcPr>
            <w:tcW w:type="dxa" w:w="14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C8000000">
            <w:pPr>
              <w:ind/>
              <w:jc w:val="right"/>
            </w:pPr>
            <w:r>
              <w:t>10,1</w:t>
            </w:r>
          </w:p>
        </w:tc>
      </w:tr>
      <w:tr>
        <w:trPr>
          <w:trHeight w:hRule="atLeast" w:val="1020"/>
        </w:trPr>
        <w:tc>
          <w:tcPr>
            <w:tcW w:type="dxa" w:w="694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9000000">
            <w:pPr>
              <w:ind/>
              <w:jc w:val="both"/>
            </w:pPr>
            <w: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участков( за исключением земельных участков  бюджетных и автономных учреждений)</w:t>
            </w:r>
          </w:p>
        </w:tc>
        <w:tc>
          <w:tcPr>
            <w:tcW w:type="dxa" w:w="266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A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1 11 05020 00 0000 120</w:t>
            </w:r>
          </w:p>
        </w:tc>
        <w:tc>
          <w:tcPr>
            <w:tcW w:type="dxa" w:w="17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CB000000">
            <w:pPr>
              <w:ind/>
              <w:jc w:val="right"/>
            </w:pPr>
            <w:r>
              <w:t>10,1</w:t>
            </w:r>
          </w:p>
        </w:tc>
        <w:tc>
          <w:tcPr>
            <w:tcW w:type="dxa" w:w="16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CC000000">
            <w:pPr>
              <w:ind/>
              <w:jc w:val="right"/>
            </w:pPr>
            <w:r>
              <w:t>10,1</w:t>
            </w:r>
          </w:p>
        </w:tc>
        <w:tc>
          <w:tcPr>
            <w:tcW w:type="dxa" w:w="14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CD000000">
            <w:pPr>
              <w:ind/>
              <w:jc w:val="right"/>
            </w:pPr>
            <w:r>
              <w:t>10,1</w:t>
            </w:r>
          </w:p>
        </w:tc>
      </w:tr>
      <w:tr>
        <w:trPr>
          <w:trHeight w:hRule="atLeast" w:val="1065"/>
        </w:trPr>
        <w:tc>
          <w:tcPr>
            <w:tcW w:type="dxa" w:w="694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E000000">
            <w:pPr>
              <w:ind/>
              <w:jc w:val="both"/>
            </w:pPr>
            <w:r>
              <w:t>Доходы , полученные в виде арендной платы, а также средства от продажи права на заключение договоров аренды за земли, находящиеся в собственности сельских поселений( за исключением земельных участков муниципальных бюджетных и автономных учреждений)</w:t>
            </w:r>
          </w:p>
        </w:tc>
        <w:tc>
          <w:tcPr>
            <w:tcW w:type="dxa" w:w="266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F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1 11 05025 10 0000 120</w:t>
            </w:r>
          </w:p>
        </w:tc>
        <w:tc>
          <w:tcPr>
            <w:tcW w:type="dxa" w:w="17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D0000000">
            <w:pPr>
              <w:ind/>
              <w:jc w:val="right"/>
            </w:pPr>
            <w:r>
              <w:t>10,1</w:t>
            </w:r>
          </w:p>
        </w:tc>
        <w:tc>
          <w:tcPr>
            <w:tcW w:type="dxa" w:w="16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D1000000">
            <w:pPr>
              <w:ind/>
              <w:jc w:val="right"/>
            </w:pPr>
            <w:r>
              <w:t>10,1</w:t>
            </w:r>
          </w:p>
        </w:tc>
        <w:tc>
          <w:tcPr>
            <w:tcW w:type="dxa" w:w="14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D2000000">
            <w:pPr>
              <w:ind/>
              <w:jc w:val="right"/>
            </w:pPr>
            <w:r>
              <w:t>10,1</w:t>
            </w:r>
          </w:p>
        </w:tc>
      </w:tr>
      <w:tr>
        <w:trPr>
          <w:trHeight w:hRule="atLeast" w:val="255"/>
        </w:trPr>
        <w:tc>
          <w:tcPr>
            <w:tcW w:type="dxa" w:w="694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3000000">
            <w:pPr>
              <w:ind/>
              <w:jc w:val="both"/>
              <w:rPr>
                <w:b w:val="1"/>
              </w:rPr>
            </w:pPr>
            <w:r>
              <w:rPr>
                <w:b w:val="1"/>
              </w:rPr>
              <w:t>БЕЗВОЗМЕЗДНЫЕ ПОСТУПЛЕНИЯ</w:t>
            </w:r>
          </w:p>
        </w:tc>
        <w:tc>
          <w:tcPr>
            <w:tcW w:type="dxa" w:w="266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400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2 00 00000 00 0000 000</w:t>
            </w:r>
          </w:p>
        </w:tc>
        <w:tc>
          <w:tcPr>
            <w:tcW w:type="dxa" w:w="17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D500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14457,8</w:t>
            </w:r>
          </w:p>
        </w:tc>
        <w:tc>
          <w:tcPr>
            <w:tcW w:type="dxa" w:w="16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D600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7818,8</w:t>
            </w:r>
          </w:p>
        </w:tc>
        <w:tc>
          <w:tcPr>
            <w:tcW w:type="dxa" w:w="14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D700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7078,2</w:t>
            </w:r>
          </w:p>
        </w:tc>
      </w:tr>
      <w:tr>
        <w:trPr>
          <w:trHeight w:hRule="atLeast" w:val="450"/>
        </w:trPr>
        <w:tc>
          <w:tcPr>
            <w:tcW w:type="dxa" w:w="694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8000000">
            <w:pPr>
              <w:ind/>
              <w:jc w:val="both"/>
            </w:pPr>
            <w: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type="dxa" w:w="266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9000000">
            <w:pPr>
              <w:ind/>
              <w:jc w:val="center"/>
            </w:pPr>
            <w:r>
              <w:t>2 02 00000 00 0000 000</w:t>
            </w:r>
          </w:p>
        </w:tc>
        <w:tc>
          <w:tcPr>
            <w:tcW w:type="dxa" w:w="17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DA000000">
            <w:pPr>
              <w:ind/>
              <w:jc w:val="right"/>
            </w:pPr>
            <w:r>
              <w:t>14457,8</w:t>
            </w:r>
          </w:p>
        </w:tc>
        <w:tc>
          <w:tcPr>
            <w:tcW w:type="dxa" w:w="16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DB000000">
            <w:pPr>
              <w:ind/>
              <w:jc w:val="right"/>
            </w:pPr>
            <w:r>
              <w:t>7818,8</w:t>
            </w:r>
          </w:p>
        </w:tc>
        <w:tc>
          <w:tcPr>
            <w:tcW w:type="dxa" w:w="14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DC000000">
            <w:pPr>
              <w:ind/>
              <w:jc w:val="right"/>
            </w:pPr>
            <w:r>
              <w:t>7078,2</w:t>
            </w:r>
          </w:p>
        </w:tc>
      </w:tr>
      <w:tr>
        <w:trPr>
          <w:trHeight w:hRule="atLeast" w:val="349"/>
        </w:trPr>
        <w:tc>
          <w:tcPr>
            <w:tcW w:type="dxa" w:w="694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D000000">
            <w:pPr>
              <w:ind/>
              <w:jc w:val="both"/>
            </w:pPr>
            <w:r>
              <w:t>Дотации бюджетам бюджетной системы Российской Федераци</w:t>
            </w:r>
            <w:r>
              <w:t>и</w:t>
            </w:r>
          </w:p>
        </w:tc>
        <w:tc>
          <w:tcPr>
            <w:tcW w:type="dxa" w:w="266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E000000">
            <w:pPr>
              <w:ind/>
              <w:jc w:val="center"/>
            </w:pPr>
            <w:r>
              <w:t>2 02 10000 00 0000 150</w:t>
            </w:r>
          </w:p>
        </w:tc>
        <w:tc>
          <w:tcPr>
            <w:tcW w:type="dxa" w:w="17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DF000000">
            <w:pPr>
              <w:ind/>
              <w:jc w:val="right"/>
            </w:pPr>
            <w:r>
              <w:t>9747,1</w:t>
            </w:r>
          </w:p>
        </w:tc>
        <w:tc>
          <w:tcPr>
            <w:tcW w:type="dxa" w:w="16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E0000000">
            <w:pPr>
              <w:ind/>
              <w:jc w:val="right"/>
            </w:pPr>
            <w:r>
              <w:t>7511,6</w:t>
            </w:r>
          </w:p>
        </w:tc>
        <w:tc>
          <w:tcPr>
            <w:tcW w:type="dxa" w:w="14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E1000000">
            <w:pPr>
              <w:ind/>
              <w:jc w:val="right"/>
            </w:pPr>
            <w:r>
              <w:t>6760,4</w:t>
            </w:r>
          </w:p>
        </w:tc>
      </w:tr>
      <w:tr>
        <w:trPr>
          <w:trHeight w:hRule="atLeast" w:val="300"/>
        </w:trPr>
        <w:tc>
          <w:tcPr>
            <w:tcW w:type="dxa" w:w="694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2000000">
            <w:pPr>
              <w:ind/>
              <w:jc w:val="both"/>
            </w:pPr>
            <w:r>
              <w:t>Дотации на выравнивание  бюджетной обеспеченности</w:t>
            </w:r>
          </w:p>
        </w:tc>
        <w:tc>
          <w:tcPr>
            <w:tcW w:type="dxa" w:w="266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3000000">
            <w:pPr>
              <w:ind/>
              <w:jc w:val="center"/>
            </w:pPr>
            <w:r>
              <w:t>2 02 15001 00 0000 150</w:t>
            </w:r>
          </w:p>
        </w:tc>
        <w:tc>
          <w:tcPr>
            <w:tcW w:type="dxa" w:w="17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E4000000">
            <w:pPr>
              <w:ind/>
              <w:jc w:val="right"/>
            </w:pPr>
            <w:r>
              <w:t>9389,5</w:t>
            </w:r>
          </w:p>
        </w:tc>
        <w:tc>
          <w:tcPr>
            <w:tcW w:type="dxa" w:w="16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E5000000">
            <w:pPr>
              <w:ind/>
              <w:jc w:val="right"/>
            </w:pPr>
            <w:r>
              <w:t>7511,6</w:t>
            </w:r>
          </w:p>
        </w:tc>
        <w:tc>
          <w:tcPr>
            <w:tcW w:type="dxa" w:w="14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E6000000">
            <w:pPr>
              <w:ind/>
              <w:jc w:val="right"/>
            </w:pPr>
            <w:r>
              <w:t>6760,4</w:t>
            </w:r>
          </w:p>
        </w:tc>
      </w:tr>
      <w:tr>
        <w:trPr>
          <w:trHeight w:hRule="atLeast" w:val="495"/>
        </w:trPr>
        <w:tc>
          <w:tcPr>
            <w:tcW w:type="dxa" w:w="6940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  <w:shd w:fill="auto" w:val="clear"/>
            <w:vAlign w:val="bottom"/>
          </w:tcPr>
          <w:p w14:paraId="E7000000">
            <w:pPr>
              <w:ind/>
              <w:jc w:val="both"/>
            </w:pPr>
            <w:r>
              <w:t>Дотации бюджетам  сельских поселений на выравнивание  бюджетной обеспеченности из бюджета субъекта Российской Федерации</w:t>
            </w:r>
          </w:p>
        </w:tc>
        <w:tc>
          <w:tcPr>
            <w:tcW w:type="dxa" w:w="2660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auto" w:val="clear"/>
            <w:vAlign w:val="bottom"/>
          </w:tcPr>
          <w:p w14:paraId="E8000000">
            <w:pPr>
              <w:ind/>
              <w:jc w:val="center"/>
            </w:pPr>
            <w:r>
              <w:t>2 02 15001 10 0000</w:t>
            </w:r>
            <w:r>
              <w:t xml:space="preserve"> 150</w:t>
            </w:r>
          </w:p>
        </w:tc>
        <w:tc>
          <w:tcPr>
            <w:tcW w:type="dxa" w:w="17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E9000000">
            <w:pPr>
              <w:ind/>
              <w:jc w:val="right"/>
            </w:pPr>
            <w:r>
              <w:t>9389,5</w:t>
            </w:r>
          </w:p>
        </w:tc>
        <w:tc>
          <w:tcPr>
            <w:tcW w:type="dxa" w:w="16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A000000">
            <w:pPr>
              <w:ind/>
              <w:jc w:val="right"/>
            </w:pPr>
            <w:r>
              <w:t>7511,6</w:t>
            </w:r>
          </w:p>
        </w:tc>
        <w:tc>
          <w:tcPr>
            <w:tcW w:type="dxa" w:w="14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B000000">
            <w:pPr>
              <w:ind/>
              <w:jc w:val="right"/>
            </w:pPr>
            <w:r>
              <w:t>6760,4</w:t>
            </w:r>
          </w:p>
        </w:tc>
      </w:tr>
      <w:tr>
        <w:trPr>
          <w:trHeight w:hRule="atLeast" w:val="495"/>
        </w:trPr>
        <w:tc>
          <w:tcPr>
            <w:tcW w:type="dxa" w:w="69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C000000">
            <w:pPr>
              <w:ind/>
              <w:jc w:val="both"/>
            </w:pPr>
            <w:r>
              <w:t>Дотации  бюджетам на поддержку мер по обеспечению сбалансированности бюджетов</w:t>
            </w:r>
          </w:p>
        </w:tc>
        <w:tc>
          <w:tcPr>
            <w:tcW w:type="dxa" w:w="266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D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2 02 15002 00 0000 150</w:t>
            </w:r>
          </w:p>
        </w:tc>
        <w:tc>
          <w:tcPr>
            <w:tcW w:type="dxa" w:w="17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EE000000">
            <w:pPr>
              <w:ind/>
              <w:jc w:val="right"/>
            </w:pPr>
            <w:r>
              <w:t>357,6</w:t>
            </w:r>
          </w:p>
        </w:tc>
        <w:tc>
          <w:tcPr>
            <w:tcW w:type="dxa" w:w="16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F000000">
            <w:pPr>
              <w:ind/>
              <w:jc w:val="right"/>
            </w:pPr>
            <w:r>
              <w:t>0,0</w:t>
            </w:r>
          </w:p>
        </w:tc>
        <w:tc>
          <w:tcPr>
            <w:tcW w:type="dxa" w:w="14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0000000">
            <w:pPr>
              <w:ind/>
              <w:jc w:val="right"/>
            </w:pPr>
            <w:r>
              <w:t>0,0</w:t>
            </w:r>
          </w:p>
        </w:tc>
      </w:tr>
      <w:tr>
        <w:trPr>
          <w:trHeight w:hRule="atLeast" w:val="495"/>
        </w:trPr>
        <w:tc>
          <w:tcPr>
            <w:tcW w:type="dxa" w:w="694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1000000">
            <w:pPr>
              <w:ind/>
              <w:jc w:val="both"/>
            </w:pPr>
            <w: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type="dxa" w:w="266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200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2 02 15002 10 000</w:t>
            </w:r>
            <w:r>
              <w:rPr>
                <w:color w:val="000000"/>
              </w:rPr>
              <w:t>0 150</w:t>
            </w:r>
          </w:p>
        </w:tc>
        <w:tc>
          <w:tcPr>
            <w:tcW w:type="dxa" w:w="17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F3000000">
            <w:pPr>
              <w:ind/>
              <w:jc w:val="right"/>
            </w:pPr>
            <w:r>
              <w:t>357,6</w:t>
            </w:r>
          </w:p>
        </w:tc>
        <w:tc>
          <w:tcPr>
            <w:tcW w:type="dxa" w:w="16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4000000">
            <w:pPr>
              <w:ind/>
              <w:jc w:val="right"/>
            </w:pPr>
            <w:r>
              <w:t>0,0</w:t>
            </w:r>
          </w:p>
        </w:tc>
        <w:tc>
          <w:tcPr>
            <w:tcW w:type="dxa" w:w="14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5000000">
            <w:pPr>
              <w:ind/>
              <w:jc w:val="right"/>
            </w:pPr>
            <w:r>
              <w:t>0,0</w:t>
            </w:r>
          </w:p>
        </w:tc>
      </w:tr>
      <w:tr>
        <w:trPr>
          <w:trHeight w:hRule="atLeast" w:val="315"/>
        </w:trPr>
        <w:tc>
          <w:tcPr>
            <w:tcW w:type="dxa" w:w="694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6000000">
            <w:pPr>
              <w:ind/>
              <w:jc w:val="both"/>
            </w:pPr>
            <w:r>
              <w:t>Субвенции</w:t>
            </w:r>
            <w:r>
              <w:t xml:space="preserve">  бюджетам бюджетной системы Российской Федерации</w:t>
            </w:r>
          </w:p>
        </w:tc>
        <w:tc>
          <w:tcPr>
            <w:tcW w:type="dxa" w:w="266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7000000">
            <w:pPr>
              <w:ind/>
              <w:jc w:val="center"/>
            </w:pPr>
            <w:r>
              <w:t>2 02 30000  00 0000 150</w:t>
            </w:r>
          </w:p>
        </w:tc>
        <w:tc>
          <w:tcPr>
            <w:tcW w:type="dxa" w:w="17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F8000000">
            <w:pPr>
              <w:ind/>
              <w:jc w:val="right"/>
            </w:pPr>
            <w:r>
              <w:t>294,2</w:t>
            </w:r>
          </w:p>
        </w:tc>
        <w:tc>
          <w:tcPr>
            <w:tcW w:type="dxa" w:w="16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F9000000">
            <w:pPr>
              <w:ind/>
              <w:jc w:val="right"/>
            </w:pPr>
            <w:r>
              <w:t>307,2</w:t>
            </w:r>
          </w:p>
        </w:tc>
        <w:tc>
          <w:tcPr>
            <w:tcW w:type="dxa" w:w="14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FA000000">
            <w:pPr>
              <w:ind/>
              <w:jc w:val="right"/>
            </w:pPr>
            <w:r>
              <w:t>317,8</w:t>
            </w:r>
          </w:p>
        </w:tc>
      </w:tr>
      <w:tr>
        <w:trPr>
          <w:trHeight w:hRule="atLeast" w:val="495"/>
        </w:trPr>
        <w:tc>
          <w:tcPr>
            <w:tcW w:type="dxa" w:w="6940"/>
            <w:tcBorders>
              <w:top w:sz="4" w:val="nil"/>
              <w:left w:color="000000" w:sz="4" w:val="single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FB000000">
            <w:pPr>
              <w:ind/>
              <w:jc w:val="both"/>
            </w:pPr>
            <w: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type="dxa" w:w="2660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FC000000">
            <w:pPr>
              <w:ind/>
              <w:jc w:val="center"/>
            </w:pPr>
            <w:r>
              <w:t>2 02 30024 00 0000 150</w:t>
            </w:r>
          </w:p>
        </w:tc>
        <w:tc>
          <w:tcPr>
            <w:tcW w:type="dxa" w:w="1720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FFFFFF" w:val="clear"/>
            <w:vAlign w:val="bottom"/>
          </w:tcPr>
          <w:p w14:paraId="FD000000">
            <w:pPr>
              <w:ind/>
              <w:jc w:val="right"/>
            </w:pPr>
            <w:r>
              <w:t>0,2</w:t>
            </w:r>
          </w:p>
        </w:tc>
        <w:tc>
          <w:tcPr>
            <w:tcW w:type="dxa" w:w="1680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FE000000">
            <w:pPr>
              <w:ind/>
              <w:jc w:val="right"/>
            </w:pPr>
            <w:r>
              <w:t>0,2</w:t>
            </w:r>
          </w:p>
        </w:tc>
        <w:tc>
          <w:tcPr>
            <w:tcW w:type="dxa" w:w="1480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FF000000">
            <w:pPr>
              <w:ind/>
              <w:jc w:val="right"/>
            </w:pPr>
            <w:r>
              <w:t>0,2</w:t>
            </w:r>
          </w:p>
        </w:tc>
      </w:tr>
      <w:tr>
        <w:trPr>
          <w:trHeight w:hRule="atLeast" w:val="529"/>
        </w:trPr>
        <w:tc>
          <w:tcPr>
            <w:tcW w:type="dxa" w:w="6940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0010000">
            <w:pPr>
              <w:ind/>
              <w:jc w:val="both"/>
            </w:pPr>
            <w: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type="dxa" w:w="2660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1010000">
            <w:pPr>
              <w:ind/>
              <w:jc w:val="center"/>
            </w:pPr>
            <w:r>
              <w:t>2 02 30024 10 0000 150</w:t>
            </w:r>
          </w:p>
        </w:tc>
        <w:tc>
          <w:tcPr>
            <w:tcW w:type="dxa" w:w="1720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02010000">
            <w:pPr>
              <w:ind/>
              <w:jc w:val="right"/>
            </w:pPr>
            <w:r>
              <w:t>0,2</w:t>
            </w:r>
          </w:p>
        </w:tc>
        <w:tc>
          <w:tcPr>
            <w:tcW w:type="dxa" w:w="1680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3010000">
            <w:pPr>
              <w:ind/>
              <w:jc w:val="right"/>
            </w:pPr>
            <w:r>
              <w:t>0,2</w:t>
            </w:r>
          </w:p>
        </w:tc>
        <w:tc>
          <w:tcPr>
            <w:tcW w:type="dxa" w:w="1480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4010000">
            <w:pPr>
              <w:ind/>
              <w:jc w:val="right"/>
            </w:pPr>
            <w:r>
              <w:t>0,2</w:t>
            </w:r>
          </w:p>
        </w:tc>
      </w:tr>
      <w:tr>
        <w:trPr>
          <w:trHeight w:hRule="atLeast" w:val="585"/>
        </w:trPr>
        <w:tc>
          <w:tcPr>
            <w:tcW w:type="dxa" w:w="6940"/>
            <w:tcBorders>
              <w:top w:sz="4" w:val="nil"/>
              <w:left w:color="000000" w:sz="4" w:val="single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05010000">
            <w:pPr>
              <w:ind/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type="dxa" w:w="2660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06010000">
            <w:pPr>
              <w:ind/>
              <w:jc w:val="center"/>
            </w:pPr>
            <w:r>
              <w:t>2 02 35118 00 0000 150</w:t>
            </w:r>
          </w:p>
        </w:tc>
        <w:tc>
          <w:tcPr>
            <w:tcW w:type="dxa" w:w="1720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FFFFFF" w:val="clear"/>
            <w:vAlign w:val="bottom"/>
          </w:tcPr>
          <w:p w14:paraId="07010000">
            <w:pPr>
              <w:ind/>
              <w:jc w:val="right"/>
            </w:pPr>
            <w:r>
              <w:t>294,0</w:t>
            </w:r>
          </w:p>
        </w:tc>
        <w:tc>
          <w:tcPr>
            <w:tcW w:type="dxa" w:w="1680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FFFFFF" w:val="clear"/>
            <w:vAlign w:val="bottom"/>
          </w:tcPr>
          <w:p w14:paraId="08010000">
            <w:pPr>
              <w:ind/>
              <w:jc w:val="right"/>
            </w:pPr>
            <w:r>
              <w:t>307,0</w:t>
            </w:r>
          </w:p>
        </w:tc>
        <w:tc>
          <w:tcPr>
            <w:tcW w:type="dxa" w:w="1480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FFFFFF" w:val="clear"/>
            <w:vAlign w:val="bottom"/>
          </w:tcPr>
          <w:p w14:paraId="09010000">
            <w:pPr>
              <w:ind/>
              <w:jc w:val="right"/>
            </w:pPr>
            <w:r>
              <w:t>317,6</w:t>
            </w:r>
          </w:p>
        </w:tc>
      </w:tr>
      <w:tr>
        <w:trPr>
          <w:trHeight w:hRule="atLeast" w:val="792"/>
        </w:trPr>
        <w:tc>
          <w:tcPr>
            <w:tcW w:type="dxa" w:w="69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bottom"/>
          </w:tcPr>
          <w:p w14:paraId="0A010000">
            <w:pPr>
              <w:ind/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type="dxa" w:w="26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bottom"/>
          </w:tcPr>
          <w:p w14:paraId="0B010000">
            <w:pPr>
              <w:ind/>
              <w:jc w:val="center"/>
            </w:pPr>
            <w:r>
              <w:t>2 02 35118 10 0000 150</w:t>
            </w:r>
          </w:p>
        </w:tc>
        <w:tc>
          <w:tcPr>
            <w:tcW w:type="dxa" w:w="172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0C010000">
            <w:pPr>
              <w:ind/>
              <w:jc w:val="right"/>
            </w:pPr>
            <w:r>
              <w:t>294,</w:t>
            </w:r>
            <w:r>
              <w:t>0</w:t>
            </w:r>
          </w:p>
        </w:tc>
        <w:tc>
          <w:tcPr>
            <w:tcW w:type="dxa" w:w="16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bottom"/>
          </w:tcPr>
          <w:p w14:paraId="0D010000">
            <w:pPr>
              <w:ind/>
              <w:jc w:val="right"/>
            </w:pPr>
            <w:r>
              <w:t>307,0</w:t>
            </w:r>
          </w:p>
        </w:tc>
        <w:tc>
          <w:tcPr>
            <w:tcW w:type="dxa" w:w="148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bottom"/>
          </w:tcPr>
          <w:p w14:paraId="0E010000">
            <w:pPr>
              <w:ind/>
              <w:jc w:val="right"/>
            </w:pPr>
            <w:r>
              <w:t>317,6</w:t>
            </w:r>
          </w:p>
        </w:tc>
      </w:tr>
      <w:tr>
        <w:trPr>
          <w:trHeight w:hRule="atLeast" w:val="323"/>
        </w:trPr>
        <w:tc>
          <w:tcPr>
            <w:tcW w:type="dxa" w:w="6940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F010000">
            <w:pPr>
              <w:ind/>
              <w:jc w:val="both"/>
            </w:pPr>
            <w:r>
              <w:t>Иные межбюджетные трансферты</w:t>
            </w:r>
          </w:p>
        </w:tc>
        <w:tc>
          <w:tcPr>
            <w:tcW w:type="dxa" w:w="2660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0010000">
            <w:pPr>
              <w:ind/>
              <w:jc w:val="center"/>
            </w:pPr>
            <w:r>
              <w:t>2 02 40000 00 0000 150</w:t>
            </w:r>
          </w:p>
        </w:tc>
        <w:tc>
          <w:tcPr>
            <w:tcW w:type="dxa" w:w="1720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11010000">
            <w:pPr>
              <w:ind/>
              <w:jc w:val="right"/>
            </w:pPr>
            <w:r>
              <w:t>4416,5</w:t>
            </w:r>
          </w:p>
        </w:tc>
        <w:tc>
          <w:tcPr>
            <w:tcW w:type="dxa" w:w="1680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12010000">
            <w:pPr>
              <w:ind/>
              <w:jc w:val="right"/>
            </w:pPr>
            <w:r>
              <w:t>0,0</w:t>
            </w:r>
          </w:p>
        </w:tc>
        <w:tc>
          <w:tcPr>
            <w:tcW w:type="dxa" w:w="1480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13010000">
            <w:pPr>
              <w:ind/>
              <w:jc w:val="right"/>
            </w:pPr>
            <w:r>
              <w:t>0,0</w:t>
            </w:r>
          </w:p>
        </w:tc>
      </w:tr>
      <w:tr>
        <w:trPr>
          <w:trHeight w:hRule="atLeast" w:val="792"/>
        </w:trPr>
        <w:tc>
          <w:tcPr>
            <w:tcW w:type="dxa" w:w="694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4010000">
            <w:pPr>
              <w:ind/>
              <w:jc w:val="both"/>
            </w:pPr>
            <w: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type="dxa" w:w="266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5010000">
            <w:pPr>
              <w:ind/>
              <w:jc w:val="center"/>
            </w:pPr>
            <w:r>
              <w:t>2 02 40014 00 0000 150</w:t>
            </w:r>
          </w:p>
        </w:tc>
        <w:tc>
          <w:tcPr>
            <w:tcW w:type="dxa" w:w="17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16010000">
            <w:pPr>
              <w:ind/>
              <w:jc w:val="right"/>
            </w:pPr>
            <w:r>
              <w:t>453,9</w:t>
            </w:r>
          </w:p>
        </w:tc>
        <w:tc>
          <w:tcPr>
            <w:tcW w:type="dxa" w:w="16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17010000">
            <w:pPr>
              <w:ind/>
              <w:jc w:val="right"/>
            </w:pPr>
            <w:r>
              <w:t>0,0</w:t>
            </w:r>
          </w:p>
        </w:tc>
        <w:tc>
          <w:tcPr>
            <w:tcW w:type="dxa" w:w="14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18010000">
            <w:pPr>
              <w:ind/>
              <w:jc w:val="right"/>
            </w:pPr>
            <w:r>
              <w:t>0,0</w:t>
            </w:r>
          </w:p>
        </w:tc>
      </w:tr>
      <w:tr>
        <w:trPr>
          <w:trHeight w:hRule="atLeast" w:val="792"/>
        </w:trPr>
        <w:tc>
          <w:tcPr>
            <w:tcW w:type="dxa" w:w="694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9010000">
            <w:pPr>
              <w:ind/>
              <w:jc w:val="both"/>
            </w:pPr>
            <w: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type="dxa" w:w="266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A010000">
            <w:pPr>
              <w:ind/>
              <w:jc w:val="center"/>
            </w:pPr>
            <w:r>
              <w:t>2 02 40014 10 0000 150</w:t>
            </w:r>
          </w:p>
        </w:tc>
        <w:tc>
          <w:tcPr>
            <w:tcW w:type="dxa" w:w="17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1B010000">
            <w:pPr>
              <w:ind/>
              <w:jc w:val="right"/>
            </w:pPr>
            <w:r>
              <w:t>453,9</w:t>
            </w:r>
          </w:p>
        </w:tc>
        <w:tc>
          <w:tcPr>
            <w:tcW w:type="dxa" w:w="16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C010000">
            <w:pPr>
              <w:ind/>
              <w:jc w:val="right"/>
            </w:pPr>
            <w:r>
              <w:t>0,0</w:t>
            </w:r>
          </w:p>
        </w:tc>
        <w:tc>
          <w:tcPr>
            <w:tcW w:type="dxa" w:w="14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D010000">
            <w:pPr>
              <w:ind/>
              <w:jc w:val="right"/>
            </w:pPr>
            <w:r>
              <w:t>0,0</w:t>
            </w:r>
          </w:p>
        </w:tc>
      </w:tr>
      <w:tr>
        <w:trPr>
          <w:trHeight w:hRule="atLeast" w:val="255"/>
        </w:trPr>
        <w:tc>
          <w:tcPr>
            <w:tcW w:type="dxa" w:w="69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E010000">
            <w:r>
              <w:t>Прочие межбюджетные трансферты, передаваемые бюджетам</w:t>
            </w:r>
          </w:p>
        </w:tc>
        <w:tc>
          <w:tcPr>
            <w:tcW w:type="dxa" w:w="266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F010000">
            <w:pPr>
              <w:ind/>
              <w:jc w:val="center"/>
              <w:rPr>
                <w:b w:val="0"/>
              </w:rPr>
            </w:pPr>
            <w:r>
              <w:rPr>
                <w:b w:val="0"/>
              </w:rPr>
              <w:t>2 02 49999 00 0000 150</w:t>
            </w:r>
          </w:p>
        </w:tc>
        <w:tc>
          <w:tcPr>
            <w:tcW w:type="dxa" w:w="17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20010000">
            <w:pPr>
              <w:ind/>
              <w:jc w:val="right"/>
              <w:rPr>
                <w:b w:val="0"/>
              </w:rPr>
            </w:pPr>
            <w:r>
              <w:rPr>
                <w:b w:val="0"/>
              </w:rPr>
              <w:t>3962,6</w:t>
            </w:r>
          </w:p>
        </w:tc>
        <w:tc>
          <w:tcPr>
            <w:tcW w:type="dxa" w:w="16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21010000">
            <w:pPr>
              <w:ind/>
              <w:jc w:val="right"/>
              <w:rPr>
                <w:b w:val="0"/>
              </w:rPr>
            </w:pPr>
            <w:r>
              <w:rPr>
                <w:b w:val="0"/>
              </w:rPr>
              <w:t>0,0</w:t>
            </w:r>
          </w:p>
        </w:tc>
        <w:tc>
          <w:tcPr>
            <w:tcW w:type="dxa" w:w="14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22010000">
            <w:pPr>
              <w:ind/>
              <w:jc w:val="right"/>
              <w:rPr>
                <w:b w:val="0"/>
              </w:rPr>
            </w:pPr>
            <w:r>
              <w:rPr>
                <w:b w:val="0"/>
              </w:rPr>
              <w:t>0,0</w:t>
            </w:r>
          </w:p>
        </w:tc>
      </w:tr>
      <w:tr>
        <w:trPr>
          <w:trHeight w:hRule="atLeast" w:val="255"/>
        </w:trPr>
        <w:tc>
          <w:tcPr>
            <w:tcW w:type="dxa" w:w="694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3010000">
            <w:r>
              <w:rPr>
                <w:color w:val="000000"/>
              </w:rPr>
              <w:t>Прочие межбюджетные трансферты, передаваемые бюджетам  сельских поселений</w:t>
            </w:r>
          </w:p>
        </w:tc>
        <w:tc>
          <w:tcPr>
            <w:tcW w:type="dxa" w:w="266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4010000">
            <w:pPr>
              <w:ind/>
              <w:jc w:val="center"/>
              <w:rPr>
                <w:b w:val="0"/>
              </w:rPr>
            </w:pPr>
            <w:r>
              <w:rPr>
                <w:b w:val="0"/>
              </w:rPr>
              <w:t>2 02 49999 10 0000 150</w:t>
            </w:r>
          </w:p>
        </w:tc>
        <w:tc>
          <w:tcPr>
            <w:tcW w:type="dxa" w:w="17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25010000">
            <w:pPr>
              <w:ind/>
              <w:jc w:val="right"/>
              <w:rPr>
                <w:b w:val="0"/>
              </w:rPr>
            </w:pPr>
            <w:r>
              <w:rPr>
                <w:b w:val="0"/>
              </w:rPr>
              <w:t>3962,6</w:t>
            </w:r>
          </w:p>
        </w:tc>
        <w:tc>
          <w:tcPr>
            <w:tcW w:type="dxa" w:w="16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26010000">
            <w:pPr>
              <w:ind/>
              <w:jc w:val="right"/>
              <w:rPr>
                <w:b w:val="0"/>
              </w:rPr>
            </w:pPr>
            <w:r>
              <w:rPr>
                <w:b w:val="0"/>
              </w:rPr>
              <w:t>0,0</w:t>
            </w:r>
          </w:p>
        </w:tc>
        <w:tc>
          <w:tcPr>
            <w:tcW w:type="dxa" w:w="14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27010000">
            <w:pPr>
              <w:ind/>
              <w:jc w:val="right"/>
              <w:rPr>
                <w:b w:val="0"/>
              </w:rPr>
            </w:pPr>
            <w:r>
              <w:rPr>
                <w:b w:val="0"/>
              </w:rPr>
              <w:t>0,0</w:t>
            </w:r>
          </w:p>
        </w:tc>
      </w:tr>
      <w:tr>
        <w:trPr>
          <w:trHeight w:hRule="atLeast" w:val="255"/>
        </w:trPr>
        <w:tc>
          <w:tcPr>
            <w:tcW w:type="dxa" w:w="694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8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ИТОГО ДОХОДОВ</w:t>
            </w:r>
          </w:p>
        </w:tc>
        <w:tc>
          <w:tcPr>
            <w:tcW w:type="dxa" w:w="266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9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</w:p>
        </w:tc>
        <w:tc>
          <w:tcPr>
            <w:tcW w:type="dxa" w:w="17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2A01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18548,2</w:t>
            </w:r>
          </w:p>
        </w:tc>
        <w:tc>
          <w:tcPr>
            <w:tcW w:type="dxa" w:w="16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2B01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12230,2</w:t>
            </w:r>
          </w:p>
        </w:tc>
        <w:tc>
          <w:tcPr>
            <w:tcW w:type="dxa" w:w="14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2C01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11531,3</w:t>
            </w:r>
          </w:p>
        </w:tc>
      </w:tr>
    </w:tbl>
    <w:p w14:paraId="2D010000">
      <w:pPr>
        <w:widowControl w:val="0"/>
        <w:ind/>
        <w:jc w:val="both"/>
        <w:outlineLvl w:val="0"/>
        <w:rPr>
          <w:sz w:val="27"/>
        </w:rPr>
      </w:pPr>
    </w:p>
    <w:p w14:paraId="2E010000">
      <w:pPr>
        <w:widowControl w:val="0"/>
        <w:ind/>
        <w:jc w:val="both"/>
        <w:outlineLvl w:val="0"/>
        <w:rPr>
          <w:sz w:val="28"/>
        </w:rPr>
      </w:pPr>
    </w:p>
    <w:p w14:paraId="2F010000">
      <w:pPr>
        <w:widowControl w:val="0"/>
        <w:ind/>
        <w:jc w:val="both"/>
        <w:outlineLvl w:val="0"/>
        <w:rPr>
          <w:sz w:val="28"/>
        </w:rPr>
      </w:pPr>
    </w:p>
    <w:p w14:paraId="30010000">
      <w:pPr>
        <w:widowControl w:val="0"/>
        <w:ind/>
        <w:jc w:val="both"/>
        <w:outlineLvl w:val="0"/>
        <w:rPr>
          <w:sz w:val="28"/>
        </w:rPr>
      </w:pPr>
    </w:p>
    <w:p w14:paraId="31010000">
      <w:pPr>
        <w:widowControl w:val="0"/>
        <w:ind/>
        <w:jc w:val="both"/>
        <w:outlineLvl w:val="0"/>
        <w:rPr>
          <w:sz w:val="28"/>
        </w:rPr>
      </w:pPr>
    </w:p>
    <w:p w14:paraId="32010000">
      <w:pPr>
        <w:widowControl w:val="0"/>
        <w:ind/>
        <w:jc w:val="both"/>
        <w:outlineLvl w:val="0"/>
        <w:rPr>
          <w:sz w:val="28"/>
        </w:rPr>
      </w:pPr>
    </w:p>
    <w:p w14:paraId="33010000">
      <w:pPr>
        <w:widowControl w:val="0"/>
        <w:ind/>
        <w:jc w:val="both"/>
        <w:outlineLvl w:val="0"/>
        <w:rPr>
          <w:sz w:val="28"/>
        </w:rPr>
      </w:pPr>
    </w:p>
    <w:p w14:paraId="34010000">
      <w:pPr>
        <w:widowControl w:val="0"/>
        <w:ind/>
        <w:jc w:val="both"/>
        <w:outlineLvl w:val="0"/>
        <w:rPr>
          <w:sz w:val="28"/>
        </w:rPr>
      </w:pPr>
    </w:p>
    <w:p w14:paraId="35010000">
      <w:pPr>
        <w:widowControl w:val="0"/>
        <w:ind/>
        <w:jc w:val="both"/>
        <w:outlineLvl w:val="0"/>
        <w:rPr>
          <w:sz w:val="28"/>
        </w:rPr>
      </w:pPr>
    </w:p>
    <w:p w14:paraId="36010000">
      <w:pPr>
        <w:widowControl w:val="0"/>
        <w:ind/>
        <w:jc w:val="both"/>
        <w:outlineLvl w:val="0"/>
        <w:rPr>
          <w:sz w:val="28"/>
        </w:rPr>
      </w:pPr>
    </w:p>
    <w:p w14:paraId="37010000">
      <w:pPr>
        <w:widowControl w:val="0"/>
        <w:ind/>
        <w:jc w:val="both"/>
        <w:outlineLvl w:val="0"/>
        <w:rPr>
          <w:sz w:val="28"/>
        </w:rPr>
      </w:pPr>
    </w:p>
    <w:p w14:paraId="38010000">
      <w:pPr>
        <w:widowControl w:val="0"/>
        <w:ind/>
        <w:jc w:val="both"/>
        <w:outlineLvl w:val="0"/>
        <w:rPr>
          <w:sz w:val="28"/>
        </w:rPr>
      </w:pPr>
    </w:p>
    <w:p w14:paraId="39010000">
      <w:pPr>
        <w:widowControl w:val="0"/>
        <w:ind/>
        <w:jc w:val="both"/>
        <w:outlineLvl w:val="0"/>
        <w:rPr>
          <w:sz w:val="28"/>
        </w:rPr>
      </w:pPr>
    </w:p>
    <w:p w14:paraId="3A010000">
      <w:pPr>
        <w:widowControl w:val="0"/>
        <w:ind/>
        <w:jc w:val="both"/>
        <w:outlineLvl w:val="0"/>
        <w:rPr>
          <w:sz w:val="28"/>
        </w:rPr>
      </w:pPr>
    </w:p>
    <w:p w14:paraId="3B010000">
      <w:pPr>
        <w:widowControl w:val="0"/>
        <w:ind/>
        <w:jc w:val="both"/>
        <w:outlineLvl w:val="0"/>
        <w:rPr>
          <w:sz w:val="28"/>
        </w:rPr>
      </w:pPr>
    </w:p>
    <w:p w14:paraId="3C010000">
      <w:pPr>
        <w:widowControl w:val="0"/>
        <w:ind/>
        <w:jc w:val="both"/>
        <w:outlineLvl w:val="0"/>
        <w:rPr>
          <w:sz w:val="28"/>
        </w:rPr>
      </w:pPr>
    </w:p>
    <w:p w14:paraId="3D010000">
      <w:pPr>
        <w:widowControl w:val="0"/>
        <w:ind/>
        <w:jc w:val="both"/>
        <w:outlineLvl w:val="0"/>
        <w:rPr>
          <w:sz w:val="28"/>
        </w:rPr>
      </w:pPr>
    </w:p>
    <w:p w14:paraId="3E010000">
      <w:pPr>
        <w:widowControl w:val="0"/>
        <w:ind/>
        <w:jc w:val="both"/>
        <w:outlineLvl w:val="0"/>
        <w:rPr>
          <w:sz w:val="28"/>
        </w:rPr>
      </w:pPr>
    </w:p>
    <w:p w14:paraId="3F010000">
      <w:pPr>
        <w:widowControl w:val="0"/>
        <w:ind/>
        <w:jc w:val="both"/>
        <w:outlineLvl w:val="0"/>
        <w:rPr>
          <w:sz w:val="28"/>
        </w:rPr>
      </w:pPr>
    </w:p>
    <w:p w14:paraId="40010000">
      <w:pPr>
        <w:widowControl w:val="0"/>
        <w:ind/>
        <w:jc w:val="both"/>
        <w:outlineLvl w:val="0"/>
        <w:rPr>
          <w:sz w:val="28"/>
        </w:rPr>
      </w:pPr>
    </w:p>
    <w:p w14:paraId="41010000">
      <w:pPr>
        <w:widowControl w:val="0"/>
        <w:ind/>
        <w:jc w:val="both"/>
        <w:outlineLvl w:val="0"/>
        <w:rPr>
          <w:sz w:val="28"/>
        </w:rPr>
      </w:pPr>
    </w:p>
    <w:p w14:paraId="42010000">
      <w:pPr>
        <w:widowControl w:val="0"/>
        <w:ind/>
        <w:jc w:val="both"/>
        <w:outlineLvl w:val="0"/>
        <w:rPr>
          <w:sz w:val="28"/>
        </w:rPr>
      </w:pPr>
    </w:p>
    <w:p w14:paraId="43010000">
      <w:pPr>
        <w:widowControl w:val="0"/>
        <w:ind/>
        <w:jc w:val="both"/>
        <w:outlineLvl w:val="0"/>
        <w:rPr>
          <w:sz w:val="28"/>
        </w:rPr>
      </w:pPr>
    </w:p>
    <w:p w14:paraId="44010000">
      <w:pPr>
        <w:widowControl w:val="0"/>
        <w:ind/>
        <w:jc w:val="both"/>
        <w:outlineLvl w:val="0"/>
        <w:rPr>
          <w:sz w:val="28"/>
        </w:rPr>
      </w:pPr>
      <w:r>
        <w:rPr>
          <w:sz w:val="28"/>
        </w:rPr>
        <w:t xml:space="preserve">         4</w:t>
      </w:r>
      <w:r>
        <w:rPr>
          <w:sz w:val="28"/>
        </w:rPr>
        <w:t xml:space="preserve">.Приложение </w:t>
      </w:r>
      <w:r>
        <w:rPr>
          <w:sz w:val="28"/>
        </w:rPr>
        <w:t>2</w:t>
      </w:r>
      <w:r>
        <w:rPr>
          <w:sz w:val="28"/>
        </w:rPr>
        <w:t xml:space="preserve"> изложить в следующей редакции:</w:t>
      </w:r>
    </w:p>
    <w:p w14:paraId="45010000">
      <w:pPr>
        <w:widowControl w:val="0"/>
        <w:ind/>
        <w:jc w:val="both"/>
        <w:outlineLvl w:val="0"/>
        <w:rPr>
          <w:sz w:val="28"/>
        </w:rPr>
      </w:pPr>
      <w:r>
        <w:rPr>
          <w:sz w:val="28"/>
        </w:rPr>
        <w:t xml:space="preserve">           </w:t>
      </w:r>
    </w:p>
    <w:tbl>
      <w:tblPr>
        <w:tblStyle w:val="Style_4"/>
        <w:tblInd w:type="dxa" w:w="108"/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3060"/>
        <w:gridCol w:w="6120"/>
        <w:gridCol w:w="2160"/>
        <w:gridCol w:w="2127"/>
        <w:gridCol w:w="1984"/>
      </w:tblGrid>
      <w:tr>
        <w:trPr>
          <w:trHeight w:hRule="atLeast" w:val="1897"/>
        </w:trPr>
        <w:tc>
          <w:tcPr>
            <w:tcW w:type="dxa" w:w="15451"/>
            <w:gridSpan w:val="5"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46010000">
            <w:pPr>
              <w:ind/>
              <w:jc w:val="center"/>
              <w:rPr>
                <w:sz w:val="26"/>
              </w:rPr>
            </w:pPr>
          </w:p>
          <w:p w14:paraId="4701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Приложение 2</w:t>
            </w:r>
          </w:p>
          <w:p w14:paraId="4801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 xml:space="preserve">к решению Собрания депутатов                                                                                                                                                                                                                                      Натальевского сельского поселения                                                                                                                                                                                               </w:t>
            </w:r>
          </w:p>
          <w:p w14:paraId="4901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 xml:space="preserve">              </w:t>
            </w:r>
            <w:r>
              <w:rPr>
                <w:sz w:val="24"/>
              </w:rPr>
              <w:t xml:space="preserve">                                                                                                                        </w:t>
            </w:r>
            <w:r>
              <w:rPr>
                <w:sz w:val="24"/>
              </w:rPr>
              <w:t xml:space="preserve">                                    </w:t>
            </w:r>
            <w:r>
              <w:rPr>
                <w:sz w:val="24"/>
              </w:rPr>
              <w:t>"О бюджете Натальевского сельского поселения</w:t>
            </w:r>
          </w:p>
          <w:p w14:paraId="4A01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                                                                                                                                                               Неклиновского района на 20</w:t>
            </w:r>
            <w:r>
              <w:rPr>
                <w:sz w:val="24"/>
              </w:rPr>
              <w:t>23</w:t>
            </w:r>
            <w:r>
              <w:rPr>
                <w:sz w:val="24"/>
              </w:rPr>
              <w:t xml:space="preserve"> год </w:t>
            </w:r>
          </w:p>
          <w:p w14:paraId="4B010000">
            <w:pPr>
              <w:ind/>
              <w:jc w:val="right"/>
              <w:rPr>
                <w:sz w:val="24"/>
              </w:rPr>
            </w:pPr>
            <w:r>
              <w:rPr>
                <w:sz w:val="24"/>
              </w:rPr>
              <w:t>и на плановый период 20</w:t>
            </w:r>
            <w:r>
              <w:rPr>
                <w:sz w:val="24"/>
              </w:rPr>
              <w:t>2</w:t>
            </w:r>
            <w:r>
              <w:rPr>
                <w:sz w:val="24"/>
              </w:rPr>
              <w:t>4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и 2025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годов»</w:t>
            </w:r>
          </w:p>
          <w:p w14:paraId="4C010000">
            <w:pPr>
              <w:ind/>
              <w:jc w:val="right"/>
              <w:rPr>
                <w:sz w:val="28"/>
              </w:rPr>
            </w:pPr>
          </w:p>
        </w:tc>
      </w:tr>
      <w:tr>
        <w:trPr>
          <w:trHeight w:hRule="atLeast" w:val="325"/>
        </w:trPr>
        <w:tc>
          <w:tcPr>
            <w:tcW w:type="dxa" w:w="15451"/>
            <w:gridSpan w:val="5"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D01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 xml:space="preserve">Источники финансирования дефицита </w:t>
            </w:r>
          </w:p>
        </w:tc>
      </w:tr>
      <w:tr>
        <w:trPr>
          <w:trHeight w:hRule="atLeast" w:val="325"/>
        </w:trPr>
        <w:tc>
          <w:tcPr>
            <w:tcW w:type="dxa" w:w="15451"/>
            <w:gridSpan w:val="5"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E01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бюджета Натальевского сельского поселения   Неклиновского района</w:t>
            </w:r>
          </w:p>
          <w:p w14:paraId="4F01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на 20</w:t>
            </w:r>
            <w:r>
              <w:rPr>
                <w:b w:val="1"/>
                <w:sz w:val="28"/>
              </w:rPr>
              <w:t>2</w:t>
            </w:r>
            <w:r>
              <w:rPr>
                <w:b w:val="1"/>
                <w:sz w:val="28"/>
              </w:rPr>
              <w:t>3</w:t>
            </w:r>
            <w:r>
              <w:rPr>
                <w:b w:val="1"/>
                <w:sz w:val="28"/>
              </w:rPr>
              <w:t xml:space="preserve"> год и на плановый период 20</w:t>
            </w:r>
            <w:r>
              <w:rPr>
                <w:b w:val="1"/>
                <w:sz w:val="28"/>
              </w:rPr>
              <w:t>2</w:t>
            </w:r>
            <w:r>
              <w:rPr>
                <w:b w:val="1"/>
                <w:sz w:val="28"/>
              </w:rPr>
              <w:t>4</w:t>
            </w:r>
            <w:r>
              <w:rPr>
                <w:b w:val="1"/>
                <w:sz w:val="28"/>
              </w:rPr>
              <w:t xml:space="preserve"> и 202</w:t>
            </w:r>
            <w:r>
              <w:rPr>
                <w:b w:val="1"/>
                <w:sz w:val="28"/>
              </w:rPr>
              <w:t>5</w:t>
            </w:r>
            <w:r>
              <w:rPr>
                <w:b w:val="1"/>
                <w:sz w:val="28"/>
              </w:rPr>
              <w:t xml:space="preserve"> годов</w:t>
            </w:r>
          </w:p>
        </w:tc>
      </w:tr>
      <w:tr>
        <w:trPr>
          <w:trHeight w:hRule="atLeast" w:val="375"/>
        </w:trPr>
        <w:tc>
          <w:tcPr>
            <w:tcW w:type="dxa" w:w="15451"/>
            <w:gridSpan w:val="5"/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50010000">
            <w:pPr>
              <w:ind/>
              <w:jc w:val="right"/>
              <w:rPr>
                <w:sz w:val="26"/>
              </w:rPr>
            </w:pPr>
            <w:r>
              <w:rPr>
                <w:sz w:val="26"/>
              </w:rPr>
              <w:t>(тыс. рублей)</w:t>
            </w:r>
          </w:p>
        </w:tc>
      </w:tr>
      <w:tr>
        <w:trPr>
          <w:trHeight w:hRule="atLeast" w:val="375"/>
        </w:trPr>
        <w:tc>
          <w:tcPr>
            <w:tcW w:type="dxa" w:w="30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101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Код БК РФ</w:t>
            </w:r>
          </w:p>
        </w:tc>
        <w:tc>
          <w:tcPr>
            <w:tcW w:type="dxa" w:w="612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201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Наименование</w:t>
            </w:r>
          </w:p>
        </w:tc>
        <w:tc>
          <w:tcPr>
            <w:tcW w:type="dxa" w:w="216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301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20</w:t>
            </w:r>
            <w:r>
              <w:rPr>
                <w:b w:val="1"/>
                <w:sz w:val="28"/>
              </w:rPr>
              <w:t>2</w:t>
            </w:r>
            <w:r>
              <w:rPr>
                <w:b w:val="1"/>
                <w:sz w:val="28"/>
              </w:rPr>
              <w:t>3</w:t>
            </w:r>
            <w:r>
              <w:rPr>
                <w:b w:val="1"/>
                <w:sz w:val="28"/>
              </w:rPr>
              <w:t xml:space="preserve"> год</w:t>
            </w:r>
          </w:p>
        </w:tc>
        <w:tc>
          <w:tcPr>
            <w:tcW w:type="dxa" w:w="212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401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20</w:t>
            </w:r>
            <w:r>
              <w:rPr>
                <w:b w:val="1"/>
                <w:sz w:val="28"/>
              </w:rPr>
              <w:t>2</w:t>
            </w:r>
            <w:r>
              <w:rPr>
                <w:b w:val="1"/>
                <w:sz w:val="28"/>
              </w:rPr>
              <w:t>4</w:t>
            </w:r>
            <w:r>
              <w:rPr>
                <w:b w:val="1"/>
                <w:sz w:val="28"/>
              </w:rPr>
              <w:t xml:space="preserve"> </w:t>
            </w:r>
            <w:r>
              <w:rPr>
                <w:b w:val="1"/>
                <w:sz w:val="28"/>
              </w:rPr>
              <w:t>год</w:t>
            </w:r>
          </w:p>
        </w:tc>
        <w:tc>
          <w:tcPr>
            <w:tcW w:type="dxa" w:w="198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501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202</w:t>
            </w:r>
            <w:r>
              <w:rPr>
                <w:b w:val="1"/>
                <w:sz w:val="28"/>
              </w:rPr>
              <w:t>5</w:t>
            </w:r>
            <w:r>
              <w:rPr>
                <w:b w:val="1"/>
                <w:sz w:val="28"/>
              </w:rPr>
              <w:t xml:space="preserve"> год</w:t>
            </w:r>
          </w:p>
        </w:tc>
      </w:tr>
      <w:tr>
        <w:trPr>
          <w:trHeight w:hRule="atLeast" w:val="880"/>
        </w:trPr>
        <w:tc>
          <w:tcPr>
            <w:tcW w:type="dxa" w:w="306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6010000">
            <w:pPr>
              <w:rPr>
                <w:b w:val="1"/>
                <w:sz w:val="26"/>
              </w:rPr>
            </w:pPr>
            <w:r>
              <w:rPr>
                <w:b w:val="1"/>
                <w:sz w:val="26"/>
              </w:rPr>
              <w:t>01 00 00 00 00 0000 000</w:t>
            </w:r>
          </w:p>
        </w:tc>
        <w:tc>
          <w:tcPr>
            <w:tcW w:type="dxa" w:w="61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7010000">
            <w:pPr>
              <w:rPr>
                <w:b w:val="1"/>
                <w:sz w:val="26"/>
              </w:rPr>
            </w:pPr>
            <w:r>
              <w:rPr>
                <w:b w:val="1"/>
                <w:sz w:val="26"/>
              </w:rPr>
              <w:t>ИСТОЧНИКИ ВНУТРЕННЕГО ФИНАНСИРОВАНИЯ ДЕФИЦИТОВ БЮДЖЕТОВ</w:t>
            </w:r>
          </w:p>
        </w:tc>
        <w:tc>
          <w:tcPr>
            <w:tcW w:type="dxa" w:w="216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801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173,8</w:t>
            </w:r>
          </w:p>
        </w:tc>
        <w:tc>
          <w:tcPr>
            <w:tcW w:type="dxa" w:w="212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901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0,000</w:t>
            </w:r>
          </w:p>
        </w:tc>
        <w:tc>
          <w:tcPr>
            <w:tcW w:type="dxa" w:w="198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A010000">
            <w:pPr>
              <w:ind/>
              <w:jc w:val="center"/>
              <w:rPr>
                <w:b w:val="1"/>
                <w:sz w:val="28"/>
              </w:rPr>
            </w:pPr>
            <w:r>
              <w:rPr>
                <w:b w:val="1"/>
                <w:sz w:val="28"/>
              </w:rPr>
              <w:t>0,000</w:t>
            </w:r>
          </w:p>
        </w:tc>
      </w:tr>
      <w:tr>
        <w:trPr>
          <w:trHeight w:hRule="atLeast" w:val="621"/>
        </w:trPr>
        <w:tc>
          <w:tcPr>
            <w:tcW w:type="dxa" w:w="306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B010000">
            <w:pPr>
              <w:tabs>
                <w:tab w:leader="none" w:pos="552" w:val="left"/>
              </w:tabs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01 05 00 00 00</w:t>
            </w:r>
            <w:r>
              <w:rPr>
                <w:sz w:val="28"/>
              </w:rPr>
              <w:t xml:space="preserve"> 0000 000</w:t>
            </w:r>
          </w:p>
        </w:tc>
        <w:tc>
          <w:tcPr>
            <w:tcW w:type="dxa" w:w="61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C010000">
            <w:pPr>
              <w:tabs>
                <w:tab w:leader="none" w:pos="552" w:val="left"/>
              </w:tabs>
              <w:ind/>
              <w:jc w:val="both"/>
              <w:rPr>
                <w:sz w:val="28"/>
              </w:rPr>
            </w:pPr>
            <w:r>
              <w:rPr>
                <w:sz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type="dxa" w:w="216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D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173,8</w:t>
            </w:r>
          </w:p>
        </w:tc>
        <w:tc>
          <w:tcPr>
            <w:tcW w:type="dxa" w:w="212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E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0,000</w:t>
            </w:r>
          </w:p>
        </w:tc>
        <w:tc>
          <w:tcPr>
            <w:tcW w:type="dxa" w:w="198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F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0,000</w:t>
            </w:r>
          </w:p>
        </w:tc>
      </w:tr>
      <w:tr>
        <w:trPr>
          <w:trHeight w:hRule="atLeast" w:val="375"/>
        </w:trPr>
        <w:tc>
          <w:tcPr>
            <w:tcW w:type="dxa" w:w="306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0010000">
            <w:pPr>
              <w:rPr>
                <w:sz w:val="28"/>
              </w:rPr>
            </w:pPr>
            <w:r>
              <w:rPr>
                <w:sz w:val="28"/>
              </w:rPr>
              <w:t>01 05 00 00 00 0000 500</w:t>
            </w:r>
          </w:p>
        </w:tc>
        <w:tc>
          <w:tcPr>
            <w:tcW w:type="dxa" w:w="61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1010000">
            <w:pPr>
              <w:rPr>
                <w:sz w:val="28"/>
              </w:rPr>
            </w:pPr>
            <w:r>
              <w:rPr>
                <w:sz w:val="28"/>
              </w:rPr>
              <w:t>Увеличение остатков средств бюджетов</w:t>
            </w:r>
          </w:p>
        </w:tc>
        <w:tc>
          <w:tcPr>
            <w:tcW w:type="dxa" w:w="216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2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18548,2</w:t>
            </w:r>
          </w:p>
        </w:tc>
        <w:tc>
          <w:tcPr>
            <w:tcW w:type="dxa" w:w="212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3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12230,2</w:t>
            </w:r>
          </w:p>
        </w:tc>
        <w:tc>
          <w:tcPr>
            <w:tcW w:type="dxa" w:w="198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4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11531,3</w:t>
            </w:r>
          </w:p>
        </w:tc>
      </w:tr>
      <w:tr>
        <w:trPr>
          <w:trHeight w:hRule="atLeast" w:val="70"/>
        </w:trPr>
        <w:tc>
          <w:tcPr>
            <w:tcW w:type="dxa" w:w="306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5010000">
            <w:pPr>
              <w:rPr>
                <w:sz w:val="28"/>
              </w:rPr>
            </w:pPr>
            <w:r>
              <w:rPr>
                <w:sz w:val="28"/>
              </w:rPr>
              <w:t>01 05 02 00 00 0000 500</w:t>
            </w:r>
          </w:p>
        </w:tc>
        <w:tc>
          <w:tcPr>
            <w:tcW w:type="dxa" w:w="61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6010000">
            <w:pPr>
              <w:rPr>
                <w:sz w:val="28"/>
              </w:rPr>
            </w:pPr>
            <w:r>
              <w:rPr>
                <w:sz w:val="28"/>
              </w:rPr>
              <w:t>Увеличение прочих остатков средств бюджетов</w:t>
            </w:r>
          </w:p>
        </w:tc>
        <w:tc>
          <w:tcPr>
            <w:tcW w:type="dxa" w:w="216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7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18548,2</w:t>
            </w:r>
          </w:p>
        </w:tc>
        <w:tc>
          <w:tcPr>
            <w:tcW w:type="dxa" w:w="212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8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12230,2</w:t>
            </w:r>
          </w:p>
        </w:tc>
        <w:tc>
          <w:tcPr>
            <w:tcW w:type="dxa" w:w="198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9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11531,3</w:t>
            </w:r>
          </w:p>
        </w:tc>
      </w:tr>
      <w:tr>
        <w:trPr>
          <w:trHeight w:hRule="atLeast" w:val="495"/>
        </w:trPr>
        <w:tc>
          <w:tcPr>
            <w:tcW w:type="dxa" w:w="306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A010000">
            <w:pPr>
              <w:rPr>
                <w:sz w:val="28"/>
              </w:rPr>
            </w:pPr>
            <w:r>
              <w:rPr>
                <w:sz w:val="28"/>
              </w:rPr>
              <w:t>01 05 02 01 00 0000 510</w:t>
            </w:r>
          </w:p>
        </w:tc>
        <w:tc>
          <w:tcPr>
            <w:tcW w:type="dxa" w:w="61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B010000">
            <w:pPr>
              <w:rPr>
                <w:sz w:val="28"/>
              </w:rPr>
            </w:pPr>
            <w:r>
              <w:rPr>
                <w:sz w:val="28"/>
              </w:rPr>
              <w:t>Увеличение прочих остатков денежных средств бюджетов</w:t>
            </w:r>
          </w:p>
        </w:tc>
        <w:tc>
          <w:tcPr>
            <w:tcW w:type="dxa" w:w="216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C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18548,2</w:t>
            </w:r>
          </w:p>
          <w:p w14:paraId="6D01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212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E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12230,2</w:t>
            </w:r>
          </w:p>
          <w:p w14:paraId="6F01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198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0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11531,3</w:t>
            </w:r>
          </w:p>
        </w:tc>
      </w:tr>
      <w:tr>
        <w:trPr>
          <w:trHeight w:hRule="atLeast" w:val="571"/>
        </w:trPr>
        <w:tc>
          <w:tcPr>
            <w:tcW w:type="dxa" w:w="306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1010000">
            <w:pPr>
              <w:rPr>
                <w:sz w:val="28"/>
              </w:rPr>
            </w:pPr>
            <w:r>
              <w:rPr>
                <w:sz w:val="28"/>
              </w:rPr>
              <w:t>01 05 02 01 10 0000 510</w:t>
            </w:r>
          </w:p>
        </w:tc>
        <w:tc>
          <w:tcPr>
            <w:tcW w:type="dxa" w:w="61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2010000">
            <w:pPr>
              <w:rPr>
                <w:sz w:val="28"/>
              </w:rPr>
            </w:pPr>
            <w:r>
              <w:rPr>
                <w:sz w:val="2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type="dxa" w:w="216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3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18548,2</w:t>
            </w:r>
          </w:p>
        </w:tc>
        <w:tc>
          <w:tcPr>
            <w:tcW w:type="dxa" w:w="212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4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12230,2</w:t>
            </w:r>
          </w:p>
        </w:tc>
        <w:tc>
          <w:tcPr>
            <w:tcW w:type="dxa" w:w="198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5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11531,3</w:t>
            </w:r>
          </w:p>
        </w:tc>
      </w:tr>
      <w:tr>
        <w:trPr>
          <w:trHeight w:hRule="atLeast" w:val="274"/>
        </w:trPr>
        <w:tc>
          <w:tcPr>
            <w:tcW w:type="dxa" w:w="306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6010000">
            <w:pPr>
              <w:rPr>
                <w:sz w:val="28"/>
              </w:rPr>
            </w:pPr>
            <w:r>
              <w:rPr>
                <w:sz w:val="28"/>
              </w:rPr>
              <w:t>01 05 00 00 00 0000 600</w:t>
            </w:r>
          </w:p>
        </w:tc>
        <w:tc>
          <w:tcPr>
            <w:tcW w:type="dxa" w:w="61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7010000">
            <w:pPr>
              <w:rPr>
                <w:sz w:val="28"/>
              </w:rPr>
            </w:pPr>
            <w:r>
              <w:rPr>
                <w:sz w:val="28"/>
              </w:rPr>
              <w:t>Уменьшение остатков средств бюджетов</w:t>
            </w:r>
          </w:p>
        </w:tc>
        <w:tc>
          <w:tcPr>
            <w:tcW w:type="dxa" w:w="216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8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18722,0</w:t>
            </w:r>
          </w:p>
        </w:tc>
        <w:tc>
          <w:tcPr>
            <w:tcW w:type="dxa" w:w="212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9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12230,0</w:t>
            </w:r>
          </w:p>
        </w:tc>
        <w:tc>
          <w:tcPr>
            <w:tcW w:type="dxa" w:w="198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A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11531,3</w:t>
            </w:r>
          </w:p>
        </w:tc>
      </w:tr>
      <w:tr>
        <w:trPr>
          <w:trHeight w:hRule="atLeast" w:val="242"/>
        </w:trPr>
        <w:tc>
          <w:tcPr>
            <w:tcW w:type="dxa" w:w="306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B010000">
            <w:pPr>
              <w:rPr>
                <w:sz w:val="28"/>
              </w:rPr>
            </w:pPr>
            <w:r>
              <w:rPr>
                <w:sz w:val="28"/>
              </w:rPr>
              <w:t>01 05 02 00 00 0000 600</w:t>
            </w:r>
          </w:p>
        </w:tc>
        <w:tc>
          <w:tcPr>
            <w:tcW w:type="dxa" w:w="61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C010000">
            <w:pPr>
              <w:rPr>
                <w:sz w:val="28"/>
              </w:rPr>
            </w:pPr>
            <w:r>
              <w:rPr>
                <w:sz w:val="28"/>
              </w:rPr>
              <w:t>Уменьшение прочих остатков средств бюджетов</w:t>
            </w:r>
          </w:p>
        </w:tc>
        <w:tc>
          <w:tcPr>
            <w:tcW w:type="dxa" w:w="216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D010000">
            <w:pPr>
              <w:ind/>
              <w:jc w:val="center"/>
            </w:pPr>
            <w:r>
              <w:rPr>
                <w:sz w:val="28"/>
              </w:rPr>
              <w:t>18722,0</w:t>
            </w:r>
          </w:p>
        </w:tc>
        <w:tc>
          <w:tcPr>
            <w:tcW w:type="dxa" w:w="212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E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12230,2</w:t>
            </w:r>
          </w:p>
        </w:tc>
        <w:tc>
          <w:tcPr>
            <w:tcW w:type="dxa" w:w="198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F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11531,3</w:t>
            </w:r>
          </w:p>
        </w:tc>
      </w:tr>
      <w:tr>
        <w:trPr>
          <w:trHeight w:hRule="atLeast" w:val="515"/>
        </w:trPr>
        <w:tc>
          <w:tcPr>
            <w:tcW w:type="dxa" w:w="306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0010000">
            <w:pPr>
              <w:rPr>
                <w:sz w:val="28"/>
              </w:rPr>
            </w:pPr>
            <w:r>
              <w:rPr>
                <w:sz w:val="28"/>
              </w:rPr>
              <w:t>01 05 02 01 00 0000 610</w:t>
            </w:r>
          </w:p>
        </w:tc>
        <w:tc>
          <w:tcPr>
            <w:tcW w:type="dxa" w:w="61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1010000">
            <w:pPr>
              <w:rPr>
                <w:sz w:val="28"/>
              </w:rPr>
            </w:pPr>
            <w:r>
              <w:rPr>
                <w:sz w:val="28"/>
              </w:rPr>
              <w:t>Уменьшение прочих остатков денежных средств бюджетов</w:t>
            </w:r>
          </w:p>
        </w:tc>
        <w:tc>
          <w:tcPr>
            <w:tcW w:type="dxa" w:w="216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2010000">
            <w:pPr>
              <w:ind/>
              <w:jc w:val="center"/>
            </w:pPr>
            <w:r>
              <w:rPr>
                <w:sz w:val="28"/>
              </w:rPr>
              <w:t>18722,0</w:t>
            </w:r>
          </w:p>
        </w:tc>
        <w:tc>
          <w:tcPr>
            <w:tcW w:type="dxa" w:w="212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3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12230,2</w:t>
            </w:r>
          </w:p>
        </w:tc>
        <w:tc>
          <w:tcPr>
            <w:tcW w:type="dxa" w:w="198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4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11531,3</w:t>
            </w:r>
          </w:p>
        </w:tc>
      </w:tr>
      <w:tr>
        <w:trPr>
          <w:trHeight w:hRule="atLeast" w:val="397"/>
        </w:trPr>
        <w:tc>
          <w:tcPr>
            <w:tcW w:type="dxa" w:w="306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5010000">
            <w:pPr>
              <w:rPr>
                <w:sz w:val="28"/>
              </w:rPr>
            </w:pPr>
            <w:r>
              <w:rPr>
                <w:sz w:val="28"/>
              </w:rPr>
              <w:t>01 05 02 01 10 0000 610</w:t>
            </w:r>
          </w:p>
        </w:tc>
        <w:tc>
          <w:tcPr>
            <w:tcW w:type="dxa" w:w="612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6010000">
            <w:pPr>
              <w:rPr>
                <w:sz w:val="28"/>
              </w:rPr>
            </w:pPr>
            <w:r>
              <w:rPr>
                <w:sz w:val="2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type="dxa" w:w="216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7010000">
            <w:pPr>
              <w:ind/>
              <w:jc w:val="center"/>
            </w:pPr>
            <w:r>
              <w:rPr>
                <w:sz w:val="28"/>
              </w:rPr>
              <w:t>18722,0</w:t>
            </w:r>
          </w:p>
        </w:tc>
        <w:tc>
          <w:tcPr>
            <w:tcW w:type="dxa" w:w="212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8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12230,2</w:t>
            </w:r>
          </w:p>
        </w:tc>
        <w:tc>
          <w:tcPr>
            <w:tcW w:type="dxa" w:w="198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901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11531,3</w:t>
            </w:r>
          </w:p>
        </w:tc>
      </w:tr>
    </w:tbl>
    <w:p w14:paraId="8A010000">
      <w:pPr>
        <w:widowControl w:val="0"/>
        <w:ind/>
        <w:jc w:val="both"/>
        <w:outlineLvl w:val="0"/>
        <w:rPr>
          <w:sz w:val="28"/>
        </w:rPr>
      </w:pPr>
      <w:r>
        <w:rPr>
          <w:sz w:val="28"/>
        </w:rPr>
        <w:t xml:space="preserve">           </w:t>
      </w:r>
    </w:p>
    <w:p w14:paraId="8B010000">
      <w:pPr>
        <w:widowControl w:val="0"/>
        <w:ind/>
        <w:jc w:val="both"/>
        <w:outlineLvl w:val="0"/>
        <w:rPr>
          <w:sz w:val="28"/>
        </w:rPr>
      </w:pPr>
    </w:p>
    <w:p w14:paraId="8C010000">
      <w:pPr>
        <w:widowControl w:val="0"/>
        <w:ind/>
        <w:jc w:val="both"/>
        <w:outlineLvl w:val="0"/>
        <w:rPr>
          <w:sz w:val="28"/>
        </w:rPr>
      </w:pPr>
    </w:p>
    <w:p w14:paraId="8D010000">
      <w:pPr>
        <w:widowControl w:val="0"/>
        <w:ind/>
        <w:jc w:val="both"/>
        <w:outlineLvl w:val="0"/>
        <w:rPr>
          <w:sz w:val="28"/>
        </w:rPr>
      </w:pPr>
    </w:p>
    <w:p w14:paraId="8E010000">
      <w:pPr>
        <w:widowControl w:val="0"/>
        <w:ind/>
        <w:jc w:val="both"/>
        <w:outlineLvl w:val="0"/>
        <w:rPr>
          <w:sz w:val="28"/>
        </w:rPr>
      </w:pPr>
      <w:r>
        <w:rPr>
          <w:sz w:val="28"/>
        </w:rPr>
        <w:t xml:space="preserve">            5</w:t>
      </w:r>
      <w:r>
        <w:rPr>
          <w:sz w:val="28"/>
        </w:rPr>
        <w:t xml:space="preserve">.Приложение </w:t>
      </w:r>
      <w:r>
        <w:rPr>
          <w:sz w:val="28"/>
        </w:rPr>
        <w:t>3</w:t>
      </w:r>
      <w:r>
        <w:rPr>
          <w:sz w:val="28"/>
        </w:rPr>
        <w:t xml:space="preserve"> изложить в следующей редакции:</w:t>
      </w:r>
    </w:p>
    <w:tbl>
      <w:tblPr>
        <w:tblStyle w:val="Style_4"/>
        <w:tblInd w:type="dxa" w:w="959"/>
        <w:tblLayout w:type="fixed"/>
      </w:tblPr>
      <w:tblGrid>
        <w:gridCol w:w="6013"/>
        <w:gridCol w:w="657"/>
        <w:gridCol w:w="975"/>
        <w:gridCol w:w="1600"/>
        <w:gridCol w:w="1069"/>
        <w:gridCol w:w="1495"/>
        <w:gridCol w:w="1495"/>
        <w:gridCol w:w="1629"/>
      </w:tblGrid>
      <w:tr>
        <w:trPr>
          <w:trHeight w:hRule="atLeast" w:val="255"/>
        </w:trPr>
        <w:tc>
          <w:tcPr>
            <w:tcW w:type="dxa" w:w="6013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8F010000">
            <w:pPr>
              <w:ind/>
              <w:jc w:val="both"/>
            </w:pPr>
          </w:p>
        </w:tc>
        <w:tc>
          <w:tcPr>
            <w:tcW w:type="dxa" w:w="657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90010000">
            <w:pPr>
              <w:ind/>
              <w:jc w:val="center"/>
            </w:pPr>
          </w:p>
        </w:tc>
        <w:tc>
          <w:tcPr>
            <w:tcW w:type="dxa" w:w="975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91010000">
            <w:pPr>
              <w:ind/>
              <w:jc w:val="center"/>
            </w:pPr>
          </w:p>
        </w:tc>
        <w:tc>
          <w:tcPr>
            <w:tcW w:type="dxa" w:w="160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92010000">
            <w:pPr>
              <w:ind/>
              <w:jc w:val="center"/>
            </w:pPr>
          </w:p>
        </w:tc>
        <w:tc>
          <w:tcPr>
            <w:tcW w:type="dxa" w:w="5688"/>
            <w:gridSpan w:val="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93010000">
            <w:pPr>
              <w:ind/>
              <w:jc w:val="right"/>
            </w:pPr>
            <w:r>
              <w:t>Приложение 3</w:t>
            </w:r>
          </w:p>
        </w:tc>
      </w:tr>
      <w:tr>
        <w:trPr>
          <w:trHeight w:hRule="atLeast" w:val="803"/>
        </w:trPr>
        <w:tc>
          <w:tcPr>
            <w:tcW w:type="dxa" w:w="6013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94010000"/>
        </w:tc>
        <w:tc>
          <w:tcPr>
            <w:tcW w:type="dxa" w:w="8920"/>
            <w:gridSpan w:val="7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95010000">
            <w:pPr>
              <w:ind/>
              <w:jc w:val="right"/>
            </w:pPr>
            <w:r>
              <w:t xml:space="preserve">к  решению Собрания депутатов Натальевского сельского поселения                                                                                                                                                              "О бюджете Натальевского сельского поселения  Неклиновского района                                                                                                                                                      на 2023 год и на плановый период 2024 и 2025 годов"  </w:t>
            </w:r>
          </w:p>
        </w:tc>
      </w:tr>
      <w:tr>
        <w:trPr>
          <w:trHeight w:hRule="atLeast" w:val="240"/>
        </w:trPr>
        <w:tc>
          <w:tcPr>
            <w:tcW w:type="dxa" w:w="6013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96010000">
            <w:pPr>
              <w:ind/>
              <w:jc w:val="both"/>
            </w:pPr>
          </w:p>
        </w:tc>
        <w:tc>
          <w:tcPr>
            <w:tcW w:type="dxa" w:w="657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97010000">
            <w:pPr>
              <w:ind/>
              <w:jc w:val="center"/>
            </w:pPr>
          </w:p>
        </w:tc>
        <w:tc>
          <w:tcPr>
            <w:tcW w:type="dxa" w:w="975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98010000">
            <w:pPr>
              <w:ind/>
              <w:jc w:val="center"/>
            </w:pPr>
          </w:p>
        </w:tc>
        <w:tc>
          <w:tcPr>
            <w:tcW w:type="dxa" w:w="160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99010000">
            <w:pPr>
              <w:ind/>
              <w:jc w:val="center"/>
            </w:pPr>
          </w:p>
        </w:tc>
        <w:tc>
          <w:tcPr>
            <w:tcW w:type="dxa" w:w="1069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9A010000">
            <w:pPr>
              <w:ind/>
              <w:jc w:val="center"/>
            </w:pPr>
          </w:p>
        </w:tc>
        <w:tc>
          <w:tcPr>
            <w:tcW w:type="dxa" w:w="1495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9B010000">
            <w:pPr>
              <w:ind/>
              <w:jc w:val="center"/>
            </w:pPr>
          </w:p>
        </w:tc>
        <w:tc>
          <w:tcPr>
            <w:tcW w:type="dxa" w:w="1495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9C010000">
            <w:pPr>
              <w:ind/>
              <w:jc w:val="center"/>
            </w:pPr>
          </w:p>
        </w:tc>
        <w:tc>
          <w:tcPr>
            <w:tcW w:type="dxa" w:w="1629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9D010000"/>
        </w:tc>
      </w:tr>
      <w:tr>
        <w:trPr>
          <w:trHeight w:hRule="atLeast" w:val="210"/>
        </w:trPr>
        <w:tc>
          <w:tcPr>
            <w:tcW w:type="dxa" w:w="14933"/>
            <w:gridSpan w:val="8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  <w:vAlign w:val="bottom"/>
          </w:tcPr>
          <w:p w14:paraId="9E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Распределение бюджетных ассигнований</w:t>
            </w:r>
          </w:p>
        </w:tc>
      </w:tr>
      <w:tr>
        <w:trPr>
          <w:trHeight w:hRule="atLeast" w:val="570"/>
        </w:trPr>
        <w:tc>
          <w:tcPr>
            <w:tcW w:type="dxa" w:w="14933"/>
            <w:gridSpan w:val="8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  <w:vAlign w:val="bottom"/>
          </w:tcPr>
          <w:p w14:paraId="9F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по разделам, подразделам,  целевым статьям (муниципальным программам Натальевского сельского поселения и непрограммным направлениям деятельности), группам и подгруппам видов расходов классификации расходов бюджетов на 2023 год и на плановый период 2024 и 2025 годов</w:t>
            </w:r>
          </w:p>
        </w:tc>
      </w:tr>
      <w:tr>
        <w:trPr>
          <w:trHeight w:hRule="atLeast" w:val="135"/>
        </w:trPr>
        <w:tc>
          <w:tcPr>
            <w:tcW w:type="dxa" w:w="6013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  <w:vAlign w:val="bottom"/>
          </w:tcPr>
          <w:p w14:paraId="A0010000">
            <w:pPr>
              <w:ind/>
              <w:jc w:val="both"/>
            </w:pPr>
            <w:r>
              <w:t> </w:t>
            </w:r>
          </w:p>
        </w:tc>
        <w:tc>
          <w:tcPr>
            <w:tcW w:type="dxa" w:w="657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  <w:vAlign w:val="bottom"/>
          </w:tcPr>
          <w:p w14:paraId="A1010000">
            <w:pPr>
              <w:ind/>
              <w:jc w:val="center"/>
            </w:pPr>
            <w:r>
              <w:t> </w:t>
            </w:r>
          </w:p>
        </w:tc>
        <w:tc>
          <w:tcPr>
            <w:tcW w:type="dxa" w:w="975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  <w:vAlign w:val="bottom"/>
          </w:tcPr>
          <w:p w14:paraId="A2010000">
            <w:pPr>
              <w:ind/>
              <w:jc w:val="center"/>
            </w:pPr>
            <w:r>
              <w:t> </w:t>
            </w:r>
          </w:p>
        </w:tc>
        <w:tc>
          <w:tcPr>
            <w:tcW w:type="dxa" w:w="1600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  <w:vAlign w:val="bottom"/>
          </w:tcPr>
          <w:p w14:paraId="A3010000">
            <w:pPr>
              <w:ind/>
              <w:jc w:val="center"/>
            </w:pPr>
            <w:r>
              <w:t> </w:t>
            </w:r>
          </w:p>
        </w:tc>
        <w:tc>
          <w:tcPr>
            <w:tcW w:type="dxa" w:w="1069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  <w:vAlign w:val="bottom"/>
          </w:tcPr>
          <w:p w14:paraId="A4010000">
            <w:pPr>
              <w:ind/>
              <w:jc w:val="center"/>
            </w:pPr>
            <w:r>
              <w:t> </w:t>
            </w:r>
          </w:p>
        </w:tc>
        <w:tc>
          <w:tcPr>
            <w:tcW w:type="dxa" w:w="1495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  <w:vAlign w:val="bottom"/>
          </w:tcPr>
          <w:p w14:paraId="A5010000">
            <w:pPr>
              <w:ind/>
              <w:jc w:val="center"/>
            </w:pPr>
            <w:r>
              <w:t> </w:t>
            </w:r>
          </w:p>
        </w:tc>
        <w:tc>
          <w:tcPr>
            <w:tcW w:type="dxa" w:w="1495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  <w:vAlign w:val="bottom"/>
          </w:tcPr>
          <w:p w14:paraId="A6010000">
            <w:pPr>
              <w:ind/>
              <w:jc w:val="center"/>
            </w:pPr>
            <w:r>
              <w:t> </w:t>
            </w:r>
          </w:p>
        </w:tc>
        <w:tc>
          <w:tcPr>
            <w:tcW w:type="dxa" w:w="1629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  <w:vAlign w:val="bottom"/>
          </w:tcPr>
          <w:p w14:paraId="A7010000">
            <w:r>
              <w:t> </w:t>
            </w:r>
          </w:p>
        </w:tc>
      </w:tr>
      <w:tr>
        <w:trPr>
          <w:trHeight w:hRule="atLeast" w:val="150"/>
        </w:trPr>
        <w:tc>
          <w:tcPr>
            <w:tcW w:type="dxa" w:w="6013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  <w:vAlign w:val="bottom"/>
          </w:tcPr>
          <w:p w14:paraId="A8010000">
            <w:pPr>
              <w:ind/>
              <w:jc w:val="both"/>
            </w:pPr>
            <w:r>
              <w:t> </w:t>
            </w:r>
          </w:p>
        </w:tc>
        <w:tc>
          <w:tcPr>
            <w:tcW w:type="dxa" w:w="657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  <w:vAlign w:val="bottom"/>
          </w:tcPr>
          <w:p w14:paraId="A9010000">
            <w:pPr>
              <w:ind/>
              <w:jc w:val="center"/>
            </w:pPr>
            <w:r>
              <w:t> </w:t>
            </w:r>
          </w:p>
        </w:tc>
        <w:tc>
          <w:tcPr>
            <w:tcW w:type="dxa" w:w="975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  <w:vAlign w:val="bottom"/>
          </w:tcPr>
          <w:p w14:paraId="AA010000">
            <w:pPr>
              <w:ind/>
              <w:jc w:val="center"/>
            </w:pPr>
            <w:r>
              <w:t> </w:t>
            </w:r>
          </w:p>
        </w:tc>
        <w:tc>
          <w:tcPr>
            <w:tcW w:type="dxa" w:w="1600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  <w:vAlign w:val="bottom"/>
          </w:tcPr>
          <w:p w14:paraId="AB010000">
            <w:pPr>
              <w:ind/>
              <w:jc w:val="center"/>
            </w:pPr>
            <w:r>
              <w:t> </w:t>
            </w:r>
          </w:p>
        </w:tc>
        <w:tc>
          <w:tcPr>
            <w:tcW w:type="dxa" w:w="1069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  <w:vAlign w:val="bottom"/>
          </w:tcPr>
          <w:p w14:paraId="AC010000">
            <w:pPr>
              <w:ind/>
              <w:jc w:val="center"/>
            </w:pPr>
            <w:r>
              <w:t> </w:t>
            </w:r>
          </w:p>
        </w:tc>
        <w:tc>
          <w:tcPr>
            <w:tcW w:type="dxa" w:w="1495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  <w:vAlign w:val="bottom"/>
          </w:tcPr>
          <w:p w14:paraId="AD010000">
            <w:pPr>
              <w:ind/>
              <w:jc w:val="center"/>
            </w:pPr>
            <w:r>
              <w:t> </w:t>
            </w:r>
          </w:p>
        </w:tc>
        <w:tc>
          <w:tcPr>
            <w:tcW w:type="dxa" w:w="1495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  <w:vAlign w:val="bottom"/>
          </w:tcPr>
          <w:p w14:paraId="AE010000">
            <w:pPr>
              <w:ind/>
              <w:jc w:val="center"/>
            </w:pPr>
            <w:r>
              <w:t> </w:t>
            </w:r>
          </w:p>
        </w:tc>
        <w:tc>
          <w:tcPr>
            <w:tcW w:type="dxa" w:w="1629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  <w:vAlign w:val="bottom"/>
          </w:tcPr>
          <w:p w14:paraId="AF010000">
            <w:pPr>
              <w:ind/>
              <w:jc w:val="right"/>
            </w:pPr>
            <w:r>
              <w:t>(тыс. рублей)</w:t>
            </w:r>
          </w:p>
        </w:tc>
      </w:tr>
      <w:tr>
        <w:trPr>
          <w:trHeight w:hRule="atLeast" w:val="465"/>
        </w:trPr>
        <w:tc>
          <w:tcPr>
            <w:tcW w:type="dxa" w:w="60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001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Наименование</w:t>
            </w:r>
          </w:p>
        </w:tc>
        <w:tc>
          <w:tcPr>
            <w:tcW w:type="dxa" w:w="65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101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Рз</w:t>
            </w:r>
          </w:p>
        </w:tc>
        <w:tc>
          <w:tcPr>
            <w:tcW w:type="dxa" w:w="97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201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ПР</w:t>
            </w:r>
          </w:p>
        </w:tc>
        <w:tc>
          <w:tcPr>
            <w:tcW w:type="dxa" w:w="160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301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ЦСР</w:t>
            </w:r>
          </w:p>
        </w:tc>
        <w:tc>
          <w:tcPr>
            <w:tcW w:type="dxa" w:w="106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401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ВР</w:t>
            </w:r>
          </w:p>
        </w:tc>
        <w:tc>
          <w:tcPr>
            <w:tcW w:type="dxa" w:w="149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501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2023 год</w:t>
            </w:r>
          </w:p>
        </w:tc>
        <w:tc>
          <w:tcPr>
            <w:tcW w:type="dxa" w:w="149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601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2024 год</w:t>
            </w:r>
          </w:p>
        </w:tc>
        <w:tc>
          <w:tcPr>
            <w:tcW w:type="dxa" w:w="162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701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2025 год</w:t>
            </w:r>
          </w:p>
        </w:tc>
      </w:tr>
      <w:tr>
        <w:trPr>
          <w:trHeight w:hRule="atLeast" w:val="315"/>
        </w:trPr>
        <w:tc>
          <w:tcPr>
            <w:tcW w:type="dxa" w:w="601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8010000">
            <w:pPr>
              <w:ind/>
              <w:jc w:val="both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ОБЩЕГОСУДАРСТВЕННЫЕ ВОПРОСЫ</w:t>
            </w:r>
          </w:p>
        </w:tc>
        <w:tc>
          <w:tcPr>
            <w:tcW w:type="dxa" w:w="65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901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01</w:t>
            </w:r>
          </w:p>
        </w:tc>
        <w:tc>
          <w:tcPr>
            <w:tcW w:type="dxa" w:w="97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A01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 </w:t>
            </w:r>
          </w:p>
        </w:tc>
        <w:tc>
          <w:tcPr>
            <w:tcW w:type="dxa" w:w="16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B01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 </w:t>
            </w:r>
          </w:p>
        </w:tc>
        <w:tc>
          <w:tcPr>
            <w:tcW w:type="dxa" w:w="106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C01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 </w:t>
            </w:r>
          </w:p>
        </w:tc>
        <w:tc>
          <w:tcPr>
            <w:tcW w:type="dxa" w:w="149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D010000">
            <w:pPr>
              <w:ind/>
              <w:jc w:val="right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6923,6</w:t>
            </w:r>
          </w:p>
        </w:tc>
        <w:tc>
          <w:tcPr>
            <w:tcW w:type="dxa" w:w="149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E010000">
            <w:pPr>
              <w:ind/>
              <w:jc w:val="right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5947,4</w:t>
            </w:r>
          </w:p>
        </w:tc>
        <w:tc>
          <w:tcPr>
            <w:tcW w:type="dxa" w:w="162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F010000">
            <w:pPr>
              <w:ind/>
              <w:jc w:val="right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5583,3</w:t>
            </w:r>
          </w:p>
        </w:tc>
      </w:tr>
      <w:tr>
        <w:trPr>
          <w:trHeight w:hRule="atLeast" w:val="818"/>
        </w:trPr>
        <w:tc>
          <w:tcPr>
            <w:tcW w:type="dxa" w:w="601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0010000">
            <w:pPr>
              <w:ind/>
              <w:jc w:val="both"/>
              <w:rPr>
                <w:b w:val="1"/>
                <w:i w:val="1"/>
              </w:rPr>
            </w:pPr>
            <w:r>
              <w:rPr>
                <w:b w:val="1"/>
                <w:i w:val="1"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type="dxa" w:w="65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1010000">
            <w:pPr>
              <w:ind/>
              <w:jc w:val="center"/>
              <w:rPr>
                <w:b w:val="1"/>
                <w:i w:val="1"/>
              </w:rPr>
            </w:pPr>
            <w:r>
              <w:rPr>
                <w:b w:val="1"/>
                <w:i w:val="1"/>
              </w:rPr>
              <w:t>01</w:t>
            </w:r>
          </w:p>
        </w:tc>
        <w:tc>
          <w:tcPr>
            <w:tcW w:type="dxa" w:w="97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2010000">
            <w:pPr>
              <w:ind/>
              <w:jc w:val="center"/>
              <w:rPr>
                <w:b w:val="1"/>
                <w:i w:val="1"/>
              </w:rPr>
            </w:pPr>
            <w:r>
              <w:rPr>
                <w:b w:val="1"/>
                <w:i w:val="1"/>
              </w:rPr>
              <w:t>04</w:t>
            </w:r>
          </w:p>
        </w:tc>
        <w:tc>
          <w:tcPr>
            <w:tcW w:type="dxa" w:w="16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3010000">
            <w:pPr>
              <w:ind/>
              <w:jc w:val="center"/>
              <w:rPr>
                <w:b w:val="1"/>
                <w:i w:val="1"/>
              </w:rPr>
            </w:pPr>
            <w:r>
              <w:rPr>
                <w:b w:val="1"/>
                <w:i w:val="1"/>
              </w:rPr>
              <w:t> </w:t>
            </w:r>
          </w:p>
        </w:tc>
        <w:tc>
          <w:tcPr>
            <w:tcW w:type="dxa" w:w="1069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auto" w:val="clear"/>
            <w:vAlign w:val="bottom"/>
          </w:tcPr>
          <w:p w14:paraId="C4010000">
            <w:pPr>
              <w:ind/>
              <w:jc w:val="center"/>
              <w:rPr>
                <w:b w:val="1"/>
                <w:i w:val="1"/>
              </w:rPr>
            </w:pPr>
            <w:r>
              <w:rPr>
                <w:b w:val="1"/>
                <w:i w:val="1"/>
              </w:rPr>
              <w:t> </w:t>
            </w:r>
          </w:p>
        </w:tc>
        <w:tc>
          <w:tcPr>
            <w:tcW w:type="dxa" w:w="149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C5010000">
            <w:pPr>
              <w:ind/>
              <w:jc w:val="right"/>
              <w:rPr>
                <w:b w:val="1"/>
                <w:i w:val="1"/>
              </w:rPr>
            </w:pPr>
            <w:r>
              <w:rPr>
                <w:b w:val="1"/>
                <w:i w:val="1"/>
              </w:rPr>
              <w:t>6479,2</w:t>
            </w:r>
          </w:p>
        </w:tc>
        <w:tc>
          <w:tcPr>
            <w:tcW w:type="dxa" w:w="149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C6010000">
            <w:pPr>
              <w:ind/>
              <w:jc w:val="right"/>
              <w:rPr>
                <w:b w:val="1"/>
                <w:i w:val="1"/>
              </w:rPr>
            </w:pPr>
            <w:r>
              <w:rPr>
                <w:b w:val="1"/>
                <w:i w:val="1"/>
              </w:rPr>
              <w:t>5629,3</w:t>
            </w:r>
          </w:p>
        </w:tc>
        <w:tc>
          <w:tcPr>
            <w:tcW w:type="dxa" w:w="162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C7010000">
            <w:pPr>
              <w:ind/>
              <w:jc w:val="right"/>
              <w:rPr>
                <w:b w:val="1"/>
                <w:i w:val="1"/>
              </w:rPr>
            </w:pPr>
            <w:r>
              <w:rPr>
                <w:b w:val="1"/>
                <w:i w:val="1"/>
              </w:rPr>
              <w:t>5002,6</w:t>
            </w:r>
          </w:p>
        </w:tc>
      </w:tr>
      <w:tr>
        <w:trPr>
          <w:trHeight w:hRule="atLeast" w:val="1275"/>
        </w:trPr>
        <w:tc>
          <w:tcPr>
            <w:tcW w:type="dxa" w:w="601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8010000">
            <w:pPr>
              <w:ind/>
              <w:jc w:val="both"/>
            </w:pPr>
            <w:r>
              <w:t>Мероприятия по диспансеризации муниципальных служащих в рамках подпрограммы «Диспансеризация муниципальных служащих» муниципальной программы Натальевского сельского поселения «Развитие муниципальной службы» (Иные закупки товаров, работ и услуг для  обеспечения государственных (муниципальных) нужд)</w:t>
            </w:r>
          </w:p>
        </w:tc>
        <w:tc>
          <w:tcPr>
            <w:tcW w:type="dxa" w:w="65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9010000">
            <w:pPr>
              <w:ind/>
              <w:jc w:val="center"/>
            </w:pPr>
            <w:r>
              <w:t>01</w:t>
            </w:r>
          </w:p>
        </w:tc>
        <w:tc>
          <w:tcPr>
            <w:tcW w:type="dxa" w:w="97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A010000">
            <w:pPr>
              <w:ind/>
              <w:jc w:val="center"/>
            </w:pPr>
            <w:r>
              <w:t>04</w:t>
            </w:r>
          </w:p>
        </w:tc>
        <w:tc>
          <w:tcPr>
            <w:tcW w:type="dxa" w:w="1600"/>
            <w:tcBorders>
              <w:top w:sz="4" w:val="nil"/>
              <w:left w:sz="4" w:val="nil"/>
              <w:bottom w:color="000000" w:sz="4" w:val="single"/>
              <w:right w:sz="4" w:val="nil"/>
            </w:tcBorders>
            <w:shd w:fill="auto" w:val="clear"/>
            <w:vAlign w:val="bottom"/>
          </w:tcPr>
          <w:p w14:paraId="CB010000">
            <w:r>
              <w:t>19 2 00 21010</w:t>
            </w:r>
          </w:p>
        </w:tc>
        <w:tc>
          <w:tcPr>
            <w:tcW w:type="dxa" w:w="10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C010000">
            <w:pPr>
              <w:ind/>
              <w:jc w:val="center"/>
            </w:pPr>
            <w:r>
              <w:t>240</w:t>
            </w:r>
          </w:p>
        </w:tc>
        <w:tc>
          <w:tcPr>
            <w:tcW w:type="dxa" w:w="149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CD010000">
            <w:pPr>
              <w:ind/>
              <w:jc w:val="right"/>
            </w:pPr>
            <w:r>
              <w:t>20,0</w:t>
            </w:r>
          </w:p>
        </w:tc>
        <w:tc>
          <w:tcPr>
            <w:tcW w:type="dxa" w:w="149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CE010000">
            <w:pPr>
              <w:ind/>
              <w:jc w:val="right"/>
            </w:pPr>
            <w:r>
              <w:t>10,0</w:t>
            </w:r>
          </w:p>
        </w:tc>
        <w:tc>
          <w:tcPr>
            <w:tcW w:type="dxa" w:w="162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CF010000">
            <w:pPr>
              <w:ind/>
              <w:jc w:val="right"/>
            </w:pPr>
            <w:r>
              <w:t>10,0</w:t>
            </w:r>
          </w:p>
        </w:tc>
      </w:tr>
      <w:tr>
        <w:trPr>
          <w:trHeight w:hRule="atLeast" w:val="1770"/>
        </w:trPr>
        <w:tc>
          <w:tcPr>
            <w:tcW w:type="dxa" w:w="601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0010000">
            <w:pPr>
              <w:ind/>
              <w:jc w:val="both"/>
            </w:pPr>
            <w:r>
              <w:t>Расходы на выплаты по оплате труда работников органов местного самоуправления Натальевского сельского поселения  в рамках подпрограммы "Нормативно-методическое обеспечение и организация бюджетного процесса" муниципальной программы Натальевского сельского поселения "Управление муниципальными финансами и создание  условий для эффективного управления муниципальными финансами" (Расходы на выплаты персоналу государственных (муниципальных) органов)</w:t>
            </w:r>
          </w:p>
        </w:tc>
        <w:tc>
          <w:tcPr>
            <w:tcW w:type="dxa" w:w="65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1010000">
            <w:pPr>
              <w:ind/>
              <w:jc w:val="center"/>
            </w:pPr>
            <w:r>
              <w:t>01</w:t>
            </w:r>
          </w:p>
        </w:tc>
        <w:tc>
          <w:tcPr>
            <w:tcW w:type="dxa" w:w="97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2010000">
            <w:pPr>
              <w:ind/>
              <w:jc w:val="center"/>
            </w:pPr>
            <w:r>
              <w:t>04</w:t>
            </w:r>
          </w:p>
        </w:tc>
        <w:tc>
          <w:tcPr>
            <w:tcW w:type="dxa" w:w="16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3010000">
            <w:pPr>
              <w:rPr>
                <w:color w:val="000000"/>
              </w:rPr>
            </w:pPr>
            <w:r>
              <w:rPr>
                <w:color w:val="000000"/>
              </w:rPr>
              <w:t>21 2 00 00110</w:t>
            </w:r>
          </w:p>
        </w:tc>
        <w:tc>
          <w:tcPr>
            <w:tcW w:type="dxa" w:w="106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4010000">
            <w:pPr>
              <w:ind/>
              <w:jc w:val="center"/>
            </w:pPr>
            <w:r>
              <w:t>120</w:t>
            </w:r>
          </w:p>
        </w:tc>
        <w:tc>
          <w:tcPr>
            <w:tcW w:type="dxa" w:w="149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D5010000">
            <w:pPr>
              <w:ind/>
              <w:jc w:val="right"/>
            </w:pPr>
            <w:r>
              <w:t>5526,6</w:t>
            </w:r>
          </w:p>
        </w:tc>
        <w:tc>
          <w:tcPr>
            <w:tcW w:type="dxa" w:w="149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6010000">
            <w:pPr>
              <w:ind/>
              <w:jc w:val="right"/>
            </w:pPr>
            <w:r>
              <w:t>4645,5</w:t>
            </w:r>
          </w:p>
        </w:tc>
        <w:tc>
          <w:tcPr>
            <w:tcW w:type="dxa" w:w="162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D7010000">
            <w:pPr>
              <w:ind/>
              <w:jc w:val="right"/>
            </w:pPr>
            <w:r>
              <w:t>3980,7</w:t>
            </w:r>
          </w:p>
        </w:tc>
      </w:tr>
      <w:tr>
        <w:trPr>
          <w:trHeight w:hRule="atLeast" w:val="325"/>
        </w:trPr>
        <w:tc>
          <w:tcPr>
            <w:tcW w:type="dxa" w:w="601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8010000">
            <w:pPr>
              <w:ind/>
              <w:jc w:val="both"/>
            </w:pPr>
            <w:r>
              <w:t>Расходы на обеспечение деятельности органов местного самоуправления Натальевского сельского поселения в рамках обеспечения деятельности Администрации Натальевского сельского поселения  в рамках подпрограммы "Нормативно-методическое обеспечение и организация бюджетного процесса" муниципальной программы Натальевского сельского поселения "Управление муниципальными финансами и создание  условий для эффективного управления муниципальными финансами"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65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9010000">
            <w:pPr>
              <w:ind/>
              <w:jc w:val="center"/>
            </w:pPr>
            <w:r>
              <w:t>01</w:t>
            </w:r>
          </w:p>
        </w:tc>
        <w:tc>
          <w:tcPr>
            <w:tcW w:type="dxa" w:w="97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A010000">
            <w:pPr>
              <w:ind/>
              <w:jc w:val="center"/>
            </w:pPr>
            <w:r>
              <w:t>04</w:t>
            </w:r>
          </w:p>
        </w:tc>
        <w:tc>
          <w:tcPr>
            <w:tcW w:type="dxa" w:w="16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B010000">
            <w:pPr>
              <w:rPr>
                <w:color w:val="000000"/>
              </w:rPr>
            </w:pPr>
            <w:r>
              <w:rPr>
                <w:color w:val="000000"/>
              </w:rPr>
              <w:t>21 2 00 00190</w:t>
            </w:r>
          </w:p>
        </w:tc>
        <w:tc>
          <w:tcPr>
            <w:tcW w:type="dxa" w:w="106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C010000">
            <w:pPr>
              <w:ind/>
              <w:jc w:val="center"/>
            </w:pPr>
            <w:r>
              <w:t>240</w:t>
            </w:r>
          </w:p>
        </w:tc>
        <w:tc>
          <w:tcPr>
            <w:tcW w:type="dxa" w:w="149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DD010000">
            <w:pPr>
              <w:ind/>
              <w:jc w:val="right"/>
            </w:pPr>
            <w:r>
              <w:t>912,4</w:t>
            </w:r>
          </w:p>
        </w:tc>
        <w:tc>
          <w:tcPr>
            <w:tcW w:type="dxa" w:w="149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E010000">
            <w:pPr>
              <w:ind/>
              <w:jc w:val="right"/>
            </w:pPr>
            <w:r>
              <w:t>953,6</w:t>
            </w:r>
          </w:p>
        </w:tc>
        <w:tc>
          <w:tcPr>
            <w:tcW w:type="dxa" w:w="162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DF010000">
            <w:pPr>
              <w:ind/>
              <w:jc w:val="right"/>
            </w:pPr>
            <w:r>
              <w:t>991,7</w:t>
            </w:r>
          </w:p>
        </w:tc>
      </w:tr>
      <w:tr>
        <w:trPr>
          <w:trHeight w:hRule="atLeast" w:val="1030"/>
        </w:trPr>
        <w:tc>
          <w:tcPr>
            <w:tcW w:type="dxa" w:w="60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0010000">
            <w:pPr>
              <w:ind/>
              <w:jc w:val="both"/>
            </w:pPr>
            <w:r>
              <w:t xml:space="preserve"> </w:t>
            </w:r>
            <w:r>
              <w:t xml:space="preserve">Расходы на обеспечение деятельности органов местного самоуправления Натальевского сельского поселения в рамках обеспечения деятельности Администрации Натальевского сельского поселения  в рамках подпрограммы "Нормативно-методическое обеспечение и организация бюджетного процесса" муниципальной программы Натальевского сельского поселения "Управление муниципальными финансами и создание  условий для эффективного управления муниципальными финансами" </w:t>
            </w:r>
            <w:r>
              <w:t>(Уплата налогов, сборов и иных платежей)</w:t>
            </w:r>
          </w:p>
        </w:tc>
        <w:tc>
          <w:tcPr>
            <w:tcW w:type="dxa" w:w="65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1010000">
            <w:pPr>
              <w:ind/>
              <w:jc w:val="center"/>
            </w:pPr>
            <w:r>
              <w:t>01</w:t>
            </w:r>
          </w:p>
        </w:tc>
        <w:tc>
          <w:tcPr>
            <w:tcW w:type="dxa" w:w="97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2010000">
            <w:pPr>
              <w:ind/>
              <w:jc w:val="center"/>
            </w:pPr>
            <w:r>
              <w:t>04</w:t>
            </w:r>
          </w:p>
        </w:tc>
        <w:tc>
          <w:tcPr>
            <w:tcW w:type="dxa" w:w="160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3010000">
            <w:pPr>
              <w:rPr>
                <w:color w:val="000000"/>
              </w:rPr>
            </w:pPr>
            <w:r>
              <w:rPr>
                <w:color w:val="000000"/>
              </w:rPr>
              <w:t>21 2 00 00190</w:t>
            </w:r>
          </w:p>
        </w:tc>
        <w:tc>
          <w:tcPr>
            <w:tcW w:type="dxa" w:w="106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4010000">
            <w:pPr>
              <w:ind/>
              <w:jc w:val="center"/>
            </w:pPr>
            <w:r>
              <w:t>850</w:t>
            </w:r>
          </w:p>
        </w:tc>
        <w:tc>
          <w:tcPr>
            <w:tcW w:type="dxa" w:w="149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E5010000">
            <w:pPr>
              <w:ind/>
              <w:jc w:val="right"/>
            </w:pPr>
            <w:r>
              <w:t>20,0</w:t>
            </w:r>
          </w:p>
        </w:tc>
        <w:tc>
          <w:tcPr>
            <w:tcW w:type="dxa" w:w="149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6010000">
            <w:pPr>
              <w:ind/>
              <w:jc w:val="right"/>
            </w:pPr>
            <w:r>
              <w:t>20,0</w:t>
            </w:r>
          </w:p>
        </w:tc>
        <w:tc>
          <w:tcPr>
            <w:tcW w:type="dxa" w:w="162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E7010000">
            <w:pPr>
              <w:ind/>
              <w:jc w:val="right"/>
            </w:pPr>
            <w:r>
              <w:t>20,0</w:t>
            </w:r>
          </w:p>
        </w:tc>
      </w:tr>
      <w:tr>
        <w:trPr>
          <w:trHeight w:hRule="atLeast" w:val="2310"/>
        </w:trPr>
        <w:tc>
          <w:tcPr>
            <w:tcW w:type="dxa" w:w="60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8010000">
            <w:pPr>
              <w:ind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 перечня должностных лиц, уполномоченных составлять протоколы об административных правонарушениях, в рамках подпрограммы "Нормативно-методическое обеспечение и организация бюджетного процесса" муниципальной программы Натальевского сельского поселения "Управление муниципальными финансами и создание  условий для эффективного управления муниципальными финансами"(Иные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65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E9010000">
            <w:pPr>
              <w:ind/>
              <w:jc w:val="center"/>
            </w:pPr>
            <w:r>
              <w:t>01</w:t>
            </w:r>
          </w:p>
        </w:tc>
        <w:tc>
          <w:tcPr>
            <w:tcW w:type="dxa" w:w="97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EA010000">
            <w:pPr>
              <w:ind/>
              <w:jc w:val="center"/>
            </w:pPr>
            <w:r>
              <w:t>04</w:t>
            </w:r>
          </w:p>
        </w:tc>
        <w:tc>
          <w:tcPr>
            <w:tcW w:type="dxa" w:w="1600"/>
            <w:tcBorders>
              <w:top w:color="000000" w:sz="4" w:val="single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EB010000">
            <w:pPr>
              <w:rPr>
                <w:color w:val="000000"/>
              </w:rPr>
            </w:pPr>
            <w:r>
              <w:rPr>
                <w:color w:val="000000"/>
              </w:rPr>
              <w:t xml:space="preserve">99  9 00 72390 </w:t>
            </w:r>
          </w:p>
        </w:tc>
        <w:tc>
          <w:tcPr>
            <w:tcW w:type="dxa" w:w="106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EC010000">
            <w:pPr>
              <w:ind/>
              <w:jc w:val="center"/>
            </w:pPr>
            <w:r>
              <w:t>240</w:t>
            </w:r>
          </w:p>
        </w:tc>
        <w:tc>
          <w:tcPr>
            <w:tcW w:type="dxa" w:w="149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ED010000">
            <w:pPr>
              <w:ind/>
              <w:jc w:val="right"/>
            </w:pPr>
            <w:r>
              <w:t>0,2</w:t>
            </w:r>
          </w:p>
        </w:tc>
        <w:tc>
          <w:tcPr>
            <w:tcW w:type="dxa" w:w="149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EE010000">
            <w:pPr>
              <w:ind/>
              <w:jc w:val="right"/>
            </w:pPr>
            <w:r>
              <w:t>0,2</w:t>
            </w:r>
          </w:p>
        </w:tc>
        <w:tc>
          <w:tcPr>
            <w:tcW w:type="dxa" w:w="162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EF010000">
            <w:pPr>
              <w:ind/>
              <w:jc w:val="right"/>
            </w:pPr>
            <w:r>
              <w:t>0,2</w:t>
            </w:r>
          </w:p>
        </w:tc>
      </w:tr>
      <w:tr>
        <w:trPr>
          <w:trHeight w:hRule="atLeast" w:val="278"/>
        </w:trPr>
        <w:tc>
          <w:tcPr>
            <w:tcW w:type="dxa" w:w="601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0010000">
            <w:pPr>
              <w:ind/>
              <w:jc w:val="both"/>
              <w:rPr>
                <w:b w:val="1"/>
              </w:rPr>
            </w:pPr>
            <w:r>
              <w:rPr>
                <w:b w:val="1"/>
              </w:rPr>
              <w:t>Резервные фонды</w:t>
            </w:r>
          </w:p>
        </w:tc>
        <w:tc>
          <w:tcPr>
            <w:tcW w:type="dxa" w:w="65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1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01</w:t>
            </w:r>
          </w:p>
        </w:tc>
        <w:tc>
          <w:tcPr>
            <w:tcW w:type="dxa" w:w="97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2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11</w:t>
            </w:r>
          </w:p>
        </w:tc>
        <w:tc>
          <w:tcPr>
            <w:tcW w:type="dxa" w:w="160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3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</w:p>
        </w:tc>
        <w:tc>
          <w:tcPr>
            <w:tcW w:type="dxa" w:w="106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4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</w:p>
        </w:tc>
        <w:tc>
          <w:tcPr>
            <w:tcW w:type="dxa" w:w="149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F501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122,7</w:t>
            </w:r>
          </w:p>
        </w:tc>
        <w:tc>
          <w:tcPr>
            <w:tcW w:type="dxa" w:w="149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F601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0,0</w:t>
            </w:r>
          </w:p>
        </w:tc>
        <w:tc>
          <w:tcPr>
            <w:tcW w:type="dxa" w:w="162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F701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0,0</w:t>
            </w:r>
          </w:p>
        </w:tc>
      </w:tr>
      <w:tr>
        <w:trPr>
          <w:trHeight w:hRule="atLeast" w:val="1005"/>
        </w:trPr>
        <w:tc>
          <w:tcPr>
            <w:tcW w:type="dxa" w:w="601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8010000">
            <w:pPr>
              <w:ind/>
              <w:jc w:val="both"/>
            </w:pPr>
            <w:r>
              <w:t>Резервный фонд Администрации Натальевского сельского поселения на финансовое обеспечение непредвиденных расходов в рамках непрограммных расходов  органов местного самоуправления Натальевского сельского поселения (Резервные средства)</w:t>
            </w:r>
          </w:p>
        </w:tc>
        <w:tc>
          <w:tcPr>
            <w:tcW w:type="dxa" w:w="65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9010000">
            <w:pPr>
              <w:ind/>
              <w:jc w:val="center"/>
            </w:pPr>
            <w:r>
              <w:t>01</w:t>
            </w:r>
          </w:p>
        </w:tc>
        <w:tc>
          <w:tcPr>
            <w:tcW w:type="dxa" w:w="97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A010000">
            <w:pPr>
              <w:ind/>
              <w:jc w:val="center"/>
            </w:pPr>
            <w:r>
              <w:t>11</w:t>
            </w:r>
          </w:p>
        </w:tc>
        <w:tc>
          <w:tcPr>
            <w:tcW w:type="dxa" w:w="160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FB010000">
            <w:pPr>
              <w:rPr>
                <w:color w:val="000000"/>
              </w:rPr>
            </w:pPr>
            <w:r>
              <w:rPr>
                <w:color w:val="000000"/>
              </w:rPr>
              <w:t>99 1 00 91100</w:t>
            </w:r>
          </w:p>
        </w:tc>
        <w:tc>
          <w:tcPr>
            <w:tcW w:type="dxa" w:w="106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C010000">
            <w:pPr>
              <w:ind/>
              <w:jc w:val="center"/>
            </w:pPr>
            <w:r>
              <w:t>870</w:t>
            </w:r>
          </w:p>
        </w:tc>
        <w:tc>
          <w:tcPr>
            <w:tcW w:type="dxa" w:w="149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FD010000">
            <w:pPr>
              <w:ind/>
              <w:jc w:val="right"/>
            </w:pPr>
            <w:r>
              <w:t>122,7</w:t>
            </w:r>
          </w:p>
        </w:tc>
        <w:tc>
          <w:tcPr>
            <w:tcW w:type="dxa" w:w="149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E010000">
            <w:pPr>
              <w:ind/>
              <w:jc w:val="right"/>
            </w:pPr>
            <w:r>
              <w:t>0,0</w:t>
            </w:r>
          </w:p>
        </w:tc>
        <w:tc>
          <w:tcPr>
            <w:tcW w:type="dxa" w:w="162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FF010000">
            <w:pPr>
              <w:ind/>
              <w:jc w:val="right"/>
            </w:pPr>
            <w:r>
              <w:t>0,0</w:t>
            </w:r>
          </w:p>
        </w:tc>
      </w:tr>
      <w:tr>
        <w:trPr>
          <w:trHeight w:hRule="atLeast" w:val="255"/>
        </w:trPr>
        <w:tc>
          <w:tcPr>
            <w:tcW w:type="dxa" w:w="6013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  <w:shd w:fill="auto" w:val="clear"/>
            <w:vAlign w:val="bottom"/>
          </w:tcPr>
          <w:p w14:paraId="00020000">
            <w:pPr>
              <w:ind/>
              <w:jc w:val="both"/>
              <w:rPr>
                <w:b w:val="1"/>
              </w:rPr>
            </w:pPr>
            <w:r>
              <w:rPr>
                <w:b w:val="1"/>
              </w:rPr>
              <w:t>Другие общегосударственные вопросы</w:t>
            </w:r>
          </w:p>
        </w:tc>
        <w:tc>
          <w:tcPr>
            <w:tcW w:type="dxa" w:w="65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102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01</w:t>
            </w:r>
          </w:p>
        </w:tc>
        <w:tc>
          <w:tcPr>
            <w:tcW w:type="dxa" w:w="97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202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13</w:t>
            </w:r>
          </w:p>
        </w:tc>
        <w:tc>
          <w:tcPr>
            <w:tcW w:type="dxa" w:w="1600"/>
            <w:tcBorders>
              <w:top w:color="000000" w:sz="4" w:val="single"/>
              <w:left w:sz="4" w:val="nil"/>
              <w:bottom w:sz="4" w:val="nil"/>
              <w:right w:color="000000" w:sz="4" w:val="single"/>
            </w:tcBorders>
            <w:shd w:fill="auto" w:val="clear"/>
            <w:vAlign w:val="bottom"/>
          </w:tcPr>
          <w:p w14:paraId="0302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</w:p>
        </w:tc>
        <w:tc>
          <w:tcPr>
            <w:tcW w:type="dxa" w:w="106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402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</w:p>
        </w:tc>
        <w:tc>
          <w:tcPr>
            <w:tcW w:type="dxa" w:w="149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502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321,7</w:t>
            </w:r>
          </w:p>
        </w:tc>
        <w:tc>
          <w:tcPr>
            <w:tcW w:type="dxa" w:w="149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602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318,1</w:t>
            </w:r>
          </w:p>
        </w:tc>
        <w:tc>
          <w:tcPr>
            <w:tcW w:type="dxa" w:w="162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702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580,7</w:t>
            </w:r>
          </w:p>
        </w:tc>
      </w:tr>
      <w:tr>
        <w:trPr>
          <w:trHeight w:hRule="atLeast" w:val="735"/>
        </w:trPr>
        <w:tc>
          <w:tcPr>
            <w:tcW w:type="dxa" w:w="60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08020000">
            <w:pPr>
              <w:ind/>
              <w:jc w:val="both"/>
            </w:pPr>
            <w:r>
              <w:t>Реализация направления расходов в рамках непрограммных расходов органов местного самоуправления Натальевского 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65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9020000">
            <w:pPr>
              <w:ind/>
              <w:jc w:val="center"/>
            </w:pPr>
            <w:r>
              <w:t>01</w:t>
            </w:r>
          </w:p>
        </w:tc>
        <w:tc>
          <w:tcPr>
            <w:tcW w:type="dxa" w:w="975"/>
            <w:tcBorders>
              <w:top w:sz="4" w:val="nil"/>
              <w:left w:sz="4" w:val="nil"/>
              <w:bottom w:color="000000" w:sz="4" w:val="single"/>
              <w:right w:sz="4" w:val="nil"/>
            </w:tcBorders>
            <w:shd w:fill="auto" w:val="clear"/>
            <w:vAlign w:val="bottom"/>
          </w:tcPr>
          <w:p w14:paraId="0A020000">
            <w:pPr>
              <w:ind/>
              <w:jc w:val="center"/>
            </w:pPr>
            <w:r>
              <w:t>13</w:t>
            </w:r>
          </w:p>
        </w:tc>
        <w:tc>
          <w:tcPr>
            <w:tcW w:type="dxa" w:w="16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B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99 9 00 99990</w:t>
            </w:r>
          </w:p>
        </w:tc>
        <w:tc>
          <w:tcPr>
            <w:tcW w:type="dxa" w:w="106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C020000">
            <w:pPr>
              <w:ind/>
              <w:jc w:val="center"/>
            </w:pPr>
            <w:r>
              <w:t>240</w:t>
            </w:r>
          </w:p>
        </w:tc>
        <w:tc>
          <w:tcPr>
            <w:tcW w:type="dxa" w:w="149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D020000">
            <w:pPr>
              <w:ind/>
              <w:jc w:val="right"/>
            </w:pPr>
            <w:r>
              <w:t>301,7</w:t>
            </w:r>
          </w:p>
        </w:tc>
        <w:tc>
          <w:tcPr>
            <w:tcW w:type="dxa" w:w="149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E020000">
            <w:pPr>
              <w:ind/>
              <w:jc w:val="right"/>
            </w:pPr>
            <w:r>
              <w:t>0,0</w:t>
            </w:r>
          </w:p>
        </w:tc>
        <w:tc>
          <w:tcPr>
            <w:tcW w:type="dxa" w:w="162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F020000">
            <w:pPr>
              <w:ind/>
              <w:jc w:val="right"/>
            </w:pPr>
            <w:r>
              <w:t>0,0</w:t>
            </w:r>
          </w:p>
        </w:tc>
      </w:tr>
      <w:tr>
        <w:trPr>
          <w:trHeight w:hRule="atLeast" w:val="795"/>
        </w:trPr>
        <w:tc>
          <w:tcPr>
            <w:tcW w:type="dxa" w:w="601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0020000">
            <w:pPr>
              <w:ind/>
              <w:jc w:val="both"/>
            </w:pPr>
            <w:r>
              <w:t xml:space="preserve">Реализация направления расходов в рамках непрограммных расходов органов местного самоуправления Натальевского  сельского поселения </w:t>
            </w:r>
            <w:r>
              <w:rPr>
                <w:color w:val="000000"/>
              </w:rPr>
              <w:t>(Уплата налогов, сборов и иных платежей ) (Прочие расходы)</w:t>
            </w:r>
          </w:p>
        </w:tc>
        <w:tc>
          <w:tcPr>
            <w:tcW w:type="dxa" w:w="65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1020000">
            <w:pPr>
              <w:ind/>
              <w:jc w:val="center"/>
            </w:pPr>
            <w:r>
              <w:t>01</w:t>
            </w:r>
          </w:p>
        </w:tc>
        <w:tc>
          <w:tcPr>
            <w:tcW w:type="dxa" w:w="975"/>
            <w:tcBorders>
              <w:top w:sz="4" w:val="nil"/>
              <w:left w:sz="4" w:val="nil"/>
              <w:bottom w:color="000000" w:sz="4" w:val="single"/>
              <w:right w:sz="4" w:val="nil"/>
            </w:tcBorders>
            <w:shd w:fill="auto" w:val="clear"/>
            <w:vAlign w:val="bottom"/>
          </w:tcPr>
          <w:p w14:paraId="12020000">
            <w:pPr>
              <w:ind/>
              <w:jc w:val="center"/>
            </w:pPr>
            <w:r>
              <w:t>13</w:t>
            </w:r>
          </w:p>
        </w:tc>
        <w:tc>
          <w:tcPr>
            <w:tcW w:type="dxa" w:w="160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3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99 9 00 99990</w:t>
            </w:r>
          </w:p>
        </w:tc>
        <w:tc>
          <w:tcPr>
            <w:tcW w:type="dxa" w:w="106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4020000">
            <w:pPr>
              <w:ind/>
              <w:jc w:val="center"/>
            </w:pPr>
            <w:r>
              <w:t>850</w:t>
            </w:r>
          </w:p>
        </w:tc>
        <w:tc>
          <w:tcPr>
            <w:tcW w:type="dxa" w:w="149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5020000">
            <w:pPr>
              <w:ind/>
              <w:jc w:val="right"/>
            </w:pPr>
            <w:r>
              <w:t>20,0</w:t>
            </w:r>
          </w:p>
        </w:tc>
        <w:tc>
          <w:tcPr>
            <w:tcW w:type="dxa" w:w="149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6020000">
            <w:pPr>
              <w:ind/>
              <w:jc w:val="right"/>
            </w:pPr>
            <w:r>
              <w:t>20,0</w:t>
            </w:r>
          </w:p>
        </w:tc>
        <w:tc>
          <w:tcPr>
            <w:tcW w:type="dxa" w:w="162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7020000">
            <w:pPr>
              <w:ind/>
              <w:jc w:val="right"/>
            </w:pPr>
            <w:r>
              <w:t>20,0</w:t>
            </w:r>
          </w:p>
        </w:tc>
      </w:tr>
      <w:tr>
        <w:trPr>
          <w:trHeight w:hRule="atLeast" w:val="750"/>
        </w:trPr>
        <w:tc>
          <w:tcPr>
            <w:tcW w:type="dxa" w:w="601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8020000">
            <w:pPr>
              <w:ind/>
              <w:jc w:val="both"/>
            </w:pPr>
            <w:r>
              <w:t>Условно-утвержденные расходы  в рамках непрограммных расходов органов местного самоуправления Натальевского  сельского поселения (Специальные расходы</w:t>
            </w:r>
            <w:r>
              <w:t>)</w:t>
            </w:r>
          </w:p>
        </w:tc>
        <w:tc>
          <w:tcPr>
            <w:tcW w:type="dxa" w:w="65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9020000">
            <w:pPr>
              <w:ind/>
              <w:jc w:val="center"/>
            </w:pPr>
            <w:r>
              <w:t>01</w:t>
            </w:r>
          </w:p>
        </w:tc>
        <w:tc>
          <w:tcPr>
            <w:tcW w:type="dxa" w:w="975"/>
            <w:tcBorders>
              <w:top w:sz="4" w:val="nil"/>
              <w:left w:sz="4" w:val="nil"/>
              <w:bottom w:color="000000" w:sz="4" w:val="single"/>
              <w:right w:sz="4" w:val="nil"/>
            </w:tcBorders>
            <w:shd w:fill="auto" w:val="clear"/>
            <w:vAlign w:val="bottom"/>
          </w:tcPr>
          <w:p w14:paraId="1A020000">
            <w:pPr>
              <w:ind/>
              <w:jc w:val="center"/>
            </w:pPr>
            <w:r>
              <w:t>13</w:t>
            </w:r>
          </w:p>
        </w:tc>
        <w:tc>
          <w:tcPr>
            <w:tcW w:type="dxa" w:w="160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B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99 9 00 90110</w:t>
            </w:r>
          </w:p>
        </w:tc>
        <w:tc>
          <w:tcPr>
            <w:tcW w:type="dxa" w:w="106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C020000">
            <w:pPr>
              <w:ind/>
              <w:jc w:val="center"/>
            </w:pPr>
            <w:r>
              <w:t>880</w:t>
            </w:r>
          </w:p>
        </w:tc>
        <w:tc>
          <w:tcPr>
            <w:tcW w:type="dxa" w:w="149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D020000">
            <w:pPr>
              <w:ind/>
              <w:jc w:val="right"/>
            </w:pPr>
            <w:r>
              <w:t>0,0</w:t>
            </w:r>
          </w:p>
        </w:tc>
        <w:tc>
          <w:tcPr>
            <w:tcW w:type="dxa" w:w="149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E020000">
            <w:pPr>
              <w:ind/>
              <w:jc w:val="right"/>
            </w:pPr>
            <w:r>
              <w:t>298,1</w:t>
            </w:r>
          </w:p>
        </w:tc>
        <w:tc>
          <w:tcPr>
            <w:tcW w:type="dxa" w:w="162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F020000">
            <w:pPr>
              <w:ind/>
              <w:jc w:val="right"/>
            </w:pPr>
            <w:r>
              <w:t>560,7</w:t>
            </w:r>
          </w:p>
        </w:tc>
      </w:tr>
      <w:tr>
        <w:trPr>
          <w:trHeight w:hRule="atLeast" w:val="315"/>
        </w:trPr>
        <w:tc>
          <w:tcPr>
            <w:tcW w:type="dxa" w:w="601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0020000">
            <w:pPr>
              <w:ind/>
              <w:jc w:val="both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НАЦИОНАЛЬНАЯ ОБОРОНА</w:t>
            </w:r>
          </w:p>
        </w:tc>
        <w:tc>
          <w:tcPr>
            <w:tcW w:type="dxa" w:w="65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102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02</w:t>
            </w:r>
          </w:p>
        </w:tc>
        <w:tc>
          <w:tcPr>
            <w:tcW w:type="dxa" w:w="97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2020000">
            <w:pPr>
              <w:ind/>
              <w:jc w:val="center"/>
            </w:pPr>
            <w:r>
              <w:t> </w:t>
            </w:r>
          </w:p>
        </w:tc>
        <w:tc>
          <w:tcPr>
            <w:tcW w:type="dxa" w:w="16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3020000">
            <w:pPr>
              <w:ind/>
              <w:jc w:val="center"/>
            </w:pPr>
            <w:r>
              <w:t> </w:t>
            </w:r>
          </w:p>
        </w:tc>
        <w:tc>
          <w:tcPr>
            <w:tcW w:type="dxa" w:w="106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4020000">
            <w:pPr>
              <w:ind/>
              <w:jc w:val="center"/>
            </w:pPr>
            <w:r>
              <w:t> </w:t>
            </w:r>
          </w:p>
        </w:tc>
        <w:tc>
          <w:tcPr>
            <w:tcW w:type="dxa" w:w="149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5020000">
            <w:pPr>
              <w:ind/>
              <w:jc w:val="right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294,0</w:t>
            </w:r>
          </w:p>
        </w:tc>
        <w:tc>
          <w:tcPr>
            <w:tcW w:type="dxa" w:w="149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6020000">
            <w:pPr>
              <w:ind/>
              <w:jc w:val="right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307,0</w:t>
            </w:r>
          </w:p>
        </w:tc>
        <w:tc>
          <w:tcPr>
            <w:tcW w:type="dxa" w:w="162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7020000">
            <w:pPr>
              <w:ind/>
              <w:jc w:val="right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317,6</w:t>
            </w:r>
          </w:p>
        </w:tc>
      </w:tr>
      <w:tr>
        <w:trPr>
          <w:trHeight w:hRule="atLeast" w:val="270"/>
        </w:trPr>
        <w:tc>
          <w:tcPr>
            <w:tcW w:type="dxa" w:w="601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8020000">
            <w:pPr>
              <w:ind/>
              <w:jc w:val="both"/>
              <w:rPr>
                <w:b w:val="1"/>
                <w:i w:val="1"/>
              </w:rPr>
            </w:pPr>
            <w:r>
              <w:rPr>
                <w:b w:val="1"/>
                <w:i w:val="1"/>
              </w:rPr>
              <w:t>Мобилизационная и вневойсковая подготовка</w:t>
            </w:r>
          </w:p>
        </w:tc>
        <w:tc>
          <w:tcPr>
            <w:tcW w:type="dxa" w:w="65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9020000">
            <w:pPr>
              <w:ind/>
              <w:jc w:val="center"/>
              <w:rPr>
                <w:b w:val="1"/>
                <w:i w:val="1"/>
              </w:rPr>
            </w:pPr>
            <w:r>
              <w:rPr>
                <w:b w:val="1"/>
                <w:i w:val="1"/>
              </w:rPr>
              <w:t>02</w:t>
            </w:r>
          </w:p>
        </w:tc>
        <w:tc>
          <w:tcPr>
            <w:tcW w:type="dxa" w:w="97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A020000">
            <w:pPr>
              <w:ind/>
              <w:jc w:val="center"/>
              <w:rPr>
                <w:b w:val="1"/>
                <w:i w:val="1"/>
              </w:rPr>
            </w:pPr>
            <w:r>
              <w:rPr>
                <w:b w:val="1"/>
                <w:i w:val="1"/>
              </w:rPr>
              <w:t>03</w:t>
            </w:r>
          </w:p>
        </w:tc>
        <w:tc>
          <w:tcPr>
            <w:tcW w:type="dxa" w:w="16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B020000">
            <w:pPr>
              <w:ind/>
              <w:jc w:val="center"/>
              <w:rPr>
                <w:i w:val="1"/>
              </w:rPr>
            </w:pPr>
            <w:r>
              <w:rPr>
                <w:i w:val="1"/>
              </w:rPr>
              <w:t> </w:t>
            </w:r>
          </w:p>
        </w:tc>
        <w:tc>
          <w:tcPr>
            <w:tcW w:type="dxa" w:w="106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C020000">
            <w:pPr>
              <w:ind/>
              <w:jc w:val="center"/>
              <w:rPr>
                <w:i w:val="1"/>
              </w:rPr>
            </w:pPr>
            <w:r>
              <w:rPr>
                <w:i w:val="1"/>
              </w:rPr>
              <w:t> </w:t>
            </w:r>
          </w:p>
        </w:tc>
        <w:tc>
          <w:tcPr>
            <w:tcW w:type="dxa" w:w="149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D020000">
            <w:pPr>
              <w:ind/>
              <w:jc w:val="right"/>
              <w:rPr>
                <w:b w:val="1"/>
                <w:i w:val="1"/>
              </w:rPr>
            </w:pPr>
            <w:r>
              <w:rPr>
                <w:b w:val="1"/>
                <w:i w:val="1"/>
              </w:rPr>
              <w:t>294,0</w:t>
            </w:r>
          </w:p>
        </w:tc>
        <w:tc>
          <w:tcPr>
            <w:tcW w:type="dxa" w:w="149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E020000">
            <w:pPr>
              <w:ind/>
              <w:jc w:val="right"/>
              <w:rPr>
                <w:b w:val="1"/>
                <w:i w:val="1"/>
              </w:rPr>
            </w:pPr>
            <w:r>
              <w:rPr>
                <w:b w:val="1"/>
                <w:i w:val="1"/>
              </w:rPr>
              <w:t>307,0</w:t>
            </w:r>
          </w:p>
        </w:tc>
        <w:tc>
          <w:tcPr>
            <w:tcW w:type="dxa" w:w="162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F020000">
            <w:pPr>
              <w:ind/>
              <w:jc w:val="right"/>
              <w:rPr>
                <w:b w:val="1"/>
                <w:i w:val="1"/>
              </w:rPr>
            </w:pPr>
            <w:r>
              <w:rPr>
                <w:b w:val="1"/>
                <w:i w:val="1"/>
              </w:rPr>
              <w:t>317,6</w:t>
            </w:r>
          </w:p>
        </w:tc>
      </w:tr>
      <w:tr>
        <w:trPr>
          <w:trHeight w:hRule="atLeast" w:val="1182"/>
        </w:trPr>
        <w:tc>
          <w:tcPr>
            <w:tcW w:type="dxa" w:w="6013"/>
            <w:tcBorders>
              <w:top w:color="000000" w:sz="4" w:val="single"/>
              <w:left w:color="000000" w:sz="4" w:val="single"/>
              <w:bottom w:color="000000" w:sz="6" w:val="single"/>
              <w:right w:color="000000" w:sz="4" w:val="single"/>
            </w:tcBorders>
            <w:shd w:fill="auto" w:val="clear"/>
          </w:tcPr>
          <w:p w14:paraId="30020000">
            <w:pPr>
              <w:ind/>
              <w:jc w:val="both"/>
            </w:pPr>
            <w:r>
              <w:t xml:space="preserve">Расходы </w:t>
            </w:r>
            <w:r>
              <w:rPr>
                <w:color w:val="000000"/>
              </w:rPr>
              <w:t>на осуществление первичного воинского учета органами местного самоуправления поселений, муниципальных и городских округов</w:t>
            </w:r>
            <w:r>
              <w:t xml:space="preserve">  в рамках непрограммных расходов органов местного самоуправления </w:t>
            </w:r>
            <w:r>
              <w:t xml:space="preserve">Натальевского сельского поселения </w:t>
            </w:r>
            <w:r>
              <w:rPr>
                <w:color w:val="000000"/>
              </w:rPr>
              <w:t xml:space="preserve"> (Расходы на выплаты персоналу государственных (муниципальных) органов)</w:t>
            </w:r>
            <w:r>
              <w:rPr>
                <w:color w:val="000000"/>
              </w:rPr>
              <w:t>)</w:t>
            </w:r>
          </w:p>
        </w:tc>
        <w:tc>
          <w:tcPr>
            <w:tcW w:type="dxa" w:w="657"/>
            <w:tcBorders>
              <w:top w:color="000000" w:sz="4" w:val="single"/>
              <w:left w:sz="4" w:val="nil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31020000">
            <w:pPr>
              <w:ind/>
              <w:jc w:val="center"/>
            </w:pPr>
            <w:r>
              <w:t>02</w:t>
            </w:r>
          </w:p>
        </w:tc>
        <w:tc>
          <w:tcPr>
            <w:tcW w:type="dxa" w:w="975"/>
            <w:tcBorders>
              <w:top w:color="000000" w:sz="4" w:val="single"/>
              <w:left w:sz="4" w:val="nil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32020000">
            <w:pPr>
              <w:ind/>
              <w:jc w:val="center"/>
            </w:pPr>
            <w:r>
              <w:t>03</w:t>
            </w:r>
          </w:p>
        </w:tc>
        <w:tc>
          <w:tcPr>
            <w:tcW w:type="dxa" w:w="1600"/>
            <w:tcBorders>
              <w:top w:color="000000" w:sz="4" w:val="single"/>
              <w:left w:sz="4" w:val="nil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33020000">
            <w:pPr>
              <w:ind/>
              <w:jc w:val="center"/>
            </w:pPr>
            <w:r>
              <w:t>99 9 00 51180</w:t>
            </w:r>
          </w:p>
        </w:tc>
        <w:tc>
          <w:tcPr>
            <w:tcW w:type="dxa" w:w="1069"/>
            <w:tcBorders>
              <w:top w:color="000000" w:sz="4" w:val="single"/>
              <w:left w:sz="4" w:val="nil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34020000">
            <w:pPr>
              <w:ind/>
              <w:jc w:val="center"/>
            </w:pPr>
            <w:r>
              <w:t>120</w:t>
            </w:r>
          </w:p>
        </w:tc>
        <w:tc>
          <w:tcPr>
            <w:tcW w:type="dxa" w:w="1495"/>
            <w:tcBorders>
              <w:top w:color="000000" w:sz="4" w:val="single"/>
              <w:left w:sz="4" w:val="nil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35020000">
            <w:pPr>
              <w:ind/>
              <w:jc w:val="right"/>
            </w:pPr>
            <w:r>
              <w:t>294,0</w:t>
            </w:r>
          </w:p>
        </w:tc>
        <w:tc>
          <w:tcPr>
            <w:tcW w:type="dxa" w:w="1495"/>
            <w:tcBorders>
              <w:top w:color="000000" w:sz="4" w:val="single"/>
              <w:left w:sz="4" w:val="nil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36020000">
            <w:pPr>
              <w:ind/>
              <w:jc w:val="right"/>
            </w:pPr>
            <w:r>
              <w:t>307,0</w:t>
            </w:r>
          </w:p>
        </w:tc>
        <w:tc>
          <w:tcPr>
            <w:tcW w:type="dxa" w:w="1629"/>
            <w:tcBorders>
              <w:top w:color="000000" w:sz="4" w:val="single"/>
              <w:left w:sz="4" w:val="nil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37020000">
            <w:pPr>
              <w:ind/>
              <w:jc w:val="right"/>
            </w:pPr>
            <w:r>
              <w:t>317,6</w:t>
            </w:r>
          </w:p>
        </w:tc>
      </w:tr>
      <w:tr>
        <w:trPr>
          <w:trHeight w:hRule="atLeast" w:val="630"/>
        </w:trPr>
        <w:tc>
          <w:tcPr>
            <w:tcW w:type="dxa" w:w="6013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38020000">
            <w:pPr>
              <w:ind/>
              <w:jc w:val="both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type="dxa" w:w="657"/>
            <w:tcBorders>
              <w:top w:color="000000" w:sz="6" w:val="single"/>
              <w:left w:sz="4" w:val="nil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3902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03</w:t>
            </w:r>
          </w:p>
        </w:tc>
        <w:tc>
          <w:tcPr>
            <w:tcW w:type="dxa" w:w="975"/>
            <w:tcBorders>
              <w:top w:color="000000" w:sz="6" w:val="single"/>
              <w:left w:sz="4" w:val="nil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3A02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 </w:t>
            </w:r>
          </w:p>
        </w:tc>
        <w:tc>
          <w:tcPr>
            <w:tcW w:type="dxa" w:w="1600"/>
            <w:tcBorders>
              <w:top w:color="000000" w:sz="6" w:val="single"/>
              <w:left w:sz="4" w:val="nil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3B02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 </w:t>
            </w:r>
          </w:p>
        </w:tc>
        <w:tc>
          <w:tcPr>
            <w:tcW w:type="dxa" w:w="1069"/>
            <w:tcBorders>
              <w:top w:color="000000" w:sz="6" w:val="single"/>
              <w:left w:sz="4" w:val="nil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3C02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 </w:t>
            </w:r>
          </w:p>
        </w:tc>
        <w:tc>
          <w:tcPr>
            <w:tcW w:type="dxa" w:w="1495"/>
            <w:tcBorders>
              <w:top w:color="000000" w:sz="6" w:val="single"/>
              <w:left w:sz="4" w:val="nil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3D020000">
            <w:pPr>
              <w:ind/>
              <w:jc w:val="right"/>
              <w:rPr>
                <w:b w:val="1"/>
                <w:color w:val="000000"/>
                <w:sz w:val="24"/>
              </w:rPr>
            </w:pPr>
            <w:r>
              <w:rPr>
                <w:b w:val="1"/>
                <w:color w:val="000000"/>
                <w:sz w:val="24"/>
              </w:rPr>
              <w:t>4157,4</w:t>
            </w:r>
          </w:p>
        </w:tc>
        <w:tc>
          <w:tcPr>
            <w:tcW w:type="dxa" w:w="1495"/>
            <w:tcBorders>
              <w:top w:color="000000" w:sz="6" w:val="single"/>
              <w:left w:sz="4" w:val="nil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3E020000">
            <w:pPr>
              <w:ind/>
              <w:jc w:val="right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21,0</w:t>
            </w:r>
          </w:p>
        </w:tc>
        <w:tc>
          <w:tcPr>
            <w:tcW w:type="dxa" w:w="1629"/>
            <w:tcBorders>
              <w:top w:color="000000" w:sz="6" w:val="single"/>
              <w:left w:sz="4" w:val="nil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3F020000">
            <w:pPr>
              <w:ind/>
              <w:jc w:val="right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21,0</w:t>
            </w:r>
          </w:p>
        </w:tc>
      </w:tr>
      <w:tr>
        <w:trPr>
          <w:trHeight w:hRule="atLeast" w:val="540"/>
        </w:trPr>
        <w:tc>
          <w:tcPr>
            <w:tcW w:type="dxa" w:w="6013"/>
            <w:tcBorders>
              <w:top w:color="000000" w:sz="4" w:val="single"/>
              <w:left w:color="000000" w:sz="4" w:val="single"/>
              <w:bottom w:color="000000" w:sz="4" w:val="single"/>
              <w:right w:color="000000" w:sz="6" w:val="single"/>
            </w:tcBorders>
            <w:shd w:fill="auto" w:val="clear"/>
            <w:vAlign w:val="bottom"/>
          </w:tcPr>
          <w:p w14:paraId="40020000">
            <w:pPr>
              <w:rPr>
                <w:b w:val="1"/>
                <w:i w:val="1"/>
                <w:color w:val="000000"/>
              </w:rPr>
            </w:pPr>
            <w:r>
              <w:rPr>
                <w:b w:val="1"/>
                <w:i w:val="1"/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type="dxa" w:w="6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bottom"/>
          </w:tcPr>
          <w:p w14:paraId="41020000">
            <w:pPr>
              <w:ind/>
              <w:jc w:val="center"/>
              <w:rPr>
                <w:b w:val="1"/>
                <w:i w:val="1"/>
              </w:rPr>
            </w:pPr>
            <w:r>
              <w:rPr>
                <w:b w:val="1"/>
                <w:i w:val="1"/>
              </w:rPr>
              <w:t>03</w:t>
            </w:r>
          </w:p>
        </w:tc>
        <w:tc>
          <w:tcPr>
            <w:tcW w:type="dxa" w:w="9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bottom"/>
          </w:tcPr>
          <w:p w14:paraId="42020000">
            <w:pPr>
              <w:ind/>
              <w:jc w:val="center"/>
              <w:rPr>
                <w:b w:val="1"/>
                <w:i w:val="1"/>
              </w:rPr>
            </w:pPr>
            <w:r>
              <w:rPr>
                <w:b w:val="1"/>
                <w:i w:val="1"/>
              </w:rPr>
              <w:t>09</w:t>
            </w:r>
          </w:p>
        </w:tc>
        <w:tc>
          <w:tcPr>
            <w:tcW w:type="dxa" w:w="16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bottom"/>
          </w:tcPr>
          <w:p w14:paraId="4302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 </w:t>
            </w:r>
          </w:p>
        </w:tc>
        <w:tc>
          <w:tcPr>
            <w:tcW w:type="dxa" w:w="106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bottom"/>
          </w:tcPr>
          <w:p w14:paraId="4402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 </w:t>
            </w:r>
          </w:p>
        </w:tc>
        <w:tc>
          <w:tcPr>
            <w:tcW w:type="dxa" w:w="149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bottom"/>
          </w:tcPr>
          <w:p w14:paraId="45020000">
            <w:pPr>
              <w:ind/>
              <w:jc w:val="right"/>
            </w:pPr>
            <w:r>
              <w:t>6,0</w:t>
            </w:r>
          </w:p>
        </w:tc>
        <w:tc>
          <w:tcPr>
            <w:tcW w:type="dxa" w:w="149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bottom"/>
          </w:tcPr>
          <w:p w14:paraId="46020000">
            <w:pPr>
              <w:ind/>
              <w:jc w:val="right"/>
            </w:pPr>
            <w:r>
              <w:t>6,0</w:t>
            </w:r>
          </w:p>
        </w:tc>
        <w:tc>
          <w:tcPr>
            <w:tcW w:type="dxa" w:w="162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bottom"/>
          </w:tcPr>
          <w:p w14:paraId="47020000">
            <w:pPr>
              <w:ind/>
              <w:jc w:val="right"/>
            </w:pPr>
            <w:r>
              <w:t>6,0</w:t>
            </w:r>
          </w:p>
        </w:tc>
      </w:tr>
      <w:tr>
        <w:trPr>
          <w:trHeight w:hRule="atLeast" w:val="1245"/>
        </w:trPr>
        <w:tc>
          <w:tcPr>
            <w:tcW w:type="dxa" w:w="60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8020000">
            <w:pPr>
              <w:ind/>
              <w:jc w:val="both"/>
            </w:pPr>
            <w:r>
              <w:t>Мероприятия по защите населения от чрезвычайных ситуаций в рамках подпрограммы "Защита  от чрезвычайных ситуаций" муниципальной программы Натальевского сельского поселения "Пожарная безопасность и защита населения и территории от чрезвычайных ситуаций "(Иные закупки товаров, работ  и услуг для обеспечения государственных (муниципальных)нужд)</w:t>
            </w:r>
          </w:p>
        </w:tc>
        <w:tc>
          <w:tcPr>
            <w:tcW w:type="dxa" w:w="657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49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type="dxa" w:w="975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4A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type="dxa" w:w="1600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4B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10 2 00 21680</w:t>
            </w:r>
          </w:p>
        </w:tc>
        <w:tc>
          <w:tcPr>
            <w:tcW w:type="dxa" w:w="1069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C020000">
            <w:pPr>
              <w:ind/>
              <w:jc w:val="center"/>
            </w:pPr>
            <w:r>
              <w:t>240</w:t>
            </w:r>
          </w:p>
        </w:tc>
        <w:tc>
          <w:tcPr>
            <w:tcW w:type="dxa" w:w="1495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D020000">
            <w:pPr>
              <w:ind/>
              <w:jc w:val="right"/>
            </w:pPr>
            <w:r>
              <w:t>6,0</w:t>
            </w:r>
          </w:p>
        </w:tc>
        <w:tc>
          <w:tcPr>
            <w:tcW w:type="dxa" w:w="1495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E020000">
            <w:pPr>
              <w:ind/>
              <w:jc w:val="right"/>
            </w:pPr>
            <w:r>
              <w:t>6,0</w:t>
            </w:r>
          </w:p>
        </w:tc>
        <w:tc>
          <w:tcPr>
            <w:tcW w:type="dxa" w:w="1629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F020000">
            <w:pPr>
              <w:ind/>
              <w:jc w:val="right"/>
            </w:pPr>
            <w:r>
              <w:t>6,0</w:t>
            </w:r>
          </w:p>
        </w:tc>
      </w:tr>
      <w:tr>
        <w:trPr>
          <w:trHeight w:hRule="atLeast" w:val="585"/>
        </w:trPr>
        <w:tc>
          <w:tcPr>
            <w:tcW w:type="dxa" w:w="601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0020000">
            <w:pPr>
              <w:ind/>
              <w:jc w:val="both"/>
              <w:rPr>
                <w:b w:val="1"/>
                <w:i w:val="1"/>
              </w:rPr>
            </w:pPr>
            <w:r>
              <w:rPr>
                <w:b w:val="1"/>
                <w:i w:val="1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type="dxa" w:w="65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1020000">
            <w:pPr>
              <w:ind/>
              <w:jc w:val="center"/>
              <w:rPr>
                <w:b w:val="1"/>
                <w:i w:val="1"/>
              </w:rPr>
            </w:pPr>
            <w:r>
              <w:rPr>
                <w:b w:val="1"/>
                <w:i w:val="1"/>
              </w:rPr>
              <w:t>03</w:t>
            </w:r>
          </w:p>
        </w:tc>
        <w:tc>
          <w:tcPr>
            <w:tcW w:type="dxa" w:w="97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2020000">
            <w:pPr>
              <w:ind/>
              <w:jc w:val="center"/>
              <w:rPr>
                <w:b w:val="1"/>
                <w:i w:val="1"/>
              </w:rPr>
            </w:pPr>
            <w:r>
              <w:rPr>
                <w:b w:val="1"/>
                <w:i w:val="1"/>
              </w:rPr>
              <w:t>10</w:t>
            </w:r>
          </w:p>
        </w:tc>
        <w:tc>
          <w:tcPr>
            <w:tcW w:type="dxa" w:w="16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3020000">
            <w:pPr>
              <w:ind/>
              <w:jc w:val="center"/>
              <w:rPr>
                <w:b w:val="1"/>
                <w:i w:val="1"/>
              </w:rPr>
            </w:pPr>
            <w:r>
              <w:rPr>
                <w:b w:val="1"/>
                <w:i w:val="1"/>
              </w:rPr>
              <w:t> </w:t>
            </w:r>
          </w:p>
        </w:tc>
        <w:tc>
          <w:tcPr>
            <w:tcW w:type="dxa" w:w="106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4020000">
            <w:pPr>
              <w:ind/>
              <w:jc w:val="center"/>
              <w:rPr>
                <w:b w:val="1"/>
                <w:i w:val="1"/>
              </w:rPr>
            </w:pPr>
            <w:r>
              <w:rPr>
                <w:b w:val="1"/>
                <w:i w:val="1"/>
              </w:rPr>
              <w:t> </w:t>
            </w:r>
          </w:p>
        </w:tc>
        <w:tc>
          <w:tcPr>
            <w:tcW w:type="dxa" w:w="149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5020000">
            <w:pPr>
              <w:ind/>
              <w:jc w:val="right"/>
              <w:rPr>
                <w:b w:val="1"/>
                <w:i w:val="1"/>
              </w:rPr>
            </w:pPr>
            <w:r>
              <w:rPr>
                <w:b w:val="1"/>
                <w:i w:val="1"/>
              </w:rPr>
              <w:t>4146,4</w:t>
            </w:r>
          </w:p>
        </w:tc>
        <w:tc>
          <w:tcPr>
            <w:tcW w:type="dxa" w:w="149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6020000">
            <w:pPr>
              <w:ind/>
              <w:jc w:val="right"/>
              <w:rPr>
                <w:b w:val="1"/>
                <w:i w:val="1"/>
              </w:rPr>
            </w:pPr>
            <w:r>
              <w:rPr>
                <w:b w:val="1"/>
                <w:i w:val="1"/>
              </w:rPr>
              <w:t>10,0</w:t>
            </w:r>
          </w:p>
        </w:tc>
        <w:tc>
          <w:tcPr>
            <w:tcW w:type="dxa" w:w="162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7020000">
            <w:pPr>
              <w:ind/>
              <w:jc w:val="right"/>
              <w:rPr>
                <w:b w:val="1"/>
                <w:i w:val="1"/>
              </w:rPr>
            </w:pPr>
            <w:r>
              <w:rPr>
                <w:b w:val="1"/>
                <w:i w:val="1"/>
              </w:rPr>
              <w:t>10,0</w:t>
            </w:r>
          </w:p>
        </w:tc>
      </w:tr>
      <w:tr>
        <w:trPr>
          <w:trHeight w:hRule="atLeast" w:val="1320"/>
        </w:trPr>
        <w:tc>
          <w:tcPr>
            <w:tcW w:type="dxa" w:w="601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8020000">
            <w:pPr>
              <w:ind/>
              <w:jc w:val="both"/>
            </w:pPr>
            <w:r>
              <w:t>Мероприятия по обеспечению пожарной безопасности в рамках подпрограммы "Пожарная безопасность" муниципальной программы Натальевского сельского поселения "Пожарная безопасность и защита населения и территории от чрезвычайных ситуаций "(Иные закупки товаров, работ  и услуг для обеспечения государственных (муниципальных)нужд))</w:t>
            </w:r>
          </w:p>
        </w:tc>
        <w:tc>
          <w:tcPr>
            <w:tcW w:type="dxa" w:w="65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9020000">
            <w:pPr>
              <w:ind/>
              <w:jc w:val="center"/>
            </w:pPr>
            <w:r>
              <w:t>03</w:t>
            </w:r>
          </w:p>
        </w:tc>
        <w:tc>
          <w:tcPr>
            <w:tcW w:type="dxa" w:w="97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A020000">
            <w:pPr>
              <w:ind/>
              <w:jc w:val="center"/>
            </w:pPr>
            <w:r>
              <w:t>10</w:t>
            </w:r>
          </w:p>
        </w:tc>
        <w:tc>
          <w:tcPr>
            <w:tcW w:type="dxa" w:w="16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5B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10 2 00 21670</w:t>
            </w:r>
          </w:p>
        </w:tc>
        <w:tc>
          <w:tcPr>
            <w:tcW w:type="dxa" w:w="106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C020000">
            <w:pPr>
              <w:ind/>
              <w:jc w:val="center"/>
            </w:pPr>
            <w:r>
              <w:t>240</w:t>
            </w:r>
          </w:p>
        </w:tc>
        <w:tc>
          <w:tcPr>
            <w:tcW w:type="dxa" w:w="149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D020000">
            <w:pPr>
              <w:ind/>
              <w:jc w:val="right"/>
            </w:pPr>
            <w:r>
              <w:t>10,0</w:t>
            </w:r>
          </w:p>
        </w:tc>
        <w:tc>
          <w:tcPr>
            <w:tcW w:type="dxa" w:w="149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E020000">
            <w:pPr>
              <w:ind/>
              <w:jc w:val="right"/>
            </w:pPr>
            <w:r>
              <w:t>10,0</w:t>
            </w:r>
          </w:p>
        </w:tc>
        <w:tc>
          <w:tcPr>
            <w:tcW w:type="dxa" w:w="162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F020000">
            <w:pPr>
              <w:ind/>
              <w:jc w:val="right"/>
            </w:pPr>
            <w:r>
              <w:t>10,0</w:t>
            </w:r>
          </w:p>
        </w:tc>
      </w:tr>
      <w:tr>
        <w:trPr>
          <w:trHeight w:hRule="atLeast" w:val="1394"/>
        </w:trPr>
        <w:tc>
          <w:tcPr>
            <w:tcW w:type="dxa" w:w="60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0020000">
            <w:pPr>
              <w:ind/>
              <w:jc w:val="both"/>
            </w:pPr>
            <w:r>
              <w:t>Расходы на</w:t>
            </w:r>
            <w:r>
              <w:t xml:space="preserve"> обеспечение первичных мер пожарной безопасности в рамках подпрограммы "Пожарная безопасность" муниципальной программы Натальевского сельского поселения "Пожарная безопасность и защита населения и территории от чрезвычайных ситуаций "(Иные закупки товаров, работ  и услуг для обеспечения государственных (муниципальных)нужд))</w:t>
            </w:r>
          </w:p>
        </w:tc>
        <w:tc>
          <w:tcPr>
            <w:tcW w:type="dxa" w:w="65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1020000">
            <w:pPr>
              <w:ind/>
              <w:jc w:val="center"/>
            </w:pPr>
            <w:r>
              <w:t>03</w:t>
            </w:r>
          </w:p>
        </w:tc>
        <w:tc>
          <w:tcPr>
            <w:tcW w:type="dxa" w:w="97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2020000">
            <w:pPr>
              <w:ind/>
              <w:jc w:val="center"/>
            </w:pPr>
            <w:r>
              <w:t>10</w:t>
            </w:r>
          </w:p>
        </w:tc>
        <w:tc>
          <w:tcPr>
            <w:tcW w:type="dxa" w:w="16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63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10 2 00 S4850</w:t>
            </w:r>
          </w:p>
        </w:tc>
        <w:tc>
          <w:tcPr>
            <w:tcW w:type="dxa" w:w="106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4020000">
            <w:pPr>
              <w:ind/>
              <w:jc w:val="center"/>
            </w:pPr>
            <w:r>
              <w:t>240</w:t>
            </w:r>
          </w:p>
        </w:tc>
        <w:tc>
          <w:tcPr>
            <w:tcW w:type="dxa" w:w="149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5020000">
            <w:pPr>
              <w:ind/>
              <w:jc w:val="right"/>
            </w:pPr>
            <w:r>
              <w:t>3962,6</w:t>
            </w:r>
          </w:p>
        </w:tc>
        <w:tc>
          <w:tcPr>
            <w:tcW w:type="dxa" w:w="149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6020000">
            <w:pPr>
              <w:ind/>
              <w:jc w:val="right"/>
            </w:pPr>
            <w:r>
              <w:t>0,0</w:t>
            </w:r>
          </w:p>
        </w:tc>
        <w:tc>
          <w:tcPr>
            <w:tcW w:type="dxa" w:w="162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7020000">
            <w:pPr>
              <w:ind/>
              <w:jc w:val="right"/>
            </w:pPr>
            <w:r>
              <w:t>0,0</w:t>
            </w:r>
          </w:p>
        </w:tc>
      </w:tr>
      <w:tr>
        <w:trPr>
          <w:trHeight w:hRule="atLeast" w:val="1414"/>
        </w:trPr>
        <w:tc>
          <w:tcPr>
            <w:tcW w:type="dxa" w:w="60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68020000">
            <w:pPr>
              <w:ind/>
              <w:jc w:val="both"/>
            </w:pPr>
            <w:r>
              <w:t>Расходы (софинансирование) на</w:t>
            </w:r>
            <w:r>
              <w:t xml:space="preserve"> обеспечение первичных мер пожарной безопасности в рамках подпрограммы "Пожарная безопасность" муниципальной программы Натальевского сельского поселения "Пожарная безопасность и защита населения и территории от чрезвычайных ситуаций "(Иные закупки товаров, работ  и услуг для обеспечения государственных (муниципальных)нужд))</w:t>
            </w:r>
          </w:p>
        </w:tc>
        <w:tc>
          <w:tcPr>
            <w:tcW w:type="dxa" w:w="65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9020000">
            <w:pPr>
              <w:ind/>
              <w:jc w:val="center"/>
            </w:pPr>
            <w:r>
              <w:t>03</w:t>
            </w:r>
          </w:p>
        </w:tc>
        <w:tc>
          <w:tcPr>
            <w:tcW w:type="dxa" w:w="97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A020000">
            <w:pPr>
              <w:ind/>
              <w:jc w:val="center"/>
            </w:pPr>
            <w:r>
              <w:t>10</w:t>
            </w:r>
          </w:p>
        </w:tc>
        <w:tc>
          <w:tcPr>
            <w:tcW w:type="dxa" w:w="16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6B02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10 2 00 S4850</w:t>
            </w:r>
          </w:p>
        </w:tc>
        <w:tc>
          <w:tcPr>
            <w:tcW w:type="dxa" w:w="106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C020000">
            <w:pPr>
              <w:ind/>
              <w:jc w:val="center"/>
            </w:pPr>
            <w:r>
              <w:t>240</w:t>
            </w:r>
          </w:p>
        </w:tc>
        <w:tc>
          <w:tcPr>
            <w:tcW w:type="dxa" w:w="149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D020000">
            <w:pPr>
              <w:ind/>
              <w:jc w:val="right"/>
            </w:pPr>
            <w:r>
              <w:t>173,8</w:t>
            </w:r>
          </w:p>
        </w:tc>
        <w:tc>
          <w:tcPr>
            <w:tcW w:type="dxa" w:w="149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E020000">
            <w:pPr>
              <w:ind/>
              <w:jc w:val="right"/>
            </w:pPr>
            <w:r>
              <w:t>0.0</w:t>
            </w:r>
          </w:p>
        </w:tc>
        <w:tc>
          <w:tcPr>
            <w:tcW w:type="dxa" w:w="162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F020000">
            <w:pPr>
              <w:ind/>
              <w:jc w:val="right"/>
            </w:pPr>
            <w:r>
              <w:t>0.0</w:t>
            </w:r>
          </w:p>
        </w:tc>
      </w:tr>
      <w:tr>
        <w:trPr>
          <w:trHeight w:hRule="atLeast" w:val="597"/>
        </w:trPr>
        <w:tc>
          <w:tcPr>
            <w:tcW w:type="dxa" w:w="601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bottom"/>
          </w:tcPr>
          <w:p w14:paraId="70020000">
            <w:pPr>
              <w:rPr>
                <w:b w:val="1"/>
              </w:rPr>
            </w:pPr>
            <w:r>
              <w:rPr>
                <w:b w:val="1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type="dxa" w:w="657"/>
            <w:tcBorders>
              <w:top w:sz="4" w:val="nil"/>
              <w:left w:color="000000" w:sz="6" w:val="single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7102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03</w:t>
            </w:r>
          </w:p>
        </w:tc>
        <w:tc>
          <w:tcPr>
            <w:tcW w:type="dxa" w:w="975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7202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14</w:t>
            </w:r>
          </w:p>
        </w:tc>
        <w:tc>
          <w:tcPr>
            <w:tcW w:type="dxa" w:w="1600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7302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</w:p>
        </w:tc>
        <w:tc>
          <w:tcPr>
            <w:tcW w:type="dxa" w:w="1069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7402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</w:p>
        </w:tc>
        <w:tc>
          <w:tcPr>
            <w:tcW w:type="dxa" w:w="1495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7502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5,0</w:t>
            </w:r>
          </w:p>
        </w:tc>
        <w:tc>
          <w:tcPr>
            <w:tcW w:type="dxa" w:w="1495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7602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5,0</w:t>
            </w:r>
          </w:p>
        </w:tc>
        <w:tc>
          <w:tcPr>
            <w:tcW w:type="dxa" w:w="1629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7702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5,0</w:t>
            </w:r>
          </w:p>
        </w:tc>
      </w:tr>
      <w:tr>
        <w:trPr>
          <w:trHeight w:hRule="atLeast" w:val="1305"/>
        </w:trPr>
        <w:tc>
          <w:tcPr>
            <w:tcW w:type="dxa" w:w="6013"/>
            <w:tcBorders>
              <w:top w:color="000000" w:sz="6" w:val="single"/>
              <w:left w:color="000000" w:sz="4" w:val="single"/>
              <w:bottom w:color="000000" w:sz="4" w:val="single"/>
              <w:right w:color="000000" w:sz="6" w:val="single"/>
            </w:tcBorders>
            <w:shd w:fill="auto" w:val="clear"/>
          </w:tcPr>
          <w:p w14:paraId="78020000">
            <w:pPr>
              <w:ind/>
              <w:jc w:val="both"/>
            </w:pPr>
            <w:r>
              <w:t>Реализация направления расходов в рамках подпрограммы "Противодействие коррупции в Натальевском сельском поселении" муниципальной программы Натальевского сельского поселения "Обеспечение общественного порядка и противодействие преступности " (Иные закупки товаров, работ и услуг для государственных (муниципальных) нужд</w:t>
            </w:r>
          </w:p>
        </w:tc>
        <w:tc>
          <w:tcPr>
            <w:tcW w:type="dxa" w:w="6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bottom"/>
          </w:tcPr>
          <w:p w14:paraId="79020000">
            <w:pPr>
              <w:ind/>
              <w:jc w:val="center"/>
            </w:pPr>
            <w:r>
              <w:t>03</w:t>
            </w:r>
          </w:p>
        </w:tc>
        <w:tc>
          <w:tcPr>
            <w:tcW w:type="dxa" w:w="97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bottom"/>
          </w:tcPr>
          <w:p w14:paraId="7A020000">
            <w:pPr>
              <w:ind/>
              <w:jc w:val="center"/>
            </w:pPr>
            <w:r>
              <w:t>14</w:t>
            </w:r>
          </w:p>
        </w:tc>
        <w:tc>
          <w:tcPr>
            <w:tcW w:type="dxa" w:w="16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bottom"/>
          </w:tcPr>
          <w:p w14:paraId="7B020000">
            <w:pPr>
              <w:ind/>
              <w:jc w:val="center"/>
            </w:pPr>
            <w:r>
              <w:t>09 1 00 99990</w:t>
            </w:r>
          </w:p>
        </w:tc>
        <w:tc>
          <w:tcPr>
            <w:tcW w:type="dxa" w:w="106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bottom"/>
          </w:tcPr>
          <w:p w14:paraId="7C020000">
            <w:pPr>
              <w:ind/>
              <w:jc w:val="center"/>
            </w:pPr>
            <w:r>
              <w:t>240</w:t>
            </w:r>
          </w:p>
        </w:tc>
        <w:tc>
          <w:tcPr>
            <w:tcW w:type="dxa" w:w="149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bottom"/>
          </w:tcPr>
          <w:p w14:paraId="7D020000">
            <w:pPr>
              <w:ind/>
              <w:jc w:val="right"/>
            </w:pPr>
            <w:r>
              <w:t>2,0</w:t>
            </w:r>
          </w:p>
        </w:tc>
        <w:tc>
          <w:tcPr>
            <w:tcW w:type="dxa" w:w="149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bottom"/>
          </w:tcPr>
          <w:p w14:paraId="7E020000">
            <w:pPr>
              <w:ind/>
              <w:jc w:val="right"/>
            </w:pPr>
            <w:r>
              <w:t>2,0</w:t>
            </w:r>
          </w:p>
        </w:tc>
        <w:tc>
          <w:tcPr>
            <w:tcW w:type="dxa" w:w="162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bottom"/>
          </w:tcPr>
          <w:p w14:paraId="7F020000">
            <w:pPr>
              <w:ind/>
              <w:jc w:val="right"/>
            </w:pPr>
            <w:r>
              <w:t>2,0</w:t>
            </w:r>
          </w:p>
        </w:tc>
      </w:tr>
      <w:tr>
        <w:trPr>
          <w:trHeight w:hRule="atLeast" w:val="1560"/>
        </w:trPr>
        <w:tc>
          <w:tcPr>
            <w:tcW w:type="dxa" w:w="6013"/>
            <w:tcBorders>
              <w:top w:sz="4" w:val="nil"/>
              <w:left w:color="000000" w:sz="4" w:val="single"/>
              <w:bottom w:color="000000" w:sz="6" w:val="single"/>
              <w:right w:color="000000" w:sz="4" w:val="single"/>
            </w:tcBorders>
            <w:shd w:fill="FFFFFF" w:val="clear"/>
          </w:tcPr>
          <w:p w14:paraId="80020000">
            <w:pPr>
              <w:ind/>
              <w:jc w:val="both"/>
            </w:pPr>
            <w:r>
              <w:t>Мероприятия по антитеррористической защищенности объектов социальной сферы рамках подпрограммы "Профилактика экстремизма и терроризма в Натальевском сельском поселении" муниципальной программы Натальевского сельского поселения "Обеспечение общественного порядка и противодействие преступности " (Иные закупки товаров, работ и услуг для государственных (муниципальных) нужд)</w:t>
            </w:r>
          </w:p>
        </w:tc>
        <w:tc>
          <w:tcPr>
            <w:tcW w:type="dxa" w:w="657"/>
            <w:tcBorders>
              <w:top w:color="000000" w:sz="6" w:val="single"/>
              <w:left w:sz="4" w:val="nil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81020000">
            <w:pPr>
              <w:ind/>
              <w:jc w:val="center"/>
            </w:pPr>
            <w:r>
              <w:t>03</w:t>
            </w:r>
          </w:p>
        </w:tc>
        <w:tc>
          <w:tcPr>
            <w:tcW w:type="dxa" w:w="975"/>
            <w:tcBorders>
              <w:top w:color="000000" w:sz="6" w:val="single"/>
              <w:left w:sz="4" w:val="nil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82020000">
            <w:pPr>
              <w:ind/>
              <w:jc w:val="center"/>
            </w:pPr>
            <w:r>
              <w:t>14</w:t>
            </w:r>
          </w:p>
        </w:tc>
        <w:tc>
          <w:tcPr>
            <w:tcW w:type="dxa" w:w="1600"/>
            <w:tcBorders>
              <w:top w:color="000000" w:sz="6" w:val="single"/>
              <w:left w:sz="4" w:val="nil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83020000">
            <w:pPr>
              <w:ind/>
              <w:jc w:val="center"/>
            </w:pPr>
            <w:r>
              <w:t>09 2 00</w:t>
            </w:r>
            <w:r>
              <w:t xml:space="preserve"> 21580</w:t>
            </w:r>
          </w:p>
        </w:tc>
        <w:tc>
          <w:tcPr>
            <w:tcW w:type="dxa" w:w="1069"/>
            <w:tcBorders>
              <w:top w:color="000000" w:sz="6" w:val="single"/>
              <w:left w:sz="4" w:val="nil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84020000">
            <w:pPr>
              <w:ind/>
              <w:jc w:val="center"/>
            </w:pPr>
            <w:r>
              <w:t>240</w:t>
            </w:r>
          </w:p>
        </w:tc>
        <w:tc>
          <w:tcPr>
            <w:tcW w:type="dxa" w:w="1495"/>
            <w:tcBorders>
              <w:top w:color="000000" w:sz="6" w:val="single"/>
              <w:left w:sz="4" w:val="nil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85020000">
            <w:pPr>
              <w:ind/>
              <w:jc w:val="right"/>
            </w:pPr>
            <w:r>
              <w:t>3,0</w:t>
            </w:r>
          </w:p>
        </w:tc>
        <w:tc>
          <w:tcPr>
            <w:tcW w:type="dxa" w:w="1495"/>
            <w:tcBorders>
              <w:top w:color="000000" w:sz="6" w:val="single"/>
              <w:left w:sz="4" w:val="nil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86020000">
            <w:pPr>
              <w:ind/>
              <w:jc w:val="right"/>
            </w:pPr>
            <w:r>
              <w:t>3,0</w:t>
            </w:r>
          </w:p>
        </w:tc>
        <w:tc>
          <w:tcPr>
            <w:tcW w:type="dxa" w:w="1629"/>
            <w:tcBorders>
              <w:top w:color="000000" w:sz="6" w:val="single"/>
              <w:left w:sz="4" w:val="nil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87020000">
            <w:pPr>
              <w:ind/>
              <w:jc w:val="right"/>
            </w:pPr>
            <w:r>
              <w:t>3,0</w:t>
            </w:r>
          </w:p>
        </w:tc>
      </w:tr>
      <w:tr>
        <w:trPr>
          <w:trHeight w:hRule="atLeast" w:val="255"/>
        </w:trPr>
        <w:tc>
          <w:tcPr>
            <w:tcW w:type="dxa" w:w="6013"/>
            <w:tcBorders>
              <w:top w:color="000000" w:sz="6" w:val="single"/>
              <w:left w:color="000000" w:sz="4" w:val="single"/>
              <w:bottom w:color="000000" w:sz="6" w:val="single"/>
              <w:right w:color="000000" w:sz="4" w:val="single"/>
            </w:tcBorders>
            <w:shd w:fill="auto" w:val="clear"/>
            <w:vAlign w:val="center"/>
          </w:tcPr>
          <w:p w14:paraId="88020000">
            <w:pPr>
              <w:ind/>
              <w:jc w:val="both"/>
              <w:rPr>
                <w:b w:val="1"/>
              </w:rPr>
            </w:pPr>
            <w:r>
              <w:rPr>
                <w:b w:val="1"/>
              </w:rPr>
              <w:t>НАЦИОНАЛЬНАЯ ЭКОНОМИКА</w:t>
            </w:r>
          </w:p>
        </w:tc>
        <w:tc>
          <w:tcPr>
            <w:tcW w:type="dxa" w:w="657"/>
            <w:tcBorders>
              <w:top w:color="000000" w:sz="6" w:val="single"/>
              <w:left w:sz="4" w:val="nil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8902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04</w:t>
            </w:r>
          </w:p>
        </w:tc>
        <w:tc>
          <w:tcPr>
            <w:tcW w:type="dxa" w:w="975"/>
            <w:tcBorders>
              <w:top w:color="000000" w:sz="6" w:val="single"/>
              <w:left w:sz="4" w:val="nil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8A02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</w:p>
        </w:tc>
        <w:tc>
          <w:tcPr>
            <w:tcW w:type="dxa" w:w="1600"/>
            <w:tcBorders>
              <w:top w:color="000000" w:sz="6" w:val="single"/>
              <w:left w:sz="4" w:val="nil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8B02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</w:p>
        </w:tc>
        <w:tc>
          <w:tcPr>
            <w:tcW w:type="dxa" w:w="1069"/>
            <w:tcBorders>
              <w:top w:color="000000" w:sz="6" w:val="single"/>
              <w:left w:sz="4" w:val="nil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8C02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</w:p>
        </w:tc>
        <w:tc>
          <w:tcPr>
            <w:tcW w:type="dxa" w:w="1495"/>
            <w:tcBorders>
              <w:top w:color="000000" w:sz="6" w:val="single"/>
              <w:left w:sz="4" w:val="nil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8D02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444,9</w:t>
            </w:r>
          </w:p>
        </w:tc>
        <w:tc>
          <w:tcPr>
            <w:tcW w:type="dxa" w:w="1495"/>
            <w:tcBorders>
              <w:top w:color="000000" w:sz="6" w:val="single"/>
              <w:left w:sz="4" w:val="nil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8E02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0,0</w:t>
            </w:r>
          </w:p>
        </w:tc>
        <w:tc>
          <w:tcPr>
            <w:tcW w:type="dxa" w:w="1629"/>
            <w:tcBorders>
              <w:top w:color="000000" w:sz="6" w:val="single"/>
              <w:left w:sz="4" w:val="nil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8F02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0,0</w:t>
            </w:r>
          </w:p>
        </w:tc>
      </w:tr>
      <w:tr>
        <w:trPr>
          <w:trHeight w:hRule="atLeast" w:val="255"/>
        </w:trPr>
        <w:tc>
          <w:tcPr>
            <w:tcW w:type="dxa" w:w="6013"/>
            <w:tcBorders>
              <w:top w:color="000000" w:sz="6" w:val="single"/>
              <w:left w:color="000000" w:sz="4" w:val="single"/>
              <w:bottom w:color="000000" w:sz="6" w:val="single"/>
              <w:right w:color="000000" w:sz="4" w:val="single"/>
            </w:tcBorders>
            <w:shd w:fill="auto" w:val="clear"/>
            <w:vAlign w:val="center"/>
          </w:tcPr>
          <w:p w14:paraId="90020000">
            <w:pPr>
              <w:ind/>
              <w:jc w:val="both"/>
              <w:rPr>
                <w:b w:val="1"/>
              </w:rPr>
            </w:pPr>
            <w:r>
              <w:rPr>
                <w:b w:val="1"/>
              </w:rPr>
              <w:t>Дорожное хозяйство (дорожные фонды)</w:t>
            </w:r>
          </w:p>
        </w:tc>
        <w:tc>
          <w:tcPr>
            <w:tcW w:type="dxa" w:w="657"/>
            <w:tcBorders>
              <w:top w:color="000000" w:sz="6" w:val="single"/>
              <w:left w:sz="4" w:val="nil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9102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04</w:t>
            </w:r>
          </w:p>
        </w:tc>
        <w:tc>
          <w:tcPr>
            <w:tcW w:type="dxa" w:w="975"/>
            <w:tcBorders>
              <w:top w:color="000000" w:sz="6" w:val="single"/>
              <w:left w:sz="4" w:val="nil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9202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09</w:t>
            </w:r>
          </w:p>
        </w:tc>
        <w:tc>
          <w:tcPr>
            <w:tcW w:type="dxa" w:w="1600"/>
            <w:tcBorders>
              <w:top w:color="000000" w:sz="6" w:val="single"/>
              <w:left w:sz="4" w:val="nil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9302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</w:p>
        </w:tc>
        <w:tc>
          <w:tcPr>
            <w:tcW w:type="dxa" w:w="1069"/>
            <w:tcBorders>
              <w:top w:color="000000" w:sz="6" w:val="single"/>
              <w:left w:sz="4" w:val="nil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9402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</w:p>
        </w:tc>
        <w:tc>
          <w:tcPr>
            <w:tcW w:type="dxa" w:w="1495"/>
            <w:tcBorders>
              <w:top w:color="000000" w:sz="6" w:val="single"/>
              <w:left w:sz="4" w:val="nil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9502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444,9</w:t>
            </w:r>
          </w:p>
        </w:tc>
        <w:tc>
          <w:tcPr>
            <w:tcW w:type="dxa" w:w="1495"/>
            <w:tcBorders>
              <w:top w:color="000000" w:sz="6" w:val="single"/>
              <w:left w:sz="4" w:val="nil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9602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0,0</w:t>
            </w:r>
          </w:p>
        </w:tc>
        <w:tc>
          <w:tcPr>
            <w:tcW w:type="dxa" w:w="1629"/>
            <w:tcBorders>
              <w:top w:color="000000" w:sz="6" w:val="single"/>
              <w:left w:sz="4" w:val="nil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9702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0,0</w:t>
            </w:r>
          </w:p>
        </w:tc>
      </w:tr>
      <w:tr>
        <w:trPr>
          <w:trHeight w:hRule="atLeast" w:val="1620"/>
        </w:trPr>
        <w:tc>
          <w:tcPr>
            <w:tcW w:type="dxa" w:w="6013"/>
            <w:tcBorders>
              <w:top w:color="000000" w:sz="6" w:val="single"/>
              <w:left w:color="000000" w:sz="4" w:val="single"/>
              <w:bottom w:color="000000" w:sz="6" w:val="single"/>
              <w:right w:color="000000" w:sz="4" w:val="single"/>
            </w:tcBorders>
            <w:shd w:fill="auto" w:val="clear"/>
            <w:vAlign w:val="center"/>
          </w:tcPr>
          <w:p w14:paraId="98020000">
            <w:pPr>
              <w:ind/>
              <w:jc w:val="both"/>
            </w:pPr>
            <w:bookmarkStart w:id="1" w:name="RANGE!A35"/>
            <w:r>
              <w:t>Расходы на ремонт и содержание автомобильных дорог общего пользования местного значения и искусственных сооружений на них в рамках подпрограммы «Развитие транспортной инфраструктуры Натальевского сельского поселения» муниципальной программы Натальевского сельского поселения «Развитие транспортной системы» (Иные закупки товаров, работ и услуг для государственных (муниципальных) нужд)</w:t>
            </w:r>
            <w:bookmarkEnd w:id="1"/>
          </w:p>
        </w:tc>
        <w:tc>
          <w:tcPr>
            <w:tcW w:type="dxa" w:w="657"/>
            <w:tcBorders>
              <w:top w:color="000000" w:sz="6" w:val="single"/>
              <w:left w:sz="4" w:val="nil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99020000">
            <w:pPr>
              <w:ind/>
              <w:jc w:val="center"/>
            </w:pPr>
            <w:r>
              <w:t>04</w:t>
            </w:r>
          </w:p>
        </w:tc>
        <w:tc>
          <w:tcPr>
            <w:tcW w:type="dxa" w:w="975"/>
            <w:tcBorders>
              <w:top w:color="000000" w:sz="6" w:val="single"/>
              <w:left w:sz="4" w:val="nil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9A020000">
            <w:pPr>
              <w:ind/>
              <w:jc w:val="center"/>
            </w:pPr>
            <w:r>
              <w:t>09</w:t>
            </w:r>
          </w:p>
        </w:tc>
        <w:tc>
          <w:tcPr>
            <w:tcW w:type="dxa" w:w="1600"/>
            <w:tcBorders>
              <w:top w:color="000000" w:sz="6" w:val="single"/>
              <w:left w:sz="4" w:val="nil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9B020000">
            <w:pPr>
              <w:ind/>
              <w:jc w:val="center"/>
            </w:pPr>
            <w:r>
              <w:t>16 1 00 22400</w:t>
            </w:r>
          </w:p>
        </w:tc>
        <w:tc>
          <w:tcPr>
            <w:tcW w:type="dxa" w:w="1069"/>
            <w:tcBorders>
              <w:top w:color="000000" w:sz="6" w:val="single"/>
              <w:left w:sz="4" w:val="nil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9C020000">
            <w:pPr>
              <w:ind/>
              <w:jc w:val="center"/>
            </w:pPr>
            <w:r>
              <w:t>240</w:t>
            </w:r>
          </w:p>
        </w:tc>
        <w:tc>
          <w:tcPr>
            <w:tcW w:type="dxa" w:w="1495"/>
            <w:tcBorders>
              <w:top w:color="000000" w:sz="6" w:val="single"/>
              <w:left w:sz="4" w:val="nil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9D020000">
            <w:pPr>
              <w:ind/>
              <w:jc w:val="right"/>
            </w:pPr>
            <w:r>
              <w:t>444,9</w:t>
            </w:r>
          </w:p>
        </w:tc>
        <w:tc>
          <w:tcPr>
            <w:tcW w:type="dxa" w:w="1495"/>
            <w:tcBorders>
              <w:top w:color="000000" w:sz="6" w:val="single"/>
              <w:left w:sz="4" w:val="nil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9E020000">
            <w:pPr>
              <w:ind/>
              <w:jc w:val="right"/>
            </w:pPr>
            <w:r>
              <w:t>0,0</w:t>
            </w:r>
          </w:p>
        </w:tc>
        <w:tc>
          <w:tcPr>
            <w:tcW w:type="dxa" w:w="1629"/>
            <w:tcBorders>
              <w:top w:color="000000" w:sz="6" w:val="single"/>
              <w:left w:sz="4" w:val="nil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9F020000">
            <w:pPr>
              <w:ind/>
              <w:jc w:val="right"/>
            </w:pPr>
            <w:r>
              <w:t>0,0</w:t>
            </w:r>
          </w:p>
        </w:tc>
      </w:tr>
      <w:tr>
        <w:trPr>
          <w:trHeight w:hRule="atLeast" w:val="360"/>
        </w:trPr>
        <w:tc>
          <w:tcPr>
            <w:tcW w:type="dxa" w:w="6013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0020000">
            <w:pPr>
              <w:ind/>
              <w:jc w:val="both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ЖИЛИЩНО-КОММУНАЛЬНОЕ ХОЗЯЙСТВО</w:t>
            </w:r>
          </w:p>
        </w:tc>
        <w:tc>
          <w:tcPr>
            <w:tcW w:type="dxa" w:w="657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102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05</w:t>
            </w:r>
          </w:p>
        </w:tc>
        <w:tc>
          <w:tcPr>
            <w:tcW w:type="dxa" w:w="975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202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 </w:t>
            </w:r>
          </w:p>
        </w:tc>
        <w:tc>
          <w:tcPr>
            <w:tcW w:type="dxa" w:w="1600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302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 </w:t>
            </w:r>
          </w:p>
        </w:tc>
        <w:tc>
          <w:tcPr>
            <w:tcW w:type="dxa" w:w="1069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402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 </w:t>
            </w:r>
          </w:p>
        </w:tc>
        <w:tc>
          <w:tcPr>
            <w:tcW w:type="dxa" w:w="1495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5020000">
            <w:pPr>
              <w:ind/>
              <w:jc w:val="right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1400,0</w:t>
            </w:r>
          </w:p>
        </w:tc>
        <w:tc>
          <w:tcPr>
            <w:tcW w:type="dxa" w:w="1495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6020000">
            <w:pPr>
              <w:ind/>
              <w:jc w:val="right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989,0</w:t>
            </w:r>
          </w:p>
        </w:tc>
        <w:tc>
          <w:tcPr>
            <w:tcW w:type="dxa" w:w="1629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7020000">
            <w:pPr>
              <w:ind/>
              <w:jc w:val="right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989,0</w:t>
            </w:r>
          </w:p>
        </w:tc>
      </w:tr>
      <w:tr>
        <w:trPr>
          <w:trHeight w:hRule="atLeast" w:val="255"/>
        </w:trPr>
        <w:tc>
          <w:tcPr>
            <w:tcW w:type="dxa" w:w="601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A8020000">
            <w:pPr>
              <w:ind/>
              <w:jc w:val="both"/>
              <w:rPr>
                <w:b w:val="1"/>
              </w:rPr>
            </w:pPr>
            <w:r>
              <w:rPr>
                <w:b w:val="1"/>
              </w:rPr>
              <w:t>Благоустройство</w:t>
            </w:r>
          </w:p>
        </w:tc>
        <w:tc>
          <w:tcPr>
            <w:tcW w:type="dxa" w:w="65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902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05</w:t>
            </w:r>
          </w:p>
        </w:tc>
        <w:tc>
          <w:tcPr>
            <w:tcW w:type="dxa" w:w="97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A02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03</w:t>
            </w:r>
          </w:p>
        </w:tc>
        <w:tc>
          <w:tcPr>
            <w:tcW w:type="dxa" w:w="16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B02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</w:p>
        </w:tc>
        <w:tc>
          <w:tcPr>
            <w:tcW w:type="dxa" w:w="106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C02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</w:p>
        </w:tc>
        <w:tc>
          <w:tcPr>
            <w:tcW w:type="dxa" w:w="149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D02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1400,0</w:t>
            </w:r>
          </w:p>
        </w:tc>
        <w:tc>
          <w:tcPr>
            <w:tcW w:type="dxa" w:w="149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E02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989,0</w:t>
            </w:r>
          </w:p>
        </w:tc>
        <w:tc>
          <w:tcPr>
            <w:tcW w:type="dxa" w:w="162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F02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989,0</w:t>
            </w:r>
          </w:p>
        </w:tc>
      </w:tr>
      <w:tr>
        <w:trPr>
          <w:trHeight w:hRule="atLeast" w:val="1050"/>
        </w:trPr>
        <w:tc>
          <w:tcPr>
            <w:tcW w:type="dxa" w:w="601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0020000">
            <w:pPr>
              <w:ind/>
              <w:jc w:val="both"/>
            </w:pPr>
            <w:r>
              <w:t>Реализация направления расходов в рамках подпрограммы "Благоустройство территории "   муниципальной программы Натальевского сельского поселения  "Благоустройство территории Натальевского сельского поселения" (Иные закупки товаров, работ и услуг для государственных (муниципальных) нужд)</w:t>
            </w:r>
          </w:p>
        </w:tc>
        <w:tc>
          <w:tcPr>
            <w:tcW w:type="dxa" w:w="65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1020000">
            <w:pPr>
              <w:ind/>
              <w:jc w:val="center"/>
            </w:pPr>
            <w:r>
              <w:t>05</w:t>
            </w:r>
          </w:p>
        </w:tc>
        <w:tc>
          <w:tcPr>
            <w:tcW w:type="dxa" w:w="97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2020000">
            <w:pPr>
              <w:ind/>
              <w:jc w:val="center"/>
            </w:pPr>
            <w:r>
              <w:t>03</w:t>
            </w:r>
          </w:p>
        </w:tc>
        <w:tc>
          <w:tcPr>
            <w:tcW w:type="dxa" w:w="160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B3020000">
            <w:pPr>
              <w:rPr>
                <w:color w:val="000000"/>
              </w:rPr>
            </w:pPr>
            <w:r>
              <w:rPr>
                <w:color w:val="000000"/>
              </w:rPr>
              <w:t>18 2 00 99990</w:t>
            </w:r>
          </w:p>
        </w:tc>
        <w:tc>
          <w:tcPr>
            <w:tcW w:type="dxa" w:w="106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4020000">
            <w:pPr>
              <w:ind/>
              <w:jc w:val="center"/>
            </w:pPr>
            <w:r>
              <w:t>240</w:t>
            </w:r>
          </w:p>
        </w:tc>
        <w:tc>
          <w:tcPr>
            <w:tcW w:type="dxa" w:w="149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B5020000">
            <w:pPr>
              <w:ind/>
              <w:jc w:val="right"/>
            </w:pPr>
            <w:r>
              <w:t>1400,0</w:t>
            </w:r>
          </w:p>
        </w:tc>
        <w:tc>
          <w:tcPr>
            <w:tcW w:type="dxa" w:w="149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6020000">
            <w:pPr>
              <w:ind/>
              <w:jc w:val="right"/>
            </w:pPr>
            <w:r>
              <w:t>989,0</w:t>
            </w:r>
          </w:p>
        </w:tc>
        <w:tc>
          <w:tcPr>
            <w:tcW w:type="dxa" w:w="162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B7020000">
            <w:pPr>
              <w:ind/>
              <w:jc w:val="right"/>
            </w:pPr>
            <w:r>
              <w:t>989,0</w:t>
            </w:r>
          </w:p>
        </w:tc>
      </w:tr>
      <w:tr>
        <w:trPr>
          <w:trHeight w:hRule="atLeast" w:val="278"/>
        </w:trPr>
        <w:tc>
          <w:tcPr>
            <w:tcW w:type="dxa" w:w="601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8020000">
            <w:pPr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ОБРАЗОВАНИЕ</w:t>
            </w:r>
          </w:p>
        </w:tc>
        <w:tc>
          <w:tcPr>
            <w:tcW w:type="dxa" w:w="65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902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07</w:t>
            </w:r>
          </w:p>
        </w:tc>
        <w:tc>
          <w:tcPr>
            <w:tcW w:type="dxa" w:w="97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A02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 </w:t>
            </w:r>
          </w:p>
        </w:tc>
        <w:tc>
          <w:tcPr>
            <w:tcW w:type="dxa" w:w="160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B02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 </w:t>
            </w:r>
          </w:p>
        </w:tc>
        <w:tc>
          <w:tcPr>
            <w:tcW w:type="dxa" w:w="106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C02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 </w:t>
            </w:r>
          </w:p>
        </w:tc>
        <w:tc>
          <w:tcPr>
            <w:tcW w:type="dxa" w:w="149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D020000">
            <w:pPr>
              <w:ind/>
              <w:jc w:val="right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10,0</w:t>
            </w:r>
          </w:p>
        </w:tc>
        <w:tc>
          <w:tcPr>
            <w:tcW w:type="dxa" w:w="149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E020000">
            <w:pPr>
              <w:ind/>
              <w:jc w:val="right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10,0</w:t>
            </w:r>
          </w:p>
        </w:tc>
        <w:tc>
          <w:tcPr>
            <w:tcW w:type="dxa" w:w="162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F020000">
            <w:pPr>
              <w:ind/>
              <w:jc w:val="right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10,0</w:t>
            </w:r>
          </w:p>
        </w:tc>
      </w:tr>
      <w:tr>
        <w:trPr>
          <w:trHeight w:hRule="atLeast" w:val="439"/>
        </w:trPr>
        <w:tc>
          <w:tcPr>
            <w:tcW w:type="dxa" w:w="601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0020000">
            <w:pPr>
              <w:rPr>
                <w:b w:val="1"/>
              </w:rPr>
            </w:pPr>
            <w:r>
              <w:rPr>
                <w:b w:val="1"/>
              </w:rPr>
              <w:t>Професиональная подготовка, переподготовка и повышение квалификации</w:t>
            </w:r>
          </w:p>
        </w:tc>
        <w:tc>
          <w:tcPr>
            <w:tcW w:type="dxa" w:w="65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102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07</w:t>
            </w:r>
          </w:p>
        </w:tc>
        <w:tc>
          <w:tcPr>
            <w:tcW w:type="dxa" w:w="97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202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05</w:t>
            </w:r>
          </w:p>
        </w:tc>
        <w:tc>
          <w:tcPr>
            <w:tcW w:type="dxa" w:w="16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302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</w:p>
        </w:tc>
        <w:tc>
          <w:tcPr>
            <w:tcW w:type="dxa" w:w="106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402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</w:p>
        </w:tc>
        <w:tc>
          <w:tcPr>
            <w:tcW w:type="dxa" w:w="149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502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10,0</w:t>
            </w:r>
          </w:p>
        </w:tc>
        <w:tc>
          <w:tcPr>
            <w:tcW w:type="dxa" w:w="149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602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10,0</w:t>
            </w:r>
          </w:p>
        </w:tc>
        <w:tc>
          <w:tcPr>
            <w:tcW w:type="dxa" w:w="162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702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10,0</w:t>
            </w:r>
          </w:p>
        </w:tc>
      </w:tr>
      <w:tr>
        <w:trPr>
          <w:trHeight w:hRule="atLeast" w:val="1617"/>
        </w:trPr>
        <w:tc>
          <w:tcPr>
            <w:tcW w:type="dxa" w:w="601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8020000">
            <w:pPr>
              <w:ind/>
              <w:jc w:val="both"/>
            </w:pPr>
            <w:r>
              <w:t>Мероприятия по повышению профессиональных компетенций кадров муниципального управления  в рамках подпрограммы "Развитие и совершенствование муниципальной службы в Администрации Натальевского сельского поселения" муниципальной программы Натальевского сельского поселения "Развитие муниципальной службы "(Иные закупки товаров, работ и услуг для государственных (муниципальных) нужд)</w:t>
            </w:r>
          </w:p>
        </w:tc>
        <w:tc>
          <w:tcPr>
            <w:tcW w:type="dxa" w:w="65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9020000">
            <w:pPr>
              <w:ind/>
              <w:jc w:val="center"/>
            </w:pPr>
            <w:r>
              <w:t>07</w:t>
            </w:r>
          </w:p>
        </w:tc>
        <w:tc>
          <w:tcPr>
            <w:tcW w:type="dxa" w:w="97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A020000">
            <w:pPr>
              <w:ind/>
              <w:jc w:val="center"/>
            </w:pPr>
            <w:r>
              <w:t>05</w:t>
            </w:r>
          </w:p>
        </w:tc>
        <w:tc>
          <w:tcPr>
            <w:tcW w:type="dxa" w:w="160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CB020000">
            <w:pPr>
              <w:rPr>
                <w:color w:val="000000"/>
              </w:rPr>
            </w:pPr>
            <w:r>
              <w:rPr>
                <w:color w:val="000000"/>
              </w:rPr>
              <w:t>19 1 00 22680</w:t>
            </w:r>
          </w:p>
        </w:tc>
        <w:tc>
          <w:tcPr>
            <w:tcW w:type="dxa" w:w="106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C020000">
            <w:pPr>
              <w:ind/>
              <w:jc w:val="center"/>
            </w:pPr>
            <w:r>
              <w:t>240</w:t>
            </w:r>
          </w:p>
        </w:tc>
        <w:tc>
          <w:tcPr>
            <w:tcW w:type="dxa" w:w="149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D020000">
            <w:pPr>
              <w:ind/>
              <w:jc w:val="right"/>
            </w:pPr>
            <w:r>
              <w:t>10,0</w:t>
            </w:r>
          </w:p>
        </w:tc>
        <w:tc>
          <w:tcPr>
            <w:tcW w:type="dxa" w:w="149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E020000">
            <w:pPr>
              <w:ind/>
              <w:jc w:val="right"/>
            </w:pPr>
            <w:r>
              <w:t>1</w:t>
            </w:r>
            <w:r>
              <w:t>0,0</w:t>
            </w:r>
          </w:p>
        </w:tc>
        <w:tc>
          <w:tcPr>
            <w:tcW w:type="dxa" w:w="162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F020000">
            <w:pPr>
              <w:ind/>
              <w:jc w:val="right"/>
            </w:pPr>
            <w:r>
              <w:t>10,0</w:t>
            </w:r>
          </w:p>
        </w:tc>
      </w:tr>
      <w:tr>
        <w:trPr>
          <w:trHeight w:hRule="atLeast" w:val="315"/>
        </w:trPr>
        <w:tc>
          <w:tcPr>
            <w:tcW w:type="dxa" w:w="601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0020000">
            <w:pPr>
              <w:ind/>
              <w:jc w:val="both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 xml:space="preserve">КУЛЬТУРА, КИНЕМАТОГРАФИЯ </w:t>
            </w:r>
          </w:p>
        </w:tc>
        <w:tc>
          <w:tcPr>
            <w:tcW w:type="dxa" w:w="65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102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08</w:t>
            </w:r>
          </w:p>
        </w:tc>
        <w:tc>
          <w:tcPr>
            <w:tcW w:type="dxa" w:w="97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202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 </w:t>
            </w:r>
          </w:p>
        </w:tc>
        <w:tc>
          <w:tcPr>
            <w:tcW w:type="dxa" w:w="160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302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 </w:t>
            </w:r>
          </w:p>
        </w:tc>
        <w:tc>
          <w:tcPr>
            <w:tcW w:type="dxa" w:w="106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402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 </w:t>
            </w:r>
          </w:p>
        </w:tc>
        <w:tc>
          <w:tcPr>
            <w:tcW w:type="dxa" w:w="149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5020000">
            <w:pPr>
              <w:ind/>
              <w:jc w:val="right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5087,5</w:t>
            </w:r>
          </w:p>
        </w:tc>
        <w:tc>
          <w:tcPr>
            <w:tcW w:type="dxa" w:w="149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6020000">
            <w:pPr>
              <w:ind/>
              <w:jc w:val="right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4607,8</w:t>
            </w:r>
          </w:p>
        </w:tc>
        <w:tc>
          <w:tcPr>
            <w:tcW w:type="dxa" w:w="162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7020000">
            <w:pPr>
              <w:ind/>
              <w:jc w:val="right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4262,4</w:t>
            </w:r>
          </w:p>
        </w:tc>
      </w:tr>
      <w:tr>
        <w:trPr>
          <w:trHeight w:hRule="atLeast" w:val="330"/>
        </w:trPr>
        <w:tc>
          <w:tcPr>
            <w:tcW w:type="dxa" w:w="601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8020000">
            <w:pPr>
              <w:ind/>
              <w:jc w:val="both"/>
              <w:rPr>
                <w:b w:val="1"/>
              </w:rPr>
            </w:pPr>
            <w:r>
              <w:rPr>
                <w:b w:val="1"/>
              </w:rPr>
              <w:t>Культура</w:t>
            </w:r>
          </w:p>
        </w:tc>
        <w:tc>
          <w:tcPr>
            <w:tcW w:type="dxa" w:w="65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D902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08</w:t>
            </w:r>
          </w:p>
        </w:tc>
        <w:tc>
          <w:tcPr>
            <w:tcW w:type="dxa" w:w="97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DA02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01</w:t>
            </w:r>
          </w:p>
        </w:tc>
        <w:tc>
          <w:tcPr>
            <w:tcW w:type="dxa" w:w="16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DB02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</w:p>
        </w:tc>
        <w:tc>
          <w:tcPr>
            <w:tcW w:type="dxa" w:w="106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DC02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</w:p>
        </w:tc>
        <w:tc>
          <w:tcPr>
            <w:tcW w:type="dxa" w:w="149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DD02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5087,5</w:t>
            </w:r>
          </w:p>
        </w:tc>
        <w:tc>
          <w:tcPr>
            <w:tcW w:type="dxa" w:w="149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DE02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4607,8</w:t>
            </w:r>
          </w:p>
        </w:tc>
        <w:tc>
          <w:tcPr>
            <w:tcW w:type="dxa" w:w="162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DF02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4262,4</w:t>
            </w:r>
          </w:p>
        </w:tc>
      </w:tr>
      <w:tr>
        <w:trPr>
          <w:trHeight w:hRule="atLeast" w:val="1290"/>
        </w:trPr>
        <w:tc>
          <w:tcPr>
            <w:tcW w:type="dxa" w:w="601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0020000">
            <w:pPr>
              <w:ind/>
              <w:jc w:val="both"/>
            </w:pPr>
            <w:r>
              <w:t>Расходы на обеспечение деятельности (оказание услуг) муниципальных учреждений культурно-досуговой деятельности  в рамках подпрограммы " Развитие культурно-досуговой деятельности " муниципальной программы Натальевского сельского поселения "Развитие культуры в Натальевском сельском поселении"(Субсидии бюджетным учреждениям)</w:t>
            </w:r>
          </w:p>
        </w:tc>
        <w:tc>
          <w:tcPr>
            <w:tcW w:type="dxa" w:w="65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1020000">
            <w:pPr>
              <w:ind/>
              <w:jc w:val="center"/>
            </w:pPr>
            <w:r>
              <w:t>08</w:t>
            </w:r>
          </w:p>
        </w:tc>
        <w:tc>
          <w:tcPr>
            <w:tcW w:type="dxa" w:w="97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2020000">
            <w:pPr>
              <w:ind/>
              <w:jc w:val="center"/>
            </w:pPr>
            <w:r>
              <w:t>01</w:t>
            </w:r>
          </w:p>
        </w:tc>
        <w:tc>
          <w:tcPr>
            <w:tcW w:type="dxa" w:w="160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E3020000">
            <w:pPr>
              <w:rPr>
                <w:color w:val="000000"/>
              </w:rPr>
            </w:pPr>
            <w:r>
              <w:rPr>
                <w:color w:val="000000"/>
              </w:rPr>
              <w:t>11 1 00 00590</w:t>
            </w:r>
          </w:p>
        </w:tc>
        <w:tc>
          <w:tcPr>
            <w:tcW w:type="dxa" w:w="106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4020000">
            <w:pPr>
              <w:ind/>
              <w:jc w:val="center"/>
            </w:pPr>
            <w:r>
              <w:t>610</w:t>
            </w:r>
          </w:p>
        </w:tc>
        <w:tc>
          <w:tcPr>
            <w:tcW w:type="dxa" w:w="149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5020000">
            <w:pPr>
              <w:ind/>
              <w:jc w:val="right"/>
            </w:pPr>
            <w:r>
              <w:t>5087,5</w:t>
            </w:r>
          </w:p>
        </w:tc>
        <w:tc>
          <w:tcPr>
            <w:tcW w:type="dxa" w:w="149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6020000">
            <w:pPr>
              <w:ind/>
              <w:jc w:val="right"/>
            </w:pPr>
            <w:r>
              <w:t>4607,8</w:t>
            </w:r>
          </w:p>
        </w:tc>
        <w:tc>
          <w:tcPr>
            <w:tcW w:type="dxa" w:w="162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7020000">
            <w:pPr>
              <w:ind/>
              <w:jc w:val="right"/>
            </w:pPr>
            <w:r>
              <w:t>4262,4</w:t>
            </w:r>
          </w:p>
        </w:tc>
      </w:tr>
      <w:tr>
        <w:trPr>
          <w:trHeight w:hRule="atLeast" w:val="330"/>
        </w:trPr>
        <w:tc>
          <w:tcPr>
            <w:tcW w:type="dxa" w:w="601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8020000">
            <w:pPr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СОЦИАЛЬНАЯ ПОЛИТИКА</w:t>
            </w:r>
          </w:p>
        </w:tc>
        <w:tc>
          <w:tcPr>
            <w:tcW w:type="dxa" w:w="65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902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10</w:t>
            </w:r>
          </w:p>
        </w:tc>
        <w:tc>
          <w:tcPr>
            <w:tcW w:type="dxa" w:w="97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A02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 </w:t>
            </w:r>
          </w:p>
        </w:tc>
        <w:tc>
          <w:tcPr>
            <w:tcW w:type="dxa" w:w="160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B02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 </w:t>
            </w:r>
          </w:p>
        </w:tc>
        <w:tc>
          <w:tcPr>
            <w:tcW w:type="dxa" w:w="106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C02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 </w:t>
            </w:r>
          </w:p>
        </w:tc>
        <w:tc>
          <w:tcPr>
            <w:tcW w:type="dxa" w:w="149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D020000">
            <w:pPr>
              <w:ind/>
              <w:jc w:val="right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328,0</w:t>
            </w:r>
          </w:p>
        </w:tc>
        <w:tc>
          <w:tcPr>
            <w:tcW w:type="dxa" w:w="149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E020000">
            <w:pPr>
              <w:ind/>
              <w:jc w:val="right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328,0</w:t>
            </w:r>
          </w:p>
        </w:tc>
        <w:tc>
          <w:tcPr>
            <w:tcW w:type="dxa" w:w="162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F020000">
            <w:pPr>
              <w:ind/>
              <w:jc w:val="right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328,0</w:t>
            </w:r>
          </w:p>
        </w:tc>
      </w:tr>
      <w:tr>
        <w:trPr>
          <w:trHeight w:hRule="atLeast" w:val="278"/>
        </w:trPr>
        <w:tc>
          <w:tcPr>
            <w:tcW w:type="dxa" w:w="601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0020000">
            <w:pPr>
              <w:rPr>
                <w:b w:val="1"/>
              </w:rPr>
            </w:pPr>
            <w:r>
              <w:rPr>
                <w:b w:val="1"/>
              </w:rPr>
              <w:t>Пенсионное обеспечение</w:t>
            </w:r>
          </w:p>
        </w:tc>
        <w:tc>
          <w:tcPr>
            <w:tcW w:type="dxa" w:w="65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102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10</w:t>
            </w:r>
          </w:p>
        </w:tc>
        <w:tc>
          <w:tcPr>
            <w:tcW w:type="dxa" w:w="97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202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01</w:t>
            </w:r>
          </w:p>
        </w:tc>
        <w:tc>
          <w:tcPr>
            <w:tcW w:type="dxa" w:w="16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302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</w:p>
        </w:tc>
        <w:tc>
          <w:tcPr>
            <w:tcW w:type="dxa" w:w="106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402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</w:p>
        </w:tc>
        <w:tc>
          <w:tcPr>
            <w:tcW w:type="dxa" w:w="149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502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328,0</w:t>
            </w:r>
          </w:p>
        </w:tc>
        <w:tc>
          <w:tcPr>
            <w:tcW w:type="dxa" w:w="149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602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328,0</w:t>
            </w:r>
          </w:p>
        </w:tc>
        <w:tc>
          <w:tcPr>
            <w:tcW w:type="dxa" w:w="162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702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328,0</w:t>
            </w:r>
          </w:p>
        </w:tc>
      </w:tr>
      <w:tr>
        <w:trPr>
          <w:trHeight w:hRule="atLeast" w:val="251"/>
        </w:trPr>
        <w:tc>
          <w:tcPr>
            <w:tcW w:type="dxa" w:w="6013"/>
            <w:tcBorders>
              <w:top w:sz="4" w:val="nil"/>
              <w:left w:color="000000" w:sz="4" w:val="single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F8020000">
            <w:pPr>
              <w:ind/>
              <w:jc w:val="both"/>
            </w:pPr>
            <w:r>
              <w:t>Выплата ежемесячной доплаты к пенсии отдельным категориям граждан в рамках подпрограммы "Пенсии за выслугу лет лицам, замещающим муниципальные должности и должности муниципальной службы, вышедших на пенсию по старости(инвалидности)» муниципальной программы Натальевского сельского поселения "Социальная поддержка лиц замещающих муниципальные должности и должности муниципальной службы, вышедших на пенсию по старости (инвалидности) (Социальные выплаты гражданам, кроме публичных нормативных социальных выплат)</w:t>
            </w:r>
          </w:p>
        </w:tc>
        <w:tc>
          <w:tcPr>
            <w:tcW w:type="dxa" w:w="657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F9020000">
            <w:pPr>
              <w:ind/>
              <w:jc w:val="center"/>
            </w:pPr>
            <w:r>
              <w:t>10</w:t>
            </w:r>
          </w:p>
        </w:tc>
        <w:tc>
          <w:tcPr>
            <w:tcW w:type="dxa" w:w="975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FA020000">
            <w:pPr>
              <w:ind/>
              <w:jc w:val="center"/>
            </w:pPr>
            <w:r>
              <w:t>01</w:t>
            </w:r>
          </w:p>
        </w:tc>
        <w:tc>
          <w:tcPr>
            <w:tcW w:type="dxa" w:w="1600"/>
            <w:tcBorders>
              <w:top w:sz="4" w:val="nil"/>
              <w:left w:sz="4" w:val="nil"/>
              <w:bottom w:color="000000" w:sz="6" w:val="single"/>
              <w:right w:sz="4" w:val="nil"/>
            </w:tcBorders>
            <w:shd w:fill="auto" w:val="clear"/>
            <w:vAlign w:val="bottom"/>
          </w:tcPr>
          <w:p w14:paraId="FB020000">
            <w:pPr>
              <w:rPr>
                <w:color w:val="000000"/>
              </w:rPr>
            </w:pPr>
            <w:r>
              <w:rPr>
                <w:color w:val="000000"/>
              </w:rPr>
              <w:t>04 1 00 10050</w:t>
            </w:r>
          </w:p>
        </w:tc>
        <w:tc>
          <w:tcPr>
            <w:tcW w:type="dxa" w:w="1069"/>
            <w:tcBorders>
              <w:top w:sz="4" w:val="nil"/>
              <w:left w:color="000000" w:sz="4" w:val="single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FC020000">
            <w:pPr>
              <w:ind/>
              <w:jc w:val="center"/>
            </w:pPr>
            <w:r>
              <w:t>320</w:t>
            </w:r>
          </w:p>
        </w:tc>
        <w:tc>
          <w:tcPr>
            <w:tcW w:type="dxa" w:w="1495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FD020000">
            <w:pPr>
              <w:ind/>
              <w:jc w:val="right"/>
            </w:pPr>
            <w:r>
              <w:t>328,0</w:t>
            </w:r>
          </w:p>
        </w:tc>
        <w:tc>
          <w:tcPr>
            <w:tcW w:type="dxa" w:w="1495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FE020000">
            <w:pPr>
              <w:ind/>
              <w:jc w:val="right"/>
            </w:pPr>
            <w:r>
              <w:t>328,0</w:t>
            </w:r>
          </w:p>
        </w:tc>
        <w:tc>
          <w:tcPr>
            <w:tcW w:type="dxa" w:w="1629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FF020000">
            <w:pPr>
              <w:ind/>
              <w:jc w:val="right"/>
            </w:pPr>
            <w:r>
              <w:t>328,0</w:t>
            </w:r>
          </w:p>
        </w:tc>
      </w:tr>
      <w:tr>
        <w:trPr>
          <w:trHeight w:hRule="atLeast" w:val="315"/>
        </w:trPr>
        <w:tc>
          <w:tcPr>
            <w:tcW w:type="dxa" w:w="6013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0030000">
            <w:pPr>
              <w:ind/>
              <w:jc w:val="both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ФИЗИЧЕСКАЯ КУЛЬТУРА И СПОРТ</w:t>
            </w:r>
          </w:p>
        </w:tc>
        <w:tc>
          <w:tcPr>
            <w:tcW w:type="dxa" w:w="657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103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11</w:t>
            </w:r>
          </w:p>
        </w:tc>
        <w:tc>
          <w:tcPr>
            <w:tcW w:type="dxa" w:w="975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203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 </w:t>
            </w:r>
          </w:p>
        </w:tc>
        <w:tc>
          <w:tcPr>
            <w:tcW w:type="dxa" w:w="1600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303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 </w:t>
            </w:r>
          </w:p>
        </w:tc>
        <w:tc>
          <w:tcPr>
            <w:tcW w:type="dxa" w:w="1069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403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 </w:t>
            </w:r>
          </w:p>
        </w:tc>
        <w:tc>
          <w:tcPr>
            <w:tcW w:type="dxa" w:w="1495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5030000">
            <w:pPr>
              <w:ind/>
              <w:jc w:val="right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20,0</w:t>
            </w:r>
          </w:p>
        </w:tc>
        <w:tc>
          <w:tcPr>
            <w:tcW w:type="dxa" w:w="1495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6030000">
            <w:pPr>
              <w:ind/>
              <w:jc w:val="right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20,0</w:t>
            </w:r>
          </w:p>
        </w:tc>
        <w:tc>
          <w:tcPr>
            <w:tcW w:type="dxa" w:w="1629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7030000">
            <w:pPr>
              <w:ind/>
              <w:jc w:val="right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20,0</w:t>
            </w:r>
          </w:p>
        </w:tc>
      </w:tr>
      <w:tr>
        <w:trPr>
          <w:trHeight w:hRule="atLeast" w:val="255"/>
        </w:trPr>
        <w:tc>
          <w:tcPr>
            <w:tcW w:type="dxa" w:w="6013"/>
            <w:tcBorders>
              <w:top w:sz="4" w:val="nil"/>
              <w:left w:color="000000" w:sz="4" w:val="single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08030000">
            <w:pPr>
              <w:ind/>
              <w:jc w:val="both"/>
              <w:rPr>
                <w:b w:val="1"/>
              </w:rPr>
            </w:pPr>
            <w:r>
              <w:rPr>
                <w:b w:val="1"/>
              </w:rPr>
              <w:t>Массовый спорт</w:t>
            </w:r>
          </w:p>
        </w:tc>
        <w:tc>
          <w:tcPr>
            <w:tcW w:type="dxa" w:w="657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0903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11</w:t>
            </w:r>
          </w:p>
        </w:tc>
        <w:tc>
          <w:tcPr>
            <w:tcW w:type="dxa" w:w="975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0A03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02</w:t>
            </w:r>
          </w:p>
        </w:tc>
        <w:tc>
          <w:tcPr>
            <w:tcW w:type="dxa" w:w="1600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0B03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</w:p>
        </w:tc>
        <w:tc>
          <w:tcPr>
            <w:tcW w:type="dxa" w:w="1069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0C03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</w:p>
        </w:tc>
        <w:tc>
          <w:tcPr>
            <w:tcW w:type="dxa" w:w="1495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0D03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20,0</w:t>
            </w:r>
          </w:p>
        </w:tc>
        <w:tc>
          <w:tcPr>
            <w:tcW w:type="dxa" w:w="1495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0E03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20,0</w:t>
            </w:r>
          </w:p>
        </w:tc>
        <w:tc>
          <w:tcPr>
            <w:tcW w:type="dxa" w:w="1629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0F03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20,0</w:t>
            </w:r>
          </w:p>
        </w:tc>
      </w:tr>
      <w:tr>
        <w:trPr>
          <w:trHeight w:hRule="atLeast" w:val="1260"/>
        </w:trPr>
        <w:tc>
          <w:tcPr>
            <w:tcW w:type="dxa" w:w="6013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0030000">
            <w:pPr>
              <w:ind/>
              <w:jc w:val="both"/>
            </w:pPr>
            <w:r>
              <w:t>Физкультурные и массовые спортивные мероприятия в  рамках подпрограммы "Развитие физической культуры и спорта"   муниципальной программы Натальевского сельского поселения  "Развитие физической культуры  и спорта в  Натальевском сельском поселении" (Иные закупки товаров, работ и услуг для государственных (муниципальных) нужд)</w:t>
            </w:r>
          </w:p>
        </w:tc>
        <w:tc>
          <w:tcPr>
            <w:tcW w:type="dxa" w:w="657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1030000">
            <w:pPr>
              <w:ind/>
              <w:jc w:val="center"/>
            </w:pPr>
            <w:r>
              <w:t>11</w:t>
            </w:r>
          </w:p>
        </w:tc>
        <w:tc>
          <w:tcPr>
            <w:tcW w:type="dxa" w:w="975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2030000">
            <w:pPr>
              <w:ind/>
              <w:jc w:val="center"/>
            </w:pPr>
            <w:r>
              <w:t>02</w:t>
            </w:r>
          </w:p>
        </w:tc>
        <w:tc>
          <w:tcPr>
            <w:tcW w:type="dxa" w:w="1600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3030000">
            <w:pPr>
              <w:ind/>
              <w:jc w:val="center"/>
            </w:pPr>
            <w:r>
              <w:t>13 1 00 21950</w:t>
            </w:r>
          </w:p>
        </w:tc>
        <w:tc>
          <w:tcPr>
            <w:tcW w:type="dxa" w:w="1069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4030000">
            <w:pPr>
              <w:ind/>
              <w:jc w:val="center"/>
            </w:pPr>
            <w:r>
              <w:t>240</w:t>
            </w:r>
          </w:p>
        </w:tc>
        <w:tc>
          <w:tcPr>
            <w:tcW w:type="dxa" w:w="1495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5030000">
            <w:pPr>
              <w:ind/>
              <w:jc w:val="right"/>
            </w:pPr>
            <w:r>
              <w:t>10,0</w:t>
            </w:r>
          </w:p>
        </w:tc>
        <w:tc>
          <w:tcPr>
            <w:tcW w:type="dxa" w:w="1495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6030000">
            <w:pPr>
              <w:ind/>
              <w:jc w:val="right"/>
            </w:pPr>
            <w:r>
              <w:t>10,0</w:t>
            </w:r>
          </w:p>
        </w:tc>
        <w:tc>
          <w:tcPr>
            <w:tcW w:type="dxa" w:w="1629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7030000">
            <w:pPr>
              <w:ind/>
              <w:jc w:val="right"/>
            </w:pPr>
            <w:r>
              <w:t>10,0</w:t>
            </w:r>
          </w:p>
        </w:tc>
      </w:tr>
      <w:tr>
        <w:trPr>
          <w:trHeight w:hRule="atLeast" w:val="1005"/>
        </w:trPr>
        <w:tc>
          <w:tcPr>
            <w:tcW w:type="dxa" w:w="601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8030000">
            <w:pPr>
              <w:ind/>
              <w:jc w:val="both"/>
            </w:pPr>
            <w:r>
              <w:t>Физкультурные и массовые спортивные мероприятия в  рамках подпрограммы "Развитие физической культуры и спорта"   муниципальной программы Натальевского сельского поселения  "Развитие физической культуры  и спорта в  Натальевском сельском поселении"  (Уплата налогов, сборов и иных платежей)</w:t>
            </w:r>
          </w:p>
        </w:tc>
        <w:tc>
          <w:tcPr>
            <w:tcW w:type="dxa" w:w="65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9030000">
            <w:pPr>
              <w:ind/>
              <w:jc w:val="center"/>
            </w:pPr>
            <w:r>
              <w:t>11</w:t>
            </w:r>
          </w:p>
        </w:tc>
        <w:tc>
          <w:tcPr>
            <w:tcW w:type="dxa" w:w="97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A030000">
            <w:pPr>
              <w:ind/>
              <w:jc w:val="center"/>
            </w:pPr>
            <w:r>
              <w:t>02</w:t>
            </w:r>
          </w:p>
        </w:tc>
        <w:tc>
          <w:tcPr>
            <w:tcW w:type="dxa" w:w="16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B030000">
            <w:pPr>
              <w:ind/>
              <w:jc w:val="center"/>
            </w:pPr>
            <w:r>
              <w:t>13 1 00 21950</w:t>
            </w:r>
          </w:p>
        </w:tc>
        <w:tc>
          <w:tcPr>
            <w:tcW w:type="dxa" w:w="106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C030000">
            <w:pPr>
              <w:ind/>
              <w:jc w:val="center"/>
            </w:pPr>
            <w:r>
              <w:t>850</w:t>
            </w:r>
          </w:p>
        </w:tc>
        <w:tc>
          <w:tcPr>
            <w:tcW w:type="dxa" w:w="149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D030000">
            <w:pPr>
              <w:ind/>
              <w:jc w:val="right"/>
            </w:pPr>
            <w:r>
              <w:t>10,0</w:t>
            </w:r>
          </w:p>
        </w:tc>
        <w:tc>
          <w:tcPr>
            <w:tcW w:type="dxa" w:w="149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E030000">
            <w:pPr>
              <w:ind/>
              <w:jc w:val="right"/>
            </w:pPr>
            <w:r>
              <w:t>10,0</w:t>
            </w:r>
          </w:p>
        </w:tc>
        <w:tc>
          <w:tcPr>
            <w:tcW w:type="dxa" w:w="162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F030000">
            <w:pPr>
              <w:ind/>
              <w:jc w:val="right"/>
            </w:pPr>
            <w:r>
              <w:t>10,0</w:t>
            </w:r>
          </w:p>
        </w:tc>
      </w:tr>
      <w:tr>
        <w:trPr>
          <w:trHeight w:hRule="atLeast" w:val="945"/>
        </w:trPr>
        <w:tc>
          <w:tcPr>
            <w:tcW w:type="dxa" w:w="601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0030000">
            <w:pPr>
              <w:ind/>
              <w:jc w:val="both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type="dxa" w:w="65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103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14</w:t>
            </w:r>
          </w:p>
        </w:tc>
        <w:tc>
          <w:tcPr>
            <w:tcW w:type="dxa" w:w="97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203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</w:p>
        </w:tc>
        <w:tc>
          <w:tcPr>
            <w:tcW w:type="dxa" w:w="16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303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</w:p>
        </w:tc>
        <w:tc>
          <w:tcPr>
            <w:tcW w:type="dxa" w:w="106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403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</w:p>
        </w:tc>
        <w:tc>
          <w:tcPr>
            <w:tcW w:type="dxa" w:w="149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503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56,6</w:t>
            </w:r>
          </w:p>
        </w:tc>
        <w:tc>
          <w:tcPr>
            <w:tcW w:type="dxa" w:w="149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603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0,0</w:t>
            </w:r>
          </w:p>
        </w:tc>
        <w:tc>
          <w:tcPr>
            <w:tcW w:type="dxa" w:w="162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703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0,0</w:t>
            </w:r>
          </w:p>
        </w:tc>
      </w:tr>
      <w:tr>
        <w:trPr>
          <w:trHeight w:hRule="atLeast" w:val="360"/>
        </w:trPr>
        <w:tc>
          <w:tcPr>
            <w:tcW w:type="dxa" w:w="601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28030000">
            <w:pPr>
              <w:ind/>
              <w:jc w:val="both"/>
              <w:rPr>
                <w:b w:val="1"/>
              </w:rPr>
            </w:pPr>
            <w:r>
              <w:rPr>
                <w:b w:val="1"/>
              </w:rPr>
              <w:t>Прочие межбюджетные трансферты общего характера</w:t>
            </w:r>
          </w:p>
        </w:tc>
        <w:tc>
          <w:tcPr>
            <w:tcW w:type="dxa" w:w="65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903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14</w:t>
            </w:r>
          </w:p>
        </w:tc>
        <w:tc>
          <w:tcPr>
            <w:tcW w:type="dxa" w:w="97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A03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03</w:t>
            </w:r>
          </w:p>
        </w:tc>
        <w:tc>
          <w:tcPr>
            <w:tcW w:type="dxa" w:w="16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B03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</w:p>
        </w:tc>
        <w:tc>
          <w:tcPr>
            <w:tcW w:type="dxa" w:w="106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C03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</w:p>
        </w:tc>
        <w:tc>
          <w:tcPr>
            <w:tcW w:type="dxa" w:w="149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D03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56,6</w:t>
            </w:r>
          </w:p>
        </w:tc>
        <w:tc>
          <w:tcPr>
            <w:tcW w:type="dxa" w:w="149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E03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0,0</w:t>
            </w:r>
          </w:p>
        </w:tc>
        <w:tc>
          <w:tcPr>
            <w:tcW w:type="dxa" w:w="162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F03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0,0</w:t>
            </w:r>
          </w:p>
        </w:tc>
      </w:tr>
      <w:tr>
        <w:trPr>
          <w:trHeight w:hRule="atLeast" w:val="765"/>
        </w:trPr>
        <w:tc>
          <w:tcPr>
            <w:tcW w:type="dxa" w:w="601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0030000">
            <w:pPr>
              <w:ind/>
              <w:jc w:val="both"/>
            </w:pPr>
            <w:r>
              <w:t>Реализация направления расходов в рамках непрограммных расходов органов местного самоуправления Натальевского  сельского поселения  (Иные межбюджетные трансферты)</w:t>
            </w:r>
          </w:p>
        </w:tc>
        <w:tc>
          <w:tcPr>
            <w:tcW w:type="dxa" w:w="65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1030000">
            <w:pPr>
              <w:ind/>
              <w:jc w:val="center"/>
            </w:pPr>
            <w:r>
              <w:t>14</w:t>
            </w:r>
          </w:p>
        </w:tc>
        <w:tc>
          <w:tcPr>
            <w:tcW w:type="dxa" w:w="97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2030000">
            <w:pPr>
              <w:ind/>
              <w:jc w:val="center"/>
            </w:pPr>
            <w:r>
              <w:t>03</w:t>
            </w:r>
          </w:p>
        </w:tc>
        <w:tc>
          <w:tcPr>
            <w:tcW w:type="dxa" w:w="1600"/>
            <w:tcBorders>
              <w:top w:color="000000" w:sz="4" w:val="single"/>
              <w:left w:sz="4" w:val="nil"/>
              <w:bottom w:color="000000" w:sz="4" w:val="single"/>
              <w:right w:sz="4" w:val="nil"/>
            </w:tcBorders>
            <w:shd w:fill="auto" w:val="clear"/>
            <w:vAlign w:val="bottom"/>
          </w:tcPr>
          <w:p w14:paraId="33030000">
            <w:pPr>
              <w:rPr>
                <w:color w:val="000000"/>
              </w:rPr>
            </w:pPr>
            <w:r>
              <w:rPr>
                <w:color w:val="000000"/>
              </w:rPr>
              <w:t>99 9 00 99990</w:t>
            </w:r>
          </w:p>
        </w:tc>
        <w:tc>
          <w:tcPr>
            <w:tcW w:type="dxa" w:w="106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4030000">
            <w:pPr>
              <w:ind/>
              <w:jc w:val="center"/>
            </w:pPr>
            <w:r>
              <w:t>540</w:t>
            </w:r>
          </w:p>
        </w:tc>
        <w:tc>
          <w:tcPr>
            <w:tcW w:type="dxa" w:w="149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5030000">
            <w:pPr>
              <w:ind/>
              <w:jc w:val="right"/>
            </w:pPr>
            <w:r>
              <w:t>56,6</w:t>
            </w:r>
          </w:p>
        </w:tc>
        <w:tc>
          <w:tcPr>
            <w:tcW w:type="dxa" w:w="149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6030000">
            <w:pPr>
              <w:ind/>
              <w:jc w:val="right"/>
            </w:pPr>
            <w:r>
              <w:t>0,0</w:t>
            </w:r>
          </w:p>
        </w:tc>
        <w:tc>
          <w:tcPr>
            <w:tcW w:type="dxa" w:w="162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7030000">
            <w:pPr>
              <w:ind/>
              <w:jc w:val="right"/>
            </w:pPr>
            <w:r>
              <w:t>0,0</w:t>
            </w:r>
          </w:p>
        </w:tc>
      </w:tr>
      <w:tr>
        <w:trPr>
          <w:trHeight w:hRule="atLeast" w:val="315"/>
        </w:trPr>
        <w:tc>
          <w:tcPr>
            <w:tcW w:type="dxa" w:w="10314"/>
            <w:gridSpan w:val="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8030000">
            <w:pPr>
              <w:ind/>
              <w:jc w:val="both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ИТОГО:</w:t>
            </w:r>
          </w:p>
        </w:tc>
        <w:tc>
          <w:tcPr>
            <w:tcW w:type="dxa" w:w="149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9030000">
            <w:pPr>
              <w:ind/>
              <w:jc w:val="right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18722,0</w:t>
            </w:r>
          </w:p>
        </w:tc>
        <w:tc>
          <w:tcPr>
            <w:tcW w:type="dxa" w:w="149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A030000">
            <w:pPr>
              <w:ind/>
              <w:jc w:val="right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12230,2</w:t>
            </w:r>
          </w:p>
        </w:tc>
        <w:tc>
          <w:tcPr>
            <w:tcW w:type="dxa" w:w="162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B030000">
            <w:pPr>
              <w:ind/>
              <w:jc w:val="right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11531,3</w:t>
            </w:r>
          </w:p>
        </w:tc>
      </w:tr>
    </w:tbl>
    <w:p w14:paraId="3C030000">
      <w:pPr>
        <w:widowControl w:val="0"/>
        <w:ind/>
        <w:jc w:val="both"/>
        <w:outlineLvl w:val="0"/>
        <w:rPr>
          <w:sz w:val="28"/>
        </w:rPr>
      </w:pPr>
    </w:p>
    <w:p w14:paraId="3D030000">
      <w:pPr>
        <w:widowControl w:val="0"/>
        <w:ind/>
        <w:jc w:val="both"/>
        <w:outlineLvl w:val="0"/>
        <w:rPr>
          <w:sz w:val="28"/>
        </w:rPr>
      </w:pPr>
      <w:r>
        <w:rPr>
          <w:sz w:val="28"/>
        </w:rPr>
        <w:t xml:space="preserve">             6</w:t>
      </w:r>
      <w:r>
        <w:rPr>
          <w:sz w:val="28"/>
        </w:rPr>
        <w:t xml:space="preserve">.Приложение </w:t>
      </w:r>
      <w:r>
        <w:rPr>
          <w:sz w:val="28"/>
        </w:rPr>
        <w:t>4</w:t>
      </w:r>
      <w:r>
        <w:rPr>
          <w:sz w:val="28"/>
        </w:rPr>
        <w:t xml:space="preserve"> изложить в следующей редакции:</w:t>
      </w:r>
    </w:p>
    <w:tbl>
      <w:tblPr>
        <w:tblStyle w:val="Style_4"/>
        <w:tblInd w:type="dxa" w:w="959"/>
        <w:tblLayout w:type="fixed"/>
      </w:tblPr>
      <w:tblGrid>
        <w:gridCol w:w="6013"/>
        <w:gridCol w:w="200"/>
        <w:gridCol w:w="192"/>
        <w:gridCol w:w="233"/>
        <w:gridCol w:w="709"/>
        <w:gridCol w:w="44"/>
        <w:gridCol w:w="596"/>
        <w:gridCol w:w="560"/>
        <w:gridCol w:w="278"/>
        <w:gridCol w:w="1134"/>
        <w:gridCol w:w="968"/>
        <w:gridCol w:w="1020"/>
        <w:gridCol w:w="202"/>
        <w:gridCol w:w="830"/>
        <w:gridCol w:w="435"/>
        <w:gridCol w:w="1417"/>
        <w:gridCol w:w="180"/>
      </w:tblGrid>
      <w:tr>
        <w:trPr>
          <w:trHeight w:hRule="atLeast" w:val="200"/>
        </w:trPr>
        <w:tc>
          <w:tcPr>
            <w:tcW w:type="dxa" w:w="6013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3E030000">
            <w:pPr>
              <w:ind/>
              <w:jc w:val="both"/>
            </w:pPr>
          </w:p>
        </w:tc>
        <w:tc>
          <w:tcPr>
            <w:tcW w:type="dxa" w:w="392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3F030000">
            <w:pPr>
              <w:ind/>
              <w:jc w:val="center"/>
            </w:pPr>
          </w:p>
        </w:tc>
        <w:tc>
          <w:tcPr>
            <w:tcW w:type="dxa" w:w="986"/>
            <w:gridSpan w:val="3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40030000">
            <w:pPr>
              <w:ind/>
              <w:jc w:val="center"/>
            </w:pPr>
          </w:p>
        </w:tc>
        <w:tc>
          <w:tcPr>
            <w:tcW w:type="dxa" w:w="1434"/>
            <w:gridSpan w:val="3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41030000">
            <w:pPr>
              <w:ind/>
              <w:jc w:val="center"/>
            </w:pPr>
          </w:p>
        </w:tc>
        <w:tc>
          <w:tcPr>
            <w:tcW w:type="dxa" w:w="6186"/>
            <w:gridSpan w:val="8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42030000">
            <w:pPr>
              <w:ind/>
              <w:jc w:val="right"/>
            </w:pPr>
            <w:r>
              <w:t xml:space="preserve">Приложение </w:t>
            </w:r>
            <w:r>
              <w:t>4</w:t>
            </w:r>
          </w:p>
        </w:tc>
      </w:tr>
      <w:tr>
        <w:trPr>
          <w:trHeight w:hRule="atLeast" w:val="803"/>
        </w:trPr>
        <w:tc>
          <w:tcPr>
            <w:tcW w:type="dxa" w:w="6013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43030000"/>
        </w:tc>
        <w:tc>
          <w:tcPr>
            <w:tcW w:type="dxa" w:w="8998"/>
            <w:gridSpan w:val="16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44030000">
            <w:pPr>
              <w:ind/>
              <w:jc w:val="right"/>
            </w:pPr>
            <w:r>
              <w:t xml:space="preserve">к  решению Собрания депутатов Натальевского сельского поселения                                                                                                                                                              "О бюджете Натальевского сельского поселения  Неклиновского района                                                                                                                                                      на 2023 год и на плановый период 2024 и 2025 годов"  </w:t>
            </w:r>
          </w:p>
        </w:tc>
      </w:tr>
      <w:tr>
        <w:trPr>
          <w:trHeight w:hRule="atLeast" w:val="255"/>
        </w:trPr>
        <w:tc>
          <w:tcPr>
            <w:tcW w:type="dxa" w:w="14831"/>
            <w:gridSpan w:val="16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45030000">
            <w:pPr>
              <w:ind/>
              <w:jc w:val="right"/>
            </w:pPr>
          </w:p>
        </w:tc>
        <w:tc>
          <w:tcPr>
            <w:tcW w:type="dxa" w:w="180"/>
          </w:tcPr>
          <w:p/>
        </w:tc>
      </w:tr>
      <w:tr>
        <w:trPr>
          <w:trHeight w:hRule="atLeast" w:val="349"/>
        </w:trPr>
        <w:tc>
          <w:tcPr>
            <w:tcW w:type="dxa" w:w="14831"/>
            <w:gridSpan w:val="16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  <w:vAlign w:val="bottom"/>
          </w:tcPr>
          <w:p w14:paraId="4603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Ведомственная структура расходов</w:t>
            </w:r>
          </w:p>
        </w:tc>
        <w:tc>
          <w:tcPr>
            <w:tcW w:type="dxa" w:w="180"/>
          </w:tcPr>
          <w:p/>
        </w:tc>
      </w:tr>
      <w:tr>
        <w:trPr>
          <w:trHeight w:hRule="atLeast" w:val="315"/>
        </w:trPr>
        <w:tc>
          <w:tcPr>
            <w:tcW w:type="dxa" w:w="14831"/>
            <w:gridSpan w:val="16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  <w:vAlign w:val="bottom"/>
          </w:tcPr>
          <w:p w14:paraId="4703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бюджета Натальевского сельского поселения Неклиновского района на 2023 год и на плановый период 2024 и 2025 годов</w:t>
            </w:r>
          </w:p>
        </w:tc>
        <w:tc>
          <w:tcPr>
            <w:tcW w:type="dxa" w:w="180"/>
          </w:tcPr>
          <w:p/>
        </w:tc>
      </w:tr>
      <w:tr>
        <w:trPr>
          <w:trHeight w:hRule="atLeast" w:val="195"/>
        </w:trPr>
        <w:tc>
          <w:tcPr>
            <w:tcW w:type="dxa" w:w="6638"/>
            <w:gridSpan w:val="4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  <w:vAlign w:val="bottom"/>
          </w:tcPr>
          <w:p w14:paraId="48030000">
            <w:pPr>
              <w:ind/>
              <w:jc w:val="both"/>
            </w:pPr>
            <w:r>
              <w:t> </w:t>
            </w:r>
          </w:p>
        </w:tc>
        <w:tc>
          <w:tcPr>
            <w:tcW w:type="dxa" w:w="709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  <w:vAlign w:val="bottom"/>
          </w:tcPr>
          <w:p w14:paraId="49030000">
            <w:pPr>
              <w:ind/>
              <w:jc w:val="both"/>
            </w:pPr>
            <w:r>
              <w:t> </w:t>
            </w:r>
          </w:p>
        </w:tc>
        <w:tc>
          <w:tcPr>
            <w:tcW w:type="dxa" w:w="640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  <w:vAlign w:val="bottom"/>
          </w:tcPr>
          <w:p w14:paraId="4A030000">
            <w:pPr>
              <w:ind/>
              <w:jc w:val="center"/>
            </w:pPr>
            <w:r>
              <w:t> </w:t>
            </w:r>
          </w:p>
        </w:tc>
        <w:tc>
          <w:tcPr>
            <w:tcW w:type="dxa" w:w="560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  <w:vAlign w:val="bottom"/>
          </w:tcPr>
          <w:p w14:paraId="4B030000">
            <w:pPr>
              <w:ind/>
              <w:jc w:val="center"/>
            </w:pPr>
            <w:r>
              <w:t> </w:t>
            </w:r>
          </w:p>
        </w:tc>
        <w:tc>
          <w:tcPr>
            <w:tcW w:type="dxa" w:w="1412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  <w:vAlign w:val="bottom"/>
          </w:tcPr>
          <w:p w14:paraId="4C030000">
            <w:pPr>
              <w:ind/>
              <w:jc w:val="center"/>
            </w:pPr>
            <w:r>
              <w:t> </w:t>
            </w:r>
          </w:p>
        </w:tc>
        <w:tc>
          <w:tcPr>
            <w:tcW w:type="dxa" w:w="968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  <w:vAlign w:val="bottom"/>
          </w:tcPr>
          <w:p w14:paraId="4D030000">
            <w:pPr>
              <w:ind/>
              <w:jc w:val="center"/>
            </w:pPr>
            <w:r>
              <w:t> </w:t>
            </w:r>
          </w:p>
        </w:tc>
        <w:tc>
          <w:tcPr>
            <w:tcW w:type="dxa" w:w="1222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  <w:vAlign w:val="bottom"/>
          </w:tcPr>
          <w:p w14:paraId="4E030000">
            <w:pPr>
              <w:ind/>
              <w:jc w:val="center"/>
            </w:pPr>
            <w:r>
              <w:t> </w:t>
            </w:r>
          </w:p>
        </w:tc>
        <w:tc>
          <w:tcPr>
            <w:tcW w:type="dxa" w:w="1265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  <w:vAlign w:val="bottom"/>
          </w:tcPr>
          <w:p w14:paraId="4F030000">
            <w:pPr>
              <w:ind/>
              <w:jc w:val="center"/>
            </w:pPr>
            <w:r>
              <w:t> </w:t>
            </w:r>
          </w:p>
        </w:tc>
        <w:tc>
          <w:tcPr>
            <w:tcW w:type="dxa" w:w="1417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  <w:vAlign w:val="bottom"/>
          </w:tcPr>
          <w:p w14:paraId="50030000">
            <w:r>
              <w:t> </w:t>
            </w:r>
          </w:p>
        </w:tc>
        <w:tc>
          <w:tcPr>
            <w:tcW w:type="dxa" w:w="180"/>
          </w:tcPr>
          <w:p/>
        </w:tc>
      </w:tr>
      <w:tr>
        <w:trPr>
          <w:trHeight w:hRule="atLeast" w:val="270"/>
        </w:trPr>
        <w:tc>
          <w:tcPr>
            <w:tcW w:type="dxa" w:w="6638"/>
            <w:gridSpan w:val="4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  <w:vAlign w:val="bottom"/>
          </w:tcPr>
          <w:p w14:paraId="51030000">
            <w:pPr>
              <w:ind/>
              <w:jc w:val="both"/>
            </w:pPr>
            <w:r>
              <w:t> </w:t>
            </w:r>
          </w:p>
        </w:tc>
        <w:tc>
          <w:tcPr>
            <w:tcW w:type="dxa" w:w="709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  <w:vAlign w:val="bottom"/>
          </w:tcPr>
          <w:p w14:paraId="52030000">
            <w:pPr>
              <w:ind/>
              <w:jc w:val="both"/>
            </w:pPr>
            <w:r>
              <w:t> </w:t>
            </w:r>
          </w:p>
        </w:tc>
        <w:tc>
          <w:tcPr>
            <w:tcW w:type="dxa" w:w="640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  <w:vAlign w:val="bottom"/>
          </w:tcPr>
          <w:p w14:paraId="53030000">
            <w:pPr>
              <w:ind/>
              <w:jc w:val="center"/>
            </w:pPr>
            <w:r>
              <w:t> </w:t>
            </w:r>
          </w:p>
        </w:tc>
        <w:tc>
          <w:tcPr>
            <w:tcW w:type="dxa" w:w="560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  <w:vAlign w:val="bottom"/>
          </w:tcPr>
          <w:p w14:paraId="54030000">
            <w:pPr>
              <w:ind/>
              <w:jc w:val="center"/>
            </w:pPr>
            <w:r>
              <w:t> </w:t>
            </w:r>
          </w:p>
        </w:tc>
        <w:tc>
          <w:tcPr>
            <w:tcW w:type="dxa" w:w="1412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  <w:vAlign w:val="bottom"/>
          </w:tcPr>
          <w:p w14:paraId="55030000">
            <w:pPr>
              <w:ind/>
              <w:jc w:val="center"/>
            </w:pPr>
            <w:r>
              <w:t> </w:t>
            </w:r>
          </w:p>
        </w:tc>
        <w:tc>
          <w:tcPr>
            <w:tcW w:type="dxa" w:w="968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  <w:vAlign w:val="bottom"/>
          </w:tcPr>
          <w:p w14:paraId="56030000">
            <w:pPr>
              <w:ind/>
              <w:jc w:val="center"/>
            </w:pPr>
            <w:r>
              <w:t> </w:t>
            </w:r>
          </w:p>
        </w:tc>
        <w:tc>
          <w:tcPr>
            <w:tcW w:type="dxa" w:w="1222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  <w:vAlign w:val="bottom"/>
          </w:tcPr>
          <w:p w14:paraId="57030000">
            <w:pPr>
              <w:ind/>
              <w:jc w:val="center"/>
            </w:pPr>
            <w:r>
              <w:t> </w:t>
            </w:r>
          </w:p>
        </w:tc>
        <w:tc>
          <w:tcPr>
            <w:tcW w:type="dxa" w:w="1265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  <w:vAlign w:val="bottom"/>
          </w:tcPr>
          <w:p w14:paraId="58030000">
            <w:pPr>
              <w:ind/>
              <w:jc w:val="center"/>
            </w:pPr>
            <w:r>
              <w:t> </w:t>
            </w:r>
          </w:p>
        </w:tc>
        <w:tc>
          <w:tcPr>
            <w:tcW w:type="dxa" w:w="1417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  <w:vAlign w:val="bottom"/>
          </w:tcPr>
          <w:p w14:paraId="59030000">
            <w:pPr>
              <w:ind/>
              <w:jc w:val="right"/>
            </w:pPr>
            <w:r>
              <w:t>(тыс. рублей)</w:t>
            </w:r>
          </w:p>
        </w:tc>
        <w:tc>
          <w:tcPr>
            <w:tcW w:type="dxa" w:w="180"/>
          </w:tcPr>
          <w:p/>
        </w:tc>
      </w:tr>
      <w:tr>
        <w:trPr>
          <w:trHeight w:hRule="atLeast" w:val="465"/>
        </w:trPr>
        <w:tc>
          <w:tcPr>
            <w:tcW w:type="dxa" w:w="6638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A03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Наименование</w:t>
            </w:r>
          </w:p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B03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Вед.</w:t>
            </w:r>
          </w:p>
        </w:tc>
        <w:tc>
          <w:tcPr>
            <w:tcW w:type="dxa" w:w="640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C03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Рз</w:t>
            </w:r>
          </w:p>
        </w:tc>
        <w:tc>
          <w:tcPr>
            <w:tcW w:type="dxa" w:w="56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D03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ПР</w:t>
            </w:r>
          </w:p>
        </w:tc>
        <w:tc>
          <w:tcPr>
            <w:tcW w:type="dxa" w:w="1412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E03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ЦСР</w:t>
            </w:r>
          </w:p>
        </w:tc>
        <w:tc>
          <w:tcPr>
            <w:tcW w:type="dxa" w:w="96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F03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ВР</w:t>
            </w:r>
          </w:p>
        </w:tc>
        <w:tc>
          <w:tcPr>
            <w:tcW w:type="dxa" w:w="1222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003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2023 год</w:t>
            </w:r>
          </w:p>
        </w:tc>
        <w:tc>
          <w:tcPr>
            <w:tcW w:type="dxa" w:w="1265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103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2024 год</w:t>
            </w:r>
          </w:p>
        </w:tc>
        <w:tc>
          <w:tcPr>
            <w:tcW w:type="dxa" w:w="141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203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2025 год</w:t>
            </w:r>
          </w:p>
        </w:tc>
        <w:tc>
          <w:tcPr>
            <w:tcW w:type="dxa" w:w="180"/>
          </w:tcPr>
          <w:p/>
        </w:tc>
      </w:tr>
      <w:tr>
        <w:trPr>
          <w:trHeight w:hRule="atLeast" w:val="465"/>
        </w:trPr>
        <w:tc>
          <w:tcPr>
            <w:tcW w:type="dxa" w:w="6638"/>
            <w:gridSpan w:val="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303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Администрация Натальевского сельского поселения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403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951</w:t>
            </w:r>
          </w:p>
        </w:tc>
        <w:tc>
          <w:tcPr>
            <w:tcW w:type="dxa" w:w="640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503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 </w:t>
            </w:r>
          </w:p>
        </w:tc>
        <w:tc>
          <w:tcPr>
            <w:tcW w:type="dxa" w:w="56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603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 </w:t>
            </w:r>
          </w:p>
        </w:tc>
        <w:tc>
          <w:tcPr>
            <w:tcW w:type="dxa" w:w="1412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703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 </w:t>
            </w:r>
          </w:p>
        </w:tc>
        <w:tc>
          <w:tcPr>
            <w:tcW w:type="dxa" w:w="96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803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 </w:t>
            </w:r>
          </w:p>
        </w:tc>
        <w:tc>
          <w:tcPr>
            <w:tcW w:type="dxa" w:w="1222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903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 xml:space="preserve">18 722,0 </w:t>
            </w:r>
          </w:p>
        </w:tc>
        <w:tc>
          <w:tcPr>
            <w:tcW w:type="dxa" w:w="1265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A03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12230,2</w:t>
            </w:r>
          </w:p>
        </w:tc>
        <w:tc>
          <w:tcPr>
            <w:tcW w:type="dxa" w:w="141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B03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11531,3</w:t>
            </w:r>
          </w:p>
        </w:tc>
        <w:tc>
          <w:tcPr>
            <w:tcW w:type="dxa" w:w="180"/>
          </w:tcPr>
          <w:p/>
        </w:tc>
      </w:tr>
      <w:tr>
        <w:trPr>
          <w:trHeight w:hRule="atLeast" w:val="315"/>
        </w:trPr>
        <w:tc>
          <w:tcPr>
            <w:tcW w:type="dxa" w:w="6638"/>
            <w:gridSpan w:val="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C030000">
            <w:pPr>
              <w:ind/>
              <w:jc w:val="both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ОБЩЕГОСУДАРСТВЕННЫЕ ВОПРОСЫ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D03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951</w:t>
            </w:r>
          </w:p>
        </w:tc>
        <w:tc>
          <w:tcPr>
            <w:tcW w:type="dxa" w:w="640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E03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01</w:t>
            </w:r>
          </w:p>
        </w:tc>
        <w:tc>
          <w:tcPr>
            <w:tcW w:type="dxa" w:w="56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F03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 </w:t>
            </w:r>
          </w:p>
        </w:tc>
        <w:tc>
          <w:tcPr>
            <w:tcW w:type="dxa" w:w="1412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003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 </w:t>
            </w:r>
          </w:p>
        </w:tc>
        <w:tc>
          <w:tcPr>
            <w:tcW w:type="dxa" w:w="96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103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 </w:t>
            </w:r>
          </w:p>
        </w:tc>
        <w:tc>
          <w:tcPr>
            <w:tcW w:type="dxa" w:w="1222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2030000">
            <w:pPr>
              <w:ind/>
              <w:jc w:val="right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6923,6</w:t>
            </w:r>
          </w:p>
        </w:tc>
        <w:tc>
          <w:tcPr>
            <w:tcW w:type="dxa" w:w="1265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3030000">
            <w:pPr>
              <w:ind/>
              <w:jc w:val="right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5947,4</w:t>
            </w:r>
          </w:p>
        </w:tc>
        <w:tc>
          <w:tcPr>
            <w:tcW w:type="dxa" w:w="141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4030000">
            <w:pPr>
              <w:ind/>
              <w:jc w:val="right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5583,3</w:t>
            </w:r>
          </w:p>
        </w:tc>
        <w:tc>
          <w:tcPr>
            <w:tcW w:type="dxa" w:w="180"/>
          </w:tcPr>
          <w:p/>
        </w:tc>
      </w:tr>
      <w:tr>
        <w:trPr>
          <w:trHeight w:hRule="atLeast" w:val="818"/>
        </w:trPr>
        <w:tc>
          <w:tcPr>
            <w:tcW w:type="dxa" w:w="6638"/>
            <w:gridSpan w:val="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5030000">
            <w:pPr>
              <w:ind/>
              <w:jc w:val="both"/>
              <w:rPr>
                <w:b w:val="1"/>
                <w:i w:val="1"/>
              </w:rPr>
            </w:pPr>
            <w:r>
              <w:rPr>
                <w:b w:val="1"/>
                <w:i w:val="1"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76030000">
            <w:pPr>
              <w:ind/>
              <w:jc w:val="center"/>
              <w:rPr>
                <w:b w:val="1"/>
                <w:i w:val="1"/>
              </w:rPr>
            </w:pPr>
            <w:r>
              <w:rPr>
                <w:b w:val="1"/>
                <w:i w:val="1"/>
              </w:rPr>
              <w:t>951</w:t>
            </w:r>
          </w:p>
        </w:tc>
        <w:tc>
          <w:tcPr>
            <w:tcW w:type="dxa" w:w="640"/>
            <w:gridSpan w:val="2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77030000">
            <w:pPr>
              <w:ind/>
              <w:jc w:val="center"/>
              <w:rPr>
                <w:b w:val="1"/>
                <w:i w:val="1"/>
              </w:rPr>
            </w:pPr>
            <w:r>
              <w:rPr>
                <w:b w:val="1"/>
                <w:i w:val="1"/>
              </w:rPr>
              <w:t>01</w:t>
            </w:r>
          </w:p>
        </w:tc>
        <w:tc>
          <w:tcPr>
            <w:tcW w:type="dxa" w:w="560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78030000">
            <w:pPr>
              <w:ind/>
              <w:jc w:val="center"/>
              <w:rPr>
                <w:b w:val="1"/>
                <w:i w:val="1"/>
              </w:rPr>
            </w:pPr>
            <w:r>
              <w:rPr>
                <w:b w:val="1"/>
                <w:i w:val="1"/>
              </w:rPr>
              <w:t>04</w:t>
            </w:r>
          </w:p>
        </w:tc>
        <w:tc>
          <w:tcPr>
            <w:tcW w:type="dxa" w:w="1412"/>
            <w:gridSpan w:val="2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79030000">
            <w:pPr>
              <w:ind/>
              <w:jc w:val="center"/>
              <w:rPr>
                <w:b w:val="1"/>
                <w:i w:val="1"/>
              </w:rPr>
            </w:pPr>
            <w:r>
              <w:rPr>
                <w:b w:val="1"/>
                <w:i w:val="1"/>
              </w:rPr>
              <w:t> </w:t>
            </w:r>
          </w:p>
        </w:tc>
        <w:tc>
          <w:tcPr>
            <w:tcW w:type="dxa" w:w="968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7A030000">
            <w:pPr>
              <w:ind/>
              <w:jc w:val="center"/>
              <w:rPr>
                <w:b w:val="1"/>
                <w:i w:val="1"/>
              </w:rPr>
            </w:pPr>
            <w:r>
              <w:rPr>
                <w:b w:val="1"/>
                <w:i w:val="1"/>
              </w:rPr>
              <w:t> </w:t>
            </w:r>
          </w:p>
        </w:tc>
        <w:tc>
          <w:tcPr>
            <w:tcW w:type="dxa" w:w="1222"/>
            <w:gridSpan w:val="2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FFFFFF" w:val="clear"/>
            <w:vAlign w:val="bottom"/>
          </w:tcPr>
          <w:p w14:paraId="7B030000">
            <w:pPr>
              <w:ind/>
              <w:jc w:val="right"/>
              <w:rPr>
                <w:b w:val="1"/>
                <w:i w:val="1"/>
              </w:rPr>
            </w:pPr>
            <w:r>
              <w:rPr>
                <w:b w:val="1"/>
                <w:i w:val="1"/>
              </w:rPr>
              <w:t>6479,2</w:t>
            </w:r>
          </w:p>
        </w:tc>
        <w:tc>
          <w:tcPr>
            <w:tcW w:type="dxa" w:w="1265"/>
            <w:gridSpan w:val="2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FFFFFF" w:val="clear"/>
            <w:vAlign w:val="bottom"/>
          </w:tcPr>
          <w:p w14:paraId="7C030000">
            <w:pPr>
              <w:ind/>
              <w:jc w:val="right"/>
              <w:rPr>
                <w:b w:val="1"/>
                <w:i w:val="1"/>
              </w:rPr>
            </w:pPr>
            <w:r>
              <w:rPr>
                <w:b w:val="1"/>
                <w:i w:val="1"/>
              </w:rPr>
              <w:t>5629,3</w:t>
            </w:r>
          </w:p>
        </w:tc>
        <w:tc>
          <w:tcPr>
            <w:tcW w:type="dxa" w:w="1417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FFFFFF" w:val="clear"/>
            <w:vAlign w:val="bottom"/>
          </w:tcPr>
          <w:p w14:paraId="7D030000">
            <w:pPr>
              <w:ind/>
              <w:jc w:val="right"/>
              <w:rPr>
                <w:b w:val="1"/>
                <w:i w:val="1"/>
              </w:rPr>
            </w:pPr>
            <w:r>
              <w:rPr>
                <w:b w:val="1"/>
                <w:i w:val="1"/>
              </w:rPr>
              <w:t>5002,6</w:t>
            </w:r>
          </w:p>
        </w:tc>
        <w:tc>
          <w:tcPr>
            <w:tcW w:type="dxa" w:w="180"/>
          </w:tcPr>
          <w:p/>
        </w:tc>
      </w:tr>
      <w:tr>
        <w:trPr>
          <w:trHeight w:hRule="atLeast" w:val="1080"/>
        </w:trPr>
        <w:tc>
          <w:tcPr>
            <w:tcW w:type="dxa" w:w="6638"/>
            <w:gridSpan w:val="4"/>
            <w:tcBorders>
              <w:top w:color="000000" w:sz="4" w:val="single"/>
              <w:left w:color="000000" w:sz="4" w:val="single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7E030000">
            <w:r>
              <w:t>Мероприятия по диспансеризации муниципальных служащих в рамках подпрограммы «Диспансеризация муниципальных служащих» муниципальной программы Натальевского сельского поселения «Развитие муниципальной службы» (Иные закупки товаров, работ и услуг для  обеспечения государственных (муниципальных) нужд)</w:t>
            </w:r>
          </w:p>
        </w:tc>
        <w:tc>
          <w:tcPr>
            <w:tcW w:type="dxa" w:w="709"/>
            <w:tcBorders>
              <w:top w:color="000000" w:sz="6" w:val="single"/>
              <w:left w:sz="4" w:val="nil"/>
              <w:bottom w:color="000000" w:sz="6" w:val="single"/>
              <w:right w:sz="4" w:val="nil"/>
            </w:tcBorders>
            <w:shd w:fill="auto" w:val="clear"/>
            <w:vAlign w:val="bottom"/>
          </w:tcPr>
          <w:p w14:paraId="7F030000">
            <w:pPr>
              <w:ind/>
              <w:jc w:val="center"/>
            </w:pPr>
            <w:r>
              <w:t>951</w:t>
            </w:r>
          </w:p>
        </w:tc>
        <w:tc>
          <w:tcPr>
            <w:tcW w:type="dxa" w:w="640"/>
            <w:gridSpan w:val="2"/>
            <w:tcBorders>
              <w:top w:color="000000" w:sz="6" w:val="single"/>
              <w:left w:color="000000" w:sz="4" w:val="single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80030000">
            <w:pPr>
              <w:ind/>
              <w:jc w:val="center"/>
            </w:pPr>
            <w:r>
              <w:t>01</w:t>
            </w:r>
          </w:p>
        </w:tc>
        <w:tc>
          <w:tcPr>
            <w:tcW w:type="dxa" w:w="560"/>
            <w:tcBorders>
              <w:top w:color="000000" w:sz="6" w:val="single"/>
              <w:left w:sz="4" w:val="nil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81030000">
            <w:pPr>
              <w:ind/>
              <w:jc w:val="center"/>
            </w:pPr>
            <w:r>
              <w:t>04</w:t>
            </w:r>
          </w:p>
        </w:tc>
        <w:tc>
          <w:tcPr>
            <w:tcW w:type="dxa" w:w="1412"/>
            <w:gridSpan w:val="2"/>
            <w:tcBorders>
              <w:top w:color="000000" w:sz="6" w:val="single"/>
              <w:left w:sz="4" w:val="nil"/>
              <w:bottom w:color="000000" w:sz="6" w:val="single"/>
              <w:right w:sz="4" w:val="nil"/>
            </w:tcBorders>
            <w:shd w:fill="auto" w:val="clear"/>
            <w:vAlign w:val="bottom"/>
          </w:tcPr>
          <w:p w14:paraId="82030000">
            <w:r>
              <w:t>19 2 00 21010</w:t>
            </w:r>
          </w:p>
        </w:tc>
        <w:tc>
          <w:tcPr>
            <w:tcW w:type="dxa" w:w="968"/>
            <w:tcBorders>
              <w:top w:color="000000" w:sz="6" w:val="single"/>
              <w:left w:color="000000" w:sz="4" w:val="single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83030000">
            <w:pPr>
              <w:ind/>
              <w:jc w:val="center"/>
            </w:pPr>
            <w:r>
              <w:t>2</w:t>
            </w:r>
            <w:r>
              <w:t>40</w:t>
            </w:r>
          </w:p>
        </w:tc>
        <w:tc>
          <w:tcPr>
            <w:tcW w:type="dxa" w:w="1222"/>
            <w:gridSpan w:val="2"/>
            <w:tcBorders>
              <w:top w:color="000000" w:sz="6" w:val="single"/>
              <w:left w:sz="4" w:val="nil"/>
              <w:bottom w:color="000000" w:sz="6" w:val="single"/>
              <w:right w:color="000000" w:sz="4" w:val="single"/>
            </w:tcBorders>
            <w:shd w:fill="FFFFFF" w:val="clear"/>
            <w:vAlign w:val="bottom"/>
          </w:tcPr>
          <w:p w14:paraId="84030000">
            <w:pPr>
              <w:ind/>
              <w:jc w:val="right"/>
            </w:pPr>
            <w:r>
              <w:t>20,0</w:t>
            </w:r>
          </w:p>
        </w:tc>
        <w:tc>
          <w:tcPr>
            <w:tcW w:type="dxa" w:w="1265"/>
            <w:gridSpan w:val="2"/>
            <w:tcBorders>
              <w:top w:color="000000" w:sz="6" w:val="single"/>
              <w:left w:sz="4" w:val="nil"/>
              <w:bottom w:color="000000" w:sz="6" w:val="single"/>
              <w:right w:color="000000" w:sz="4" w:val="single"/>
            </w:tcBorders>
            <w:shd w:fill="FFFFFF" w:val="clear"/>
            <w:vAlign w:val="bottom"/>
          </w:tcPr>
          <w:p w14:paraId="85030000">
            <w:pPr>
              <w:ind/>
              <w:jc w:val="right"/>
            </w:pPr>
            <w:r>
              <w:t>10,0</w:t>
            </w:r>
          </w:p>
        </w:tc>
        <w:tc>
          <w:tcPr>
            <w:tcW w:type="dxa" w:w="1417"/>
            <w:tcBorders>
              <w:top w:color="000000" w:sz="6" w:val="single"/>
              <w:left w:sz="4" w:val="nil"/>
              <w:bottom w:color="000000" w:sz="6" w:val="single"/>
              <w:right w:color="000000" w:sz="4" w:val="single"/>
            </w:tcBorders>
            <w:shd w:fill="FFFFFF" w:val="clear"/>
            <w:vAlign w:val="bottom"/>
          </w:tcPr>
          <w:p w14:paraId="86030000">
            <w:pPr>
              <w:ind/>
              <w:jc w:val="right"/>
            </w:pPr>
            <w:r>
              <w:t>10,0</w:t>
            </w:r>
          </w:p>
        </w:tc>
        <w:tc>
          <w:tcPr>
            <w:tcW w:type="dxa" w:w="180"/>
          </w:tcPr>
          <w:p/>
        </w:tc>
      </w:tr>
      <w:tr>
        <w:trPr>
          <w:trHeight w:hRule="atLeast" w:val="1470"/>
        </w:trPr>
        <w:tc>
          <w:tcPr>
            <w:tcW w:type="dxa" w:w="6638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bottom"/>
          </w:tcPr>
          <w:p w14:paraId="87030000">
            <w:pPr>
              <w:ind/>
              <w:jc w:val="both"/>
            </w:pPr>
            <w:r>
              <w:t>Расходы на выплаты по оплате труда работников органов местного самоуправления Натальевского сельского поселения  в рамках подпрограммы "Нормативно-методическое обеспечение и организация бюджетного процесса" муниципальной программы Натальевского сельского поселения "Управление муниципальными финансами и создание  условий для эффективного управления муниципальными финансами" (Расходы на выплаты персоналу государственных (муниципальных) органов)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bottom"/>
          </w:tcPr>
          <w:p w14:paraId="88030000">
            <w:pPr>
              <w:ind/>
              <w:jc w:val="center"/>
            </w:pPr>
            <w:r>
              <w:t>951</w:t>
            </w:r>
          </w:p>
        </w:tc>
        <w:tc>
          <w:tcPr>
            <w:tcW w:type="dxa" w:w="640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bottom"/>
          </w:tcPr>
          <w:p w14:paraId="89030000">
            <w:pPr>
              <w:ind/>
              <w:jc w:val="center"/>
            </w:pPr>
            <w:r>
              <w:t>01</w:t>
            </w:r>
          </w:p>
        </w:tc>
        <w:tc>
          <w:tcPr>
            <w:tcW w:type="dxa" w:w="5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bottom"/>
          </w:tcPr>
          <w:p w14:paraId="8A030000">
            <w:pPr>
              <w:ind/>
              <w:jc w:val="center"/>
            </w:pPr>
            <w:r>
              <w:t>04</w:t>
            </w:r>
          </w:p>
        </w:tc>
        <w:tc>
          <w:tcPr>
            <w:tcW w:type="dxa" w:w="1412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bottom"/>
          </w:tcPr>
          <w:p w14:paraId="8B030000">
            <w:pPr>
              <w:rPr>
                <w:color w:val="000000"/>
              </w:rPr>
            </w:pPr>
            <w:r>
              <w:rPr>
                <w:color w:val="000000"/>
              </w:rPr>
              <w:t>21 2 00 00110</w:t>
            </w:r>
          </w:p>
        </w:tc>
        <w:tc>
          <w:tcPr>
            <w:tcW w:type="dxa" w:w="9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bottom"/>
          </w:tcPr>
          <w:p w14:paraId="8C030000">
            <w:pPr>
              <w:ind/>
              <w:jc w:val="center"/>
            </w:pPr>
            <w:r>
              <w:t>120</w:t>
            </w:r>
          </w:p>
        </w:tc>
        <w:tc>
          <w:tcPr>
            <w:tcW w:type="dxa" w:w="1222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8D030000">
            <w:pPr>
              <w:ind/>
              <w:jc w:val="right"/>
            </w:pPr>
            <w:r>
              <w:t>5526,6</w:t>
            </w:r>
          </w:p>
        </w:tc>
        <w:tc>
          <w:tcPr>
            <w:tcW w:type="dxa" w:w="1265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bottom"/>
          </w:tcPr>
          <w:p w14:paraId="8E030000">
            <w:pPr>
              <w:ind/>
              <w:jc w:val="right"/>
            </w:pPr>
            <w:r>
              <w:t>4645,5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vAlign w:val="bottom"/>
          </w:tcPr>
          <w:p w14:paraId="8F030000">
            <w:pPr>
              <w:ind/>
              <w:jc w:val="right"/>
            </w:pPr>
            <w:r>
              <w:t>3980</w:t>
            </w:r>
            <w:r>
              <w:t>,7</w:t>
            </w:r>
          </w:p>
        </w:tc>
        <w:tc>
          <w:tcPr>
            <w:tcW w:type="dxa" w:w="180"/>
          </w:tcPr>
          <w:p/>
        </w:tc>
      </w:tr>
      <w:tr>
        <w:trPr>
          <w:trHeight w:hRule="atLeast" w:val="1485"/>
        </w:trPr>
        <w:tc>
          <w:tcPr>
            <w:tcW w:type="dxa" w:w="6638"/>
            <w:gridSpan w:val="4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0030000">
            <w:pPr>
              <w:ind/>
              <w:jc w:val="both"/>
            </w:pPr>
            <w:r>
              <w:t>Расходы на обеспечение деятельности органов местного самоуправления Натальевского сельского поселения в рамках обеспечения деятельности Администрации Натальевского сельского поселения  в рамках подпрограммы "Нормативно-методическое обеспечение и организация бюджетного процесса" муниципальной программы Натальевского сельского поселения "Управление муниципальными финансами и создание  условий для эффективного управления муниципальными финансами"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709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1030000">
            <w:pPr>
              <w:ind/>
              <w:jc w:val="center"/>
            </w:pPr>
            <w:r>
              <w:t>951</w:t>
            </w:r>
          </w:p>
        </w:tc>
        <w:tc>
          <w:tcPr>
            <w:tcW w:type="dxa" w:w="640"/>
            <w:gridSpan w:val="2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2030000">
            <w:pPr>
              <w:ind/>
              <w:jc w:val="center"/>
            </w:pPr>
            <w:r>
              <w:t>01</w:t>
            </w:r>
          </w:p>
        </w:tc>
        <w:tc>
          <w:tcPr>
            <w:tcW w:type="dxa" w:w="560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3030000">
            <w:pPr>
              <w:ind/>
              <w:jc w:val="center"/>
            </w:pPr>
            <w:r>
              <w:t>04</w:t>
            </w:r>
          </w:p>
        </w:tc>
        <w:tc>
          <w:tcPr>
            <w:tcW w:type="dxa" w:w="1412"/>
            <w:gridSpan w:val="2"/>
            <w:tcBorders>
              <w:top w:color="000000" w:sz="6" w:val="single"/>
              <w:left w:sz="4" w:val="nil"/>
              <w:bottom w:color="000000" w:sz="4" w:val="single"/>
              <w:right w:sz="4" w:val="nil"/>
            </w:tcBorders>
            <w:shd w:fill="auto" w:val="clear"/>
            <w:vAlign w:val="bottom"/>
          </w:tcPr>
          <w:p w14:paraId="94030000">
            <w:pPr>
              <w:rPr>
                <w:color w:val="000000"/>
              </w:rPr>
            </w:pPr>
            <w:r>
              <w:rPr>
                <w:color w:val="000000"/>
              </w:rPr>
              <w:t>21 2 00 00190</w:t>
            </w:r>
          </w:p>
        </w:tc>
        <w:tc>
          <w:tcPr>
            <w:tcW w:type="dxa" w:w="968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5030000">
            <w:pPr>
              <w:ind/>
              <w:jc w:val="center"/>
            </w:pPr>
            <w:r>
              <w:t>240</w:t>
            </w:r>
          </w:p>
        </w:tc>
        <w:tc>
          <w:tcPr>
            <w:tcW w:type="dxa" w:w="1222"/>
            <w:gridSpan w:val="2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96030000">
            <w:pPr>
              <w:ind/>
              <w:jc w:val="right"/>
            </w:pPr>
            <w:r>
              <w:t>912,4</w:t>
            </w:r>
          </w:p>
        </w:tc>
        <w:tc>
          <w:tcPr>
            <w:tcW w:type="dxa" w:w="1265"/>
            <w:gridSpan w:val="2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7030000">
            <w:pPr>
              <w:ind/>
              <w:jc w:val="right"/>
            </w:pPr>
            <w:r>
              <w:t>953,6</w:t>
            </w:r>
          </w:p>
        </w:tc>
        <w:tc>
          <w:tcPr>
            <w:tcW w:type="dxa" w:w="1417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98030000">
            <w:pPr>
              <w:ind/>
              <w:jc w:val="right"/>
            </w:pPr>
            <w:r>
              <w:t>991,7</w:t>
            </w:r>
          </w:p>
        </w:tc>
        <w:tc>
          <w:tcPr>
            <w:tcW w:type="dxa" w:w="180"/>
          </w:tcPr>
          <w:p/>
        </w:tc>
      </w:tr>
      <w:tr>
        <w:trPr>
          <w:trHeight w:hRule="atLeast" w:val="1320"/>
        </w:trPr>
        <w:tc>
          <w:tcPr>
            <w:tcW w:type="dxa" w:w="6638"/>
            <w:gridSpan w:val="4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shd w:fill="auto" w:val="clear"/>
            <w:vAlign w:val="bottom"/>
          </w:tcPr>
          <w:p w14:paraId="99030000">
            <w:pPr>
              <w:ind/>
              <w:jc w:val="both"/>
            </w:pPr>
            <w:r>
              <w:t>Расходы на обеспечение деятельности органов местного самоуправления Натальевского сельского поселения в рамках обеспечения деятельности Администрации Натальевского сельского поселения  в рамках подпрограммы "Нормативно-методическое обеспечение и организация бюджетного процесса" муниципальной программы Натальевского сельского поселения "Управление муниципальными финансами и создание  условий для эффективного управления муниципал</w:t>
            </w:r>
            <w:r>
              <w:t>ьными финансами" (Уплата налогов, сборов и иных платежей)</w:t>
            </w:r>
          </w:p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A030000">
            <w:pPr>
              <w:ind/>
              <w:jc w:val="center"/>
            </w:pPr>
            <w:r>
              <w:t>951</w:t>
            </w:r>
          </w:p>
        </w:tc>
        <w:tc>
          <w:tcPr>
            <w:tcW w:type="dxa" w:w="640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B030000">
            <w:pPr>
              <w:ind/>
              <w:jc w:val="center"/>
            </w:pPr>
            <w:r>
              <w:t>01</w:t>
            </w:r>
          </w:p>
        </w:tc>
        <w:tc>
          <w:tcPr>
            <w:tcW w:type="dxa" w:w="56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C030000">
            <w:pPr>
              <w:ind/>
              <w:jc w:val="center"/>
            </w:pPr>
            <w:r>
              <w:t>04</w:t>
            </w:r>
          </w:p>
        </w:tc>
        <w:tc>
          <w:tcPr>
            <w:tcW w:type="dxa" w:w="1412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D030000">
            <w:pPr>
              <w:rPr>
                <w:color w:val="000000"/>
              </w:rPr>
            </w:pPr>
            <w:r>
              <w:rPr>
                <w:color w:val="000000"/>
              </w:rPr>
              <w:t>21 2 00 00190</w:t>
            </w:r>
          </w:p>
        </w:tc>
        <w:tc>
          <w:tcPr>
            <w:tcW w:type="dxa" w:w="96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E030000">
            <w:pPr>
              <w:ind/>
              <w:jc w:val="center"/>
            </w:pPr>
            <w:r>
              <w:t>850</w:t>
            </w:r>
          </w:p>
        </w:tc>
        <w:tc>
          <w:tcPr>
            <w:tcW w:type="dxa" w:w="1222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9F030000">
            <w:pPr>
              <w:ind/>
              <w:jc w:val="right"/>
            </w:pPr>
            <w:r>
              <w:t>20,0</w:t>
            </w:r>
          </w:p>
        </w:tc>
        <w:tc>
          <w:tcPr>
            <w:tcW w:type="dxa" w:w="1265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0030000">
            <w:pPr>
              <w:ind/>
              <w:jc w:val="right"/>
            </w:pPr>
            <w:r>
              <w:t>20,0</w:t>
            </w:r>
          </w:p>
        </w:tc>
        <w:tc>
          <w:tcPr>
            <w:tcW w:type="dxa" w:w="141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A1030000">
            <w:pPr>
              <w:ind/>
              <w:jc w:val="right"/>
            </w:pPr>
            <w:r>
              <w:t>20,0</w:t>
            </w:r>
          </w:p>
        </w:tc>
        <w:tc>
          <w:tcPr>
            <w:tcW w:type="dxa" w:w="180"/>
          </w:tcPr>
          <w:p/>
        </w:tc>
      </w:tr>
      <w:tr>
        <w:trPr>
          <w:trHeight w:hRule="atLeast" w:val="2025"/>
        </w:trPr>
        <w:tc>
          <w:tcPr>
            <w:tcW w:type="dxa" w:w="6638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2030000">
            <w:pPr>
              <w:ind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 перечня должностных лиц, уполномоченных составлять протоколы об административных правонарушениях, в рамках подпрограммы "Нормативно-методическое обеспечение и организация бюджетного процесса" муниципальной программы Натальевского сельского поселения "Управление муниципальными финансами и создание  условий для эффективного управления муниципальными финансами"(Иные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709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A3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type="dxa" w:w="640"/>
            <w:gridSpan w:val="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A4030000">
            <w:pPr>
              <w:ind/>
              <w:jc w:val="center"/>
            </w:pPr>
            <w:r>
              <w:t>01</w:t>
            </w:r>
          </w:p>
        </w:tc>
        <w:tc>
          <w:tcPr>
            <w:tcW w:type="dxa" w:w="56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A5030000">
            <w:pPr>
              <w:ind/>
              <w:jc w:val="center"/>
            </w:pPr>
            <w:r>
              <w:t>04</w:t>
            </w:r>
          </w:p>
        </w:tc>
        <w:tc>
          <w:tcPr>
            <w:tcW w:type="dxa" w:w="1412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A6030000">
            <w:pPr>
              <w:ind w:right="-108"/>
              <w:rPr>
                <w:color w:val="000000"/>
              </w:rPr>
            </w:pPr>
            <w:r>
              <w:rPr>
                <w:color w:val="000000"/>
              </w:rPr>
              <w:t xml:space="preserve">99  9 00 72390 </w:t>
            </w:r>
          </w:p>
        </w:tc>
        <w:tc>
          <w:tcPr>
            <w:tcW w:type="dxa" w:w="96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A7030000">
            <w:pPr>
              <w:ind/>
              <w:jc w:val="center"/>
            </w:pPr>
            <w:r>
              <w:t>240</w:t>
            </w:r>
          </w:p>
        </w:tc>
        <w:tc>
          <w:tcPr>
            <w:tcW w:type="dxa" w:w="1222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A8030000">
            <w:pPr>
              <w:ind/>
              <w:jc w:val="right"/>
            </w:pPr>
            <w:r>
              <w:t>0,2</w:t>
            </w:r>
          </w:p>
        </w:tc>
        <w:tc>
          <w:tcPr>
            <w:tcW w:type="dxa" w:w="1265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A9030000">
            <w:pPr>
              <w:ind/>
              <w:jc w:val="right"/>
            </w:pPr>
            <w:r>
              <w:t>0,2</w:t>
            </w:r>
          </w:p>
        </w:tc>
        <w:tc>
          <w:tcPr>
            <w:tcW w:type="dxa" w:w="141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AA030000">
            <w:pPr>
              <w:ind/>
              <w:jc w:val="right"/>
            </w:pPr>
            <w:r>
              <w:t>0,2</w:t>
            </w:r>
          </w:p>
        </w:tc>
        <w:tc>
          <w:tcPr>
            <w:tcW w:type="dxa" w:w="180"/>
          </w:tcPr>
          <w:p/>
        </w:tc>
      </w:tr>
      <w:tr>
        <w:trPr>
          <w:trHeight w:hRule="atLeast" w:val="278"/>
        </w:trPr>
        <w:tc>
          <w:tcPr>
            <w:tcW w:type="dxa" w:w="6638"/>
            <w:gridSpan w:val="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B030000">
            <w:pPr>
              <w:ind/>
              <w:jc w:val="both"/>
              <w:rPr>
                <w:b w:val="1"/>
              </w:rPr>
            </w:pPr>
            <w:r>
              <w:rPr>
                <w:b w:val="1"/>
              </w:rPr>
              <w:t>Резервные фонды</w:t>
            </w:r>
          </w:p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C03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951</w:t>
            </w:r>
          </w:p>
        </w:tc>
        <w:tc>
          <w:tcPr>
            <w:tcW w:type="dxa" w:w="640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D03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01</w:t>
            </w:r>
          </w:p>
        </w:tc>
        <w:tc>
          <w:tcPr>
            <w:tcW w:type="dxa" w:w="56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E03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11</w:t>
            </w:r>
          </w:p>
        </w:tc>
        <w:tc>
          <w:tcPr>
            <w:tcW w:type="dxa" w:w="1412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F03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</w:p>
        </w:tc>
        <w:tc>
          <w:tcPr>
            <w:tcW w:type="dxa" w:w="96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003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</w:p>
        </w:tc>
        <w:tc>
          <w:tcPr>
            <w:tcW w:type="dxa" w:w="1222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B103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122,7</w:t>
            </w:r>
          </w:p>
        </w:tc>
        <w:tc>
          <w:tcPr>
            <w:tcW w:type="dxa" w:w="1265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B203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0,0</w:t>
            </w:r>
          </w:p>
        </w:tc>
        <w:tc>
          <w:tcPr>
            <w:tcW w:type="dxa" w:w="141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B303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0,0</w:t>
            </w:r>
          </w:p>
        </w:tc>
        <w:tc>
          <w:tcPr>
            <w:tcW w:type="dxa" w:w="180"/>
          </w:tcPr>
          <w:p/>
        </w:tc>
      </w:tr>
      <w:tr>
        <w:trPr>
          <w:trHeight w:hRule="atLeast" w:val="780"/>
        </w:trPr>
        <w:tc>
          <w:tcPr>
            <w:tcW w:type="dxa" w:w="6638"/>
            <w:gridSpan w:val="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4030000">
            <w:pPr>
              <w:ind/>
              <w:jc w:val="both"/>
            </w:pPr>
            <w:r>
              <w:t>Резервный фонд Администрации Натальевского сельского поселения на финансовое обеспечение непредвиденных расходов в рамках непрограммных расходов  органов местного самоуправления Натальевского сельского поселения (Резервные средства)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5030000">
            <w:pPr>
              <w:ind/>
              <w:jc w:val="center"/>
            </w:pPr>
            <w:r>
              <w:t>951</w:t>
            </w:r>
          </w:p>
        </w:tc>
        <w:tc>
          <w:tcPr>
            <w:tcW w:type="dxa" w:w="640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6030000">
            <w:pPr>
              <w:ind/>
              <w:jc w:val="center"/>
            </w:pPr>
            <w:r>
              <w:t>01</w:t>
            </w:r>
          </w:p>
        </w:tc>
        <w:tc>
          <w:tcPr>
            <w:tcW w:type="dxa" w:w="56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7030000">
            <w:pPr>
              <w:ind/>
              <w:jc w:val="center"/>
            </w:pPr>
            <w:r>
              <w:t>11</w:t>
            </w:r>
          </w:p>
        </w:tc>
        <w:tc>
          <w:tcPr>
            <w:tcW w:type="dxa" w:w="1412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B8030000">
            <w:pPr>
              <w:rPr>
                <w:color w:val="000000"/>
              </w:rPr>
            </w:pPr>
            <w:r>
              <w:rPr>
                <w:color w:val="000000"/>
              </w:rPr>
              <w:t>99 1 00 91100</w:t>
            </w:r>
          </w:p>
        </w:tc>
        <w:tc>
          <w:tcPr>
            <w:tcW w:type="dxa" w:w="96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9030000">
            <w:pPr>
              <w:ind/>
              <w:jc w:val="center"/>
            </w:pPr>
            <w:r>
              <w:t>870</w:t>
            </w:r>
          </w:p>
        </w:tc>
        <w:tc>
          <w:tcPr>
            <w:tcW w:type="dxa" w:w="1222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BA030000">
            <w:pPr>
              <w:ind/>
              <w:jc w:val="right"/>
            </w:pPr>
            <w:r>
              <w:t>122,7</w:t>
            </w:r>
          </w:p>
        </w:tc>
        <w:tc>
          <w:tcPr>
            <w:tcW w:type="dxa" w:w="1265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B030000">
            <w:pPr>
              <w:ind/>
              <w:jc w:val="right"/>
            </w:pPr>
            <w:r>
              <w:t>0,0</w:t>
            </w:r>
          </w:p>
        </w:tc>
        <w:tc>
          <w:tcPr>
            <w:tcW w:type="dxa" w:w="141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BC030000">
            <w:pPr>
              <w:ind/>
              <w:jc w:val="right"/>
            </w:pPr>
            <w:r>
              <w:t>0,0</w:t>
            </w:r>
          </w:p>
        </w:tc>
        <w:tc>
          <w:tcPr>
            <w:tcW w:type="dxa" w:w="180"/>
          </w:tcPr>
          <w:p/>
        </w:tc>
      </w:tr>
      <w:tr>
        <w:trPr>
          <w:trHeight w:hRule="atLeast" w:val="255"/>
        </w:trPr>
        <w:tc>
          <w:tcPr>
            <w:tcW w:type="dxa" w:w="6638"/>
            <w:gridSpan w:val="4"/>
            <w:tcBorders>
              <w:top w:sz="4" w:val="nil"/>
              <w:left w:color="000000" w:sz="4" w:val="single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BD030000">
            <w:pPr>
              <w:ind/>
              <w:jc w:val="both"/>
              <w:rPr>
                <w:b w:val="1"/>
              </w:rPr>
            </w:pPr>
            <w:r>
              <w:rPr>
                <w:b w:val="1"/>
              </w:rPr>
              <w:t>Другие общегосударственные вопросы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E03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951</w:t>
            </w:r>
          </w:p>
        </w:tc>
        <w:tc>
          <w:tcPr>
            <w:tcW w:type="dxa" w:w="640"/>
            <w:gridSpan w:val="2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BF03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01</w:t>
            </w:r>
          </w:p>
        </w:tc>
        <w:tc>
          <w:tcPr>
            <w:tcW w:type="dxa" w:w="560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C003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13</w:t>
            </w:r>
          </w:p>
        </w:tc>
        <w:tc>
          <w:tcPr>
            <w:tcW w:type="dxa" w:w="1412"/>
            <w:gridSpan w:val="2"/>
            <w:tcBorders>
              <w:top w:color="000000" w:sz="4" w:val="single"/>
              <w:left w:sz="4" w:val="nil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C103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</w:p>
        </w:tc>
        <w:tc>
          <w:tcPr>
            <w:tcW w:type="dxa" w:w="968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C203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</w:p>
        </w:tc>
        <w:tc>
          <w:tcPr>
            <w:tcW w:type="dxa" w:w="1222"/>
            <w:gridSpan w:val="2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C303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321,7</w:t>
            </w:r>
          </w:p>
        </w:tc>
        <w:tc>
          <w:tcPr>
            <w:tcW w:type="dxa" w:w="1265"/>
            <w:gridSpan w:val="2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C403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318,1</w:t>
            </w:r>
          </w:p>
        </w:tc>
        <w:tc>
          <w:tcPr>
            <w:tcW w:type="dxa" w:w="1417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C503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580,7</w:t>
            </w:r>
          </w:p>
        </w:tc>
        <w:tc>
          <w:tcPr>
            <w:tcW w:type="dxa" w:w="180"/>
          </w:tcPr>
          <w:p/>
        </w:tc>
      </w:tr>
      <w:tr>
        <w:trPr>
          <w:trHeight w:hRule="atLeast" w:val="825"/>
        </w:trPr>
        <w:tc>
          <w:tcPr>
            <w:tcW w:type="dxa" w:w="6638"/>
            <w:gridSpan w:val="4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6030000">
            <w:pPr>
              <w:ind/>
              <w:jc w:val="both"/>
            </w:pPr>
            <w:r>
              <w:t>Реализация направления расходов в рамках непрограммных расходов органов местного самоуправления Натальевского 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sz="4" w:val="nil"/>
            </w:tcBorders>
            <w:shd w:fill="auto" w:val="clear"/>
            <w:vAlign w:val="bottom"/>
          </w:tcPr>
          <w:p w14:paraId="C7030000">
            <w:pPr>
              <w:ind/>
              <w:jc w:val="center"/>
            </w:pPr>
            <w:r>
              <w:t>951</w:t>
            </w:r>
          </w:p>
        </w:tc>
        <w:tc>
          <w:tcPr>
            <w:tcW w:type="dxa" w:w="640"/>
            <w:gridSpan w:val="2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8030000">
            <w:pPr>
              <w:ind/>
              <w:jc w:val="center"/>
            </w:pPr>
            <w:r>
              <w:t>01</w:t>
            </w:r>
          </w:p>
        </w:tc>
        <w:tc>
          <w:tcPr>
            <w:tcW w:type="dxa" w:w="560"/>
            <w:tcBorders>
              <w:top w:color="000000" w:sz="6" w:val="single"/>
              <w:left w:sz="4" w:val="nil"/>
              <w:bottom w:color="000000" w:sz="4" w:val="single"/>
              <w:right w:sz="4" w:val="nil"/>
            </w:tcBorders>
            <w:shd w:fill="auto" w:val="clear"/>
            <w:vAlign w:val="bottom"/>
          </w:tcPr>
          <w:p w14:paraId="C9030000">
            <w:pPr>
              <w:ind/>
              <w:jc w:val="center"/>
            </w:pPr>
            <w:r>
              <w:t>13</w:t>
            </w:r>
          </w:p>
        </w:tc>
        <w:tc>
          <w:tcPr>
            <w:tcW w:type="dxa" w:w="1412"/>
            <w:gridSpan w:val="2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A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99 9 00 99990</w:t>
            </w:r>
          </w:p>
        </w:tc>
        <w:tc>
          <w:tcPr>
            <w:tcW w:type="dxa" w:w="968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B030000">
            <w:pPr>
              <w:ind/>
              <w:jc w:val="center"/>
            </w:pPr>
            <w:r>
              <w:t>240</w:t>
            </w:r>
          </w:p>
        </w:tc>
        <w:tc>
          <w:tcPr>
            <w:tcW w:type="dxa" w:w="1222"/>
            <w:gridSpan w:val="2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C030000">
            <w:pPr>
              <w:ind/>
              <w:jc w:val="right"/>
            </w:pPr>
            <w:r>
              <w:t>301,7</w:t>
            </w:r>
          </w:p>
        </w:tc>
        <w:tc>
          <w:tcPr>
            <w:tcW w:type="dxa" w:w="1265"/>
            <w:gridSpan w:val="2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D030000">
            <w:pPr>
              <w:ind/>
              <w:jc w:val="right"/>
            </w:pPr>
            <w:r>
              <w:t>0,0</w:t>
            </w:r>
          </w:p>
        </w:tc>
        <w:tc>
          <w:tcPr>
            <w:tcW w:type="dxa" w:w="1417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E030000">
            <w:pPr>
              <w:ind/>
              <w:jc w:val="right"/>
            </w:pPr>
            <w:r>
              <w:t>0,0</w:t>
            </w:r>
          </w:p>
        </w:tc>
        <w:tc>
          <w:tcPr>
            <w:tcW w:type="dxa" w:w="180"/>
          </w:tcPr>
          <w:p/>
        </w:tc>
      </w:tr>
      <w:tr>
        <w:trPr>
          <w:trHeight w:hRule="atLeast" w:val="795"/>
        </w:trPr>
        <w:tc>
          <w:tcPr>
            <w:tcW w:type="dxa" w:w="6638"/>
            <w:gridSpan w:val="4"/>
            <w:tcBorders>
              <w:top w:sz="4" w:val="nil"/>
              <w:left w:color="000000" w:sz="4" w:val="single"/>
              <w:bottom w:color="000000" w:sz="6" w:val="single"/>
              <w:right w:color="000000" w:sz="4" w:val="single"/>
            </w:tcBorders>
            <w:shd w:fill="auto" w:val="clear"/>
          </w:tcPr>
          <w:p w14:paraId="CF030000">
            <w:r>
              <w:t xml:space="preserve">Реализация направления расходов в рамках непрограммных расходов органов местного самоуправления Натальевского  сельского поселения </w:t>
            </w:r>
            <w:r>
              <w:rPr>
                <w:color w:val="000000"/>
              </w:rPr>
              <w:t>(Уплата налогов, сборов и иных платежей ) (Прочие расходы)</w:t>
            </w:r>
          </w:p>
        </w:tc>
        <w:tc>
          <w:tcPr>
            <w:tcW w:type="dxa" w:w="709"/>
            <w:tcBorders>
              <w:top w:color="000000" w:sz="4" w:val="single"/>
              <w:left w:sz="4" w:val="nil"/>
              <w:bottom w:color="000000" w:sz="6" w:val="single"/>
              <w:right w:sz="4" w:val="nil"/>
            </w:tcBorders>
            <w:shd w:fill="auto" w:val="clear"/>
            <w:vAlign w:val="bottom"/>
          </w:tcPr>
          <w:p w14:paraId="D0030000">
            <w:pPr>
              <w:ind/>
              <w:jc w:val="center"/>
            </w:pPr>
            <w:r>
              <w:t>951</w:t>
            </w:r>
          </w:p>
        </w:tc>
        <w:tc>
          <w:tcPr>
            <w:tcW w:type="dxa" w:w="640"/>
            <w:gridSpan w:val="2"/>
            <w:tcBorders>
              <w:top w:sz="4" w:val="nil"/>
              <w:left w:color="000000" w:sz="4" w:val="single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D1030000">
            <w:pPr>
              <w:ind/>
              <w:jc w:val="center"/>
            </w:pPr>
            <w:r>
              <w:t>01</w:t>
            </w:r>
          </w:p>
        </w:tc>
        <w:tc>
          <w:tcPr>
            <w:tcW w:type="dxa" w:w="560"/>
            <w:tcBorders>
              <w:top w:sz="4" w:val="nil"/>
              <w:left w:sz="4" w:val="nil"/>
              <w:bottom w:color="000000" w:sz="6" w:val="single"/>
              <w:right w:sz="4" w:val="nil"/>
            </w:tcBorders>
            <w:shd w:fill="auto" w:val="clear"/>
            <w:vAlign w:val="bottom"/>
          </w:tcPr>
          <w:p w14:paraId="D2030000">
            <w:pPr>
              <w:ind/>
              <w:jc w:val="center"/>
            </w:pPr>
            <w:r>
              <w:t>13</w:t>
            </w:r>
          </w:p>
        </w:tc>
        <w:tc>
          <w:tcPr>
            <w:tcW w:type="dxa" w:w="1412"/>
            <w:gridSpan w:val="2"/>
            <w:tcBorders>
              <w:top w:sz="4" w:val="nil"/>
              <w:left w:color="000000" w:sz="4" w:val="single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D3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99 9 00 99990</w:t>
            </w:r>
          </w:p>
        </w:tc>
        <w:tc>
          <w:tcPr>
            <w:tcW w:type="dxa" w:w="968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D4030000">
            <w:pPr>
              <w:ind/>
              <w:jc w:val="center"/>
            </w:pPr>
            <w:r>
              <w:t>850</w:t>
            </w:r>
          </w:p>
        </w:tc>
        <w:tc>
          <w:tcPr>
            <w:tcW w:type="dxa" w:w="1222"/>
            <w:gridSpan w:val="2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D5030000">
            <w:pPr>
              <w:ind/>
              <w:jc w:val="right"/>
            </w:pPr>
            <w:r>
              <w:t>20,0</w:t>
            </w:r>
          </w:p>
        </w:tc>
        <w:tc>
          <w:tcPr>
            <w:tcW w:type="dxa" w:w="1265"/>
            <w:gridSpan w:val="2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D6030000">
            <w:pPr>
              <w:ind/>
              <w:jc w:val="right"/>
            </w:pPr>
            <w:r>
              <w:t>20,0</w:t>
            </w:r>
          </w:p>
        </w:tc>
        <w:tc>
          <w:tcPr>
            <w:tcW w:type="dxa" w:w="1417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D7030000">
            <w:pPr>
              <w:ind/>
              <w:jc w:val="right"/>
            </w:pPr>
            <w:r>
              <w:t>20,0</w:t>
            </w:r>
          </w:p>
        </w:tc>
        <w:tc>
          <w:tcPr>
            <w:tcW w:type="dxa" w:w="180"/>
          </w:tcPr>
          <w:p/>
        </w:tc>
      </w:tr>
      <w:tr>
        <w:trPr>
          <w:trHeight w:hRule="atLeast" w:val="540"/>
        </w:trPr>
        <w:tc>
          <w:tcPr>
            <w:tcW w:type="dxa" w:w="6638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</w:tcPr>
          <w:p w14:paraId="D8030000">
            <w:r>
              <w:t>Условно-утвержденные расходы  в рамках непрограммных расходов органов местного самоуправления Натальевского  сельского поселения (Специальные расходы»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bottom"/>
          </w:tcPr>
          <w:p w14:paraId="D9030000">
            <w:pPr>
              <w:ind/>
              <w:jc w:val="center"/>
            </w:pPr>
            <w:r>
              <w:t>951</w:t>
            </w:r>
          </w:p>
        </w:tc>
        <w:tc>
          <w:tcPr>
            <w:tcW w:type="dxa" w:w="640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bottom"/>
          </w:tcPr>
          <w:p w14:paraId="DA030000">
            <w:pPr>
              <w:ind/>
              <w:jc w:val="center"/>
            </w:pPr>
            <w:r>
              <w:t>01</w:t>
            </w:r>
          </w:p>
        </w:tc>
        <w:tc>
          <w:tcPr>
            <w:tcW w:type="dxa" w:w="56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bottom"/>
          </w:tcPr>
          <w:p w14:paraId="DB030000">
            <w:pPr>
              <w:ind/>
              <w:jc w:val="center"/>
            </w:pPr>
            <w:r>
              <w:t>13</w:t>
            </w:r>
          </w:p>
        </w:tc>
        <w:tc>
          <w:tcPr>
            <w:tcW w:type="dxa" w:w="1412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bottom"/>
          </w:tcPr>
          <w:p w14:paraId="DC03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99 9 00 90110</w:t>
            </w:r>
          </w:p>
        </w:tc>
        <w:tc>
          <w:tcPr>
            <w:tcW w:type="dxa" w:w="96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bottom"/>
          </w:tcPr>
          <w:p w14:paraId="DD030000">
            <w:pPr>
              <w:ind/>
              <w:jc w:val="center"/>
            </w:pPr>
            <w:r>
              <w:t>880</w:t>
            </w:r>
          </w:p>
        </w:tc>
        <w:tc>
          <w:tcPr>
            <w:tcW w:type="dxa" w:w="1222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bottom"/>
          </w:tcPr>
          <w:p w14:paraId="DE030000">
            <w:pPr>
              <w:ind/>
              <w:jc w:val="right"/>
            </w:pPr>
            <w:r>
              <w:t>0,0</w:t>
            </w:r>
          </w:p>
        </w:tc>
        <w:tc>
          <w:tcPr>
            <w:tcW w:type="dxa" w:w="1265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bottom"/>
          </w:tcPr>
          <w:p w14:paraId="DF030000">
            <w:pPr>
              <w:ind/>
              <w:jc w:val="right"/>
            </w:pPr>
            <w:r>
              <w:t>298,1</w:t>
            </w:r>
          </w:p>
        </w:tc>
        <w:tc>
          <w:tcPr>
            <w:tcW w:type="dxa" w:w="141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bottom"/>
          </w:tcPr>
          <w:p w14:paraId="E0030000">
            <w:pPr>
              <w:ind/>
              <w:jc w:val="right"/>
            </w:pPr>
            <w:r>
              <w:t>560,7</w:t>
            </w:r>
          </w:p>
        </w:tc>
        <w:tc>
          <w:tcPr>
            <w:tcW w:type="dxa" w:w="180"/>
          </w:tcPr>
          <w:p/>
        </w:tc>
      </w:tr>
      <w:tr>
        <w:trPr>
          <w:trHeight w:hRule="atLeast" w:val="315"/>
        </w:trPr>
        <w:tc>
          <w:tcPr>
            <w:tcW w:type="dxa" w:w="6638"/>
            <w:gridSpan w:val="4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1030000">
            <w:pPr>
              <w:ind/>
              <w:jc w:val="both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НАЦИОНАЛЬНАЯ ОБОРОНА</w:t>
            </w:r>
          </w:p>
        </w:tc>
        <w:tc>
          <w:tcPr>
            <w:tcW w:type="dxa" w:w="709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203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951</w:t>
            </w:r>
          </w:p>
        </w:tc>
        <w:tc>
          <w:tcPr>
            <w:tcW w:type="dxa" w:w="640"/>
            <w:gridSpan w:val="2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303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02</w:t>
            </w:r>
          </w:p>
        </w:tc>
        <w:tc>
          <w:tcPr>
            <w:tcW w:type="dxa" w:w="560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4030000">
            <w:pPr>
              <w:ind/>
              <w:jc w:val="center"/>
            </w:pPr>
            <w:r>
              <w:t> </w:t>
            </w:r>
          </w:p>
        </w:tc>
        <w:tc>
          <w:tcPr>
            <w:tcW w:type="dxa" w:w="1412"/>
            <w:gridSpan w:val="2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5030000">
            <w:pPr>
              <w:ind/>
              <w:jc w:val="center"/>
            </w:pPr>
            <w:r>
              <w:t> </w:t>
            </w:r>
          </w:p>
        </w:tc>
        <w:tc>
          <w:tcPr>
            <w:tcW w:type="dxa" w:w="968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6030000">
            <w:pPr>
              <w:ind/>
              <w:jc w:val="center"/>
            </w:pPr>
            <w:r>
              <w:t> </w:t>
            </w:r>
          </w:p>
        </w:tc>
        <w:tc>
          <w:tcPr>
            <w:tcW w:type="dxa" w:w="1222"/>
            <w:gridSpan w:val="2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7030000">
            <w:pPr>
              <w:ind/>
              <w:jc w:val="right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294,0</w:t>
            </w:r>
          </w:p>
        </w:tc>
        <w:tc>
          <w:tcPr>
            <w:tcW w:type="dxa" w:w="1265"/>
            <w:gridSpan w:val="2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8030000">
            <w:pPr>
              <w:ind/>
              <w:jc w:val="right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307,0</w:t>
            </w:r>
          </w:p>
        </w:tc>
        <w:tc>
          <w:tcPr>
            <w:tcW w:type="dxa" w:w="1417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9030000">
            <w:pPr>
              <w:ind/>
              <w:jc w:val="right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317,6</w:t>
            </w:r>
          </w:p>
        </w:tc>
        <w:tc>
          <w:tcPr>
            <w:tcW w:type="dxa" w:w="180"/>
          </w:tcPr>
          <w:p/>
        </w:tc>
      </w:tr>
      <w:tr>
        <w:trPr>
          <w:trHeight w:hRule="atLeast" w:val="270"/>
        </w:trPr>
        <w:tc>
          <w:tcPr>
            <w:tcW w:type="dxa" w:w="6638"/>
            <w:gridSpan w:val="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A030000">
            <w:pPr>
              <w:ind/>
              <w:jc w:val="both"/>
              <w:rPr>
                <w:b w:val="1"/>
                <w:i w:val="1"/>
              </w:rPr>
            </w:pPr>
            <w:r>
              <w:rPr>
                <w:b w:val="1"/>
                <w:i w:val="1"/>
              </w:rPr>
              <w:t>Мобилизационная и вневойсковая подготовка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B030000">
            <w:pPr>
              <w:ind/>
              <w:jc w:val="center"/>
              <w:rPr>
                <w:b w:val="1"/>
                <w:i w:val="1"/>
              </w:rPr>
            </w:pPr>
            <w:r>
              <w:rPr>
                <w:b w:val="1"/>
                <w:i w:val="1"/>
              </w:rPr>
              <w:t>951</w:t>
            </w:r>
          </w:p>
        </w:tc>
        <w:tc>
          <w:tcPr>
            <w:tcW w:type="dxa" w:w="640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C030000">
            <w:pPr>
              <w:ind/>
              <w:jc w:val="center"/>
              <w:rPr>
                <w:b w:val="1"/>
                <w:i w:val="1"/>
              </w:rPr>
            </w:pPr>
            <w:r>
              <w:rPr>
                <w:b w:val="1"/>
                <w:i w:val="1"/>
              </w:rPr>
              <w:t>02</w:t>
            </w:r>
          </w:p>
        </w:tc>
        <w:tc>
          <w:tcPr>
            <w:tcW w:type="dxa" w:w="56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D030000">
            <w:pPr>
              <w:ind/>
              <w:jc w:val="center"/>
              <w:rPr>
                <w:b w:val="1"/>
                <w:i w:val="1"/>
              </w:rPr>
            </w:pPr>
            <w:r>
              <w:rPr>
                <w:b w:val="1"/>
                <w:i w:val="1"/>
              </w:rPr>
              <w:t>03</w:t>
            </w:r>
          </w:p>
        </w:tc>
        <w:tc>
          <w:tcPr>
            <w:tcW w:type="dxa" w:w="1412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E030000">
            <w:pPr>
              <w:ind/>
              <w:jc w:val="center"/>
              <w:rPr>
                <w:i w:val="1"/>
              </w:rPr>
            </w:pPr>
            <w:r>
              <w:rPr>
                <w:i w:val="1"/>
              </w:rPr>
              <w:t> </w:t>
            </w:r>
          </w:p>
        </w:tc>
        <w:tc>
          <w:tcPr>
            <w:tcW w:type="dxa" w:w="96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F030000">
            <w:pPr>
              <w:ind/>
              <w:jc w:val="center"/>
              <w:rPr>
                <w:i w:val="1"/>
              </w:rPr>
            </w:pPr>
            <w:r>
              <w:rPr>
                <w:i w:val="1"/>
              </w:rPr>
              <w:t> </w:t>
            </w:r>
          </w:p>
        </w:tc>
        <w:tc>
          <w:tcPr>
            <w:tcW w:type="dxa" w:w="1222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0030000">
            <w:pPr>
              <w:ind/>
              <w:jc w:val="right"/>
              <w:rPr>
                <w:b w:val="1"/>
                <w:i w:val="1"/>
              </w:rPr>
            </w:pPr>
            <w:r>
              <w:rPr>
                <w:b w:val="1"/>
                <w:i w:val="1"/>
              </w:rPr>
              <w:t>294,0</w:t>
            </w:r>
          </w:p>
        </w:tc>
        <w:tc>
          <w:tcPr>
            <w:tcW w:type="dxa" w:w="1265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1030000">
            <w:pPr>
              <w:ind/>
              <w:jc w:val="right"/>
              <w:rPr>
                <w:b w:val="1"/>
                <w:i w:val="1"/>
              </w:rPr>
            </w:pPr>
            <w:r>
              <w:rPr>
                <w:b w:val="1"/>
                <w:i w:val="1"/>
              </w:rPr>
              <w:t>307,0</w:t>
            </w:r>
          </w:p>
        </w:tc>
        <w:tc>
          <w:tcPr>
            <w:tcW w:type="dxa" w:w="141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2030000">
            <w:pPr>
              <w:ind/>
              <w:jc w:val="right"/>
              <w:rPr>
                <w:b w:val="1"/>
                <w:i w:val="1"/>
              </w:rPr>
            </w:pPr>
            <w:r>
              <w:rPr>
                <w:b w:val="1"/>
                <w:i w:val="1"/>
              </w:rPr>
              <w:t>317,6</w:t>
            </w:r>
          </w:p>
        </w:tc>
        <w:tc>
          <w:tcPr>
            <w:tcW w:type="dxa" w:w="180"/>
          </w:tcPr>
          <w:p/>
        </w:tc>
      </w:tr>
      <w:tr>
        <w:trPr>
          <w:trHeight w:hRule="atLeast" w:val="1020"/>
        </w:trPr>
        <w:tc>
          <w:tcPr>
            <w:tcW w:type="dxa" w:w="6638"/>
            <w:gridSpan w:val="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3030000">
            <w:pPr>
              <w:ind/>
              <w:jc w:val="both"/>
            </w:pPr>
            <w:r>
              <w:t xml:space="preserve">Расходы </w:t>
            </w:r>
            <w:r>
              <w:rPr>
                <w:color w:val="000000"/>
              </w:rPr>
              <w:t>на осуществление первичного воинского учета органами местного самоуправления поселений, муниципальных и городских округов</w:t>
            </w:r>
            <w:r>
              <w:t xml:space="preserve">  в рамках непрограммных расходов органов местного самоуправления </w:t>
            </w:r>
            <w:r>
              <w:t xml:space="preserve">Натальевского сельского поселения 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(Расходы на выплаты персоналу государственных (муниципальных) органов)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4030000">
            <w:pPr>
              <w:ind/>
              <w:jc w:val="center"/>
            </w:pPr>
            <w:r>
              <w:t>951</w:t>
            </w:r>
          </w:p>
        </w:tc>
        <w:tc>
          <w:tcPr>
            <w:tcW w:type="dxa" w:w="640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5030000">
            <w:pPr>
              <w:ind/>
              <w:jc w:val="center"/>
            </w:pPr>
            <w:r>
              <w:t>02</w:t>
            </w:r>
          </w:p>
        </w:tc>
        <w:tc>
          <w:tcPr>
            <w:tcW w:type="dxa" w:w="56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6030000">
            <w:pPr>
              <w:ind/>
              <w:jc w:val="center"/>
            </w:pPr>
            <w:r>
              <w:t>03</w:t>
            </w:r>
          </w:p>
        </w:tc>
        <w:tc>
          <w:tcPr>
            <w:tcW w:type="dxa" w:w="1412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7030000">
            <w:pPr>
              <w:ind/>
              <w:jc w:val="center"/>
            </w:pPr>
            <w:r>
              <w:t>99 9 00 51180</w:t>
            </w:r>
          </w:p>
        </w:tc>
        <w:tc>
          <w:tcPr>
            <w:tcW w:type="dxa" w:w="96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8030000">
            <w:pPr>
              <w:ind/>
              <w:jc w:val="center"/>
            </w:pPr>
            <w:r>
              <w:t>120</w:t>
            </w:r>
          </w:p>
        </w:tc>
        <w:tc>
          <w:tcPr>
            <w:tcW w:type="dxa" w:w="1222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9030000">
            <w:pPr>
              <w:ind/>
              <w:jc w:val="right"/>
            </w:pPr>
            <w:r>
              <w:t>294,0</w:t>
            </w:r>
          </w:p>
        </w:tc>
        <w:tc>
          <w:tcPr>
            <w:tcW w:type="dxa" w:w="1265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A030000">
            <w:pPr>
              <w:ind/>
              <w:jc w:val="right"/>
            </w:pPr>
            <w:r>
              <w:t>307,0</w:t>
            </w:r>
          </w:p>
        </w:tc>
        <w:tc>
          <w:tcPr>
            <w:tcW w:type="dxa" w:w="141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B030000">
            <w:pPr>
              <w:ind/>
              <w:jc w:val="right"/>
            </w:pPr>
            <w:r>
              <w:t>317,6</w:t>
            </w:r>
          </w:p>
        </w:tc>
        <w:tc>
          <w:tcPr>
            <w:tcW w:type="dxa" w:w="180"/>
          </w:tcPr>
          <w:p/>
        </w:tc>
      </w:tr>
      <w:tr>
        <w:trPr>
          <w:trHeight w:hRule="atLeast" w:val="630"/>
        </w:trPr>
        <w:tc>
          <w:tcPr>
            <w:tcW w:type="dxa" w:w="6638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C030000">
            <w:pPr>
              <w:ind/>
              <w:jc w:val="both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D03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951</w:t>
            </w:r>
          </w:p>
        </w:tc>
        <w:tc>
          <w:tcPr>
            <w:tcW w:type="dxa" w:w="64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E03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03</w:t>
            </w:r>
          </w:p>
        </w:tc>
        <w:tc>
          <w:tcPr>
            <w:tcW w:type="dxa" w:w="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F03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 </w:t>
            </w:r>
          </w:p>
        </w:tc>
        <w:tc>
          <w:tcPr>
            <w:tcW w:type="dxa" w:w="141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004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 </w:t>
            </w:r>
          </w:p>
        </w:tc>
        <w:tc>
          <w:tcPr>
            <w:tcW w:type="dxa" w:w="9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104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 </w:t>
            </w:r>
          </w:p>
        </w:tc>
        <w:tc>
          <w:tcPr>
            <w:tcW w:type="dxa" w:w="122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2040000">
            <w:pPr>
              <w:ind/>
              <w:jc w:val="right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4157,4</w:t>
            </w:r>
          </w:p>
        </w:tc>
        <w:tc>
          <w:tcPr>
            <w:tcW w:type="dxa" w:w="126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3040000">
            <w:pPr>
              <w:ind/>
              <w:jc w:val="right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21,0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4040000">
            <w:pPr>
              <w:ind/>
              <w:jc w:val="right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21,0</w:t>
            </w:r>
          </w:p>
        </w:tc>
        <w:tc>
          <w:tcPr>
            <w:tcW w:type="dxa" w:w="180"/>
          </w:tcPr>
          <w:p/>
        </w:tc>
      </w:tr>
      <w:tr>
        <w:trPr>
          <w:trHeight w:hRule="atLeast" w:val="540"/>
        </w:trPr>
        <w:tc>
          <w:tcPr>
            <w:tcW w:type="dxa" w:w="6638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5040000">
            <w:pPr>
              <w:rPr>
                <w:b w:val="1"/>
                <w:i w:val="1"/>
                <w:color w:val="000000"/>
              </w:rPr>
            </w:pPr>
            <w:r>
              <w:rPr>
                <w:b w:val="1"/>
                <w:i w:val="1"/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type="dxa" w:w="709"/>
            <w:tcBorders>
              <w:top w:color="000000" w:sz="4" w:val="single"/>
              <w:left w:color="000000" w:sz="4" w:val="single"/>
              <w:bottom w:sz="4" w:val="nil"/>
              <w:right w:sz="4" w:val="nil"/>
            </w:tcBorders>
            <w:shd w:fill="auto" w:val="clear"/>
            <w:vAlign w:val="bottom"/>
          </w:tcPr>
          <w:p w14:paraId="06040000">
            <w:pPr>
              <w:ind/>
              <w:jc w:val="center"/>
              <w:rPr>
                <w:b w:val="1"/>
                <w:i w:val="1"/>
                <w:color w:val="000000"/>
              </w:rPr>
            </w:pPr>
            <w:r>
              <w:rPr>
                <w:b w:val="1"/>
                <w:i w:val="1"/>
                <w:color w:val="000000"/>
              </w:rPr>
              <w:t>951</w:t>
            </w:r>
          </w:p>
        </w:tc>
        <w:tc>
          <w:tcPr>
            <w:tcW w:type="dxa" w:w="640"/>
            <w:gridSpan w:val="2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shd w:fill="auto" w:val="clear"/>
            <w:vAlign w:val="bottom"/>
          </w:tcPr>
          <w:p w14:paraId="07040000">
            <w:pPr>
              <w:ind/>
              <w:jc w:val="center"/>
              <w:rPr>
                <w:b w:val="1"/>
                <w:i w:val="1"/>
              </w:rPr>
            </w:pPr>
            <w:r>
              <w:rPr>
                <w:b w:val="1"/>
                <w:i w:val="1"/>
              </w:rPr>
              <w:t>03</w:t>
            </w:r>
          </w:p>
        </w:tc>
        <w:tc>
          <w:tcPr>
            <w:tcW w:type="dxa" w:w="560"/>
            <w:tcBorders>
              <w:top w:color="000000" w:sz="4" w:val="single"/>
              <w:left w:sz="4" w:val="nil"/>
              <w:bottom w:sz="4" w:val="nil"/>
              <w:right w:color="000000" w:sz="4" w:val="single"/>
            </w:tcBorders>
            <w:shd w:fill="auto" w:val="clear"/>
            <w:vAlign w:val="bottom"/>
          </w:tcPr>
          <w:p w14:paraId="08040000">
            <w:pPr>
              <w:ind/>
              <w:jc w:val="center"/>
              <w:rPr>
                <w:b w:val="1"/>
                <w:i w:val="1"/>
              </w:rPr>
            </w:pPr>
            <w:r>
              <w:rPr>
                <w:b w:val="1"/>
                <w:i w:val="1"/>
              </w:rPr>
              <w:t>09</w:t>
            </w:r>
          </w:p>
        </w:tc>
        <w:tc>
          <w:tcPr>
            <w:tcW w:type="dxa" w:w="1412"/>
            <w:gridSpan w:val="2"/>
            <w:tcBorders>
              <w:top w:color="000000" w:sz="4" w:val="single"/>
              <w:left w:sz="4" w:val="nil"/>
              <w:bottom w:sz="4" w:val="nil"/>
              <w:right w:color="000000" w:sz="4" w:val="single"/>
            </w:tcBorders>
            <w:shd w:fill="auto" w:val="clear"/>
            <w:vAlign w:val="bottom"/>
          </w:tcPr>
          <w:p w14:paraId="0904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 </w:t>
            </w:r>
          </w:p>
        </w:tc>
        <w:tc>
          <w:tcPr>
            <w:tcW w:type="dxa" w:w="968"/>
            <w:tcBorders>
              <w:top w:color="000000" w:sz="4" w:val="single"/>
              <w:left w:sz="4" w:val="nil"/>
              <w:bottom w:sz="4" w:val="nil"/>
              <w:right w:color="000000" w:sz="4" w:val="single"/>
            </w:tcBorders>
            <w:shd w:fill="auto" w:val="clear"/>
            <w:vAlign w:val="bottom"/>
          </w:tcPr>
          <w:p w14:paraId="0A04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 </w:t>
            </w:r>
          </w:p>
        </w:tc>
        <w:tc>
          <w:tcPr>
            <w:tcW w:type="dxa" w:w="1222"/>
            <w:gridSpan w:val="2"/>
            <w:tcBorders>
              <w:top w:color="000000" w:sz="4" w:val="single"/>
              <w:left w:sz="4" w:val="nil"/>
              <w:bottom w:sz="4" w:val="nil"/>
              <w:right w:color="000000" w:sz="4" w:val="single"/>
            </w:tcBorders>
            <w:shd w:fill="auto" w:val="clear"/>
            <w:vAlign w:val="bottom"/>
          </w:tcPr>
          <w:p w14:paraId="0B040000">
            <w:pPr>
              <w:ind/>
              <w:jc w:val="right"/>
            </w:pPr>
            <w:r>
              <w:t>6,0</w:t>
            </w:r>
          </w:p>
        </w:tc>
        <w:tc>
          <w:tcPr>
            <w:tcW w:type="dxa" w:w="1265"/>
            <w:gridSpan w:val="2"/>
            <w:tcBorders>
              <w:top w:color="000000" w:sz="4" w:val="single"/>
              <w:left w:sz="4" w:val="nil"/>
              <w:bottom w:sz="4" w:val="nil"/>
              <w:right w:color="000000" w:sz="4" w:val="single"/>
            </w:tcBorders>
            <w:shd w:fill="auto" w:val="clear"/>
            <w:vAlign w:val="bottom"/>
          </w:tcPr>
          <w:p w14:paraId="0C040000">
            <w:pPr>
              <w:ind/>
              <w:jc w:val="right"/>
            </w:pPr>
            <w:r>
              <w:t>6,0</w:t>
            </w:r>
          </w:p>
        </w:tc>
        <w:tc>
          <w:tcPr>
            <w:tcW w:type="dxa" w:w="1417"/>
            <w:tcBorders>
              <w:top w:color="000000" w:sz="4" w:val="single"/>
              <w:left w:sz="4" w:val="nil"/>
              <w:bottom w:sz="4" w:val="nil"/>
              <w:right w:color="000000" w:sz="4" w:val="single"/>
            </w:tcBorders>
            <w:shd w:fill="auto" w:val="clear"/>
            <w:vAlign w:val="bottom"/>
          </w:tcPr>
          <w:p w14:paraId="0D040000">
            <w:pPr>
              <w:ind/>
              <w:jc w:val="right"/>
            </w:pPr>
            <w:r>
              <w:t>6,0</w:t>
            </w:r>
          </w:p>
        </w:tc>
        <w:tc>
          <w:tcPr>
            <w:tcW w:type="dxa" w:w="180"/>
          </w:tcPr>
          <w:p/>
        </w:tc>
      </w:tr>
      <w:tr>
        <w:trPr>
          <w:trHeight w:hRule="atLeast" w:val="1245"/>
        </w:trPr>
        <w:tc>
          <w:tcPr>
            <w:tcW w:type="dxa" w:w="6638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E040000">
            <w:pPr>
              <w:ind/>
              <w:jc w:val="both"/>
            </w:pPr>
            <w:r>
              <w:t>Мероприятия по защите населения от чрезвычайных ситуаций в рамках подпрограммы "Защита  от чрезвычайных ситуаций" муниципальной программы Натальевского сельского поселения "Пожарная безопасность и защита населения и территории от чрезвычайных ситуаций "(Иные закупки товаров, работ  и услуг для обеспечения государственных (муниципальных)нужд)</w:t>
            </w:r>
          </w:p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F040000">
            <w:pPr>
              <w:ind/>
              <w:jc w:val="center"/>
            </w:pPr>
            <w:r>
              <w:t>951</w:t>
            </w:r>
          </w:p>
        </w:tc>
        <w:tc>
          <w:tcPr>
            <w:tcW w:type="dxa" w:w="640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10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type="dxa" w:w="56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11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type="dxa" w:w="1412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12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10 2 00 21680</w:t>
            </w:r>
          </w:p>
        </w:tc>
        <w:tc>
          <w:tcPr>
            <w:tcW w:type="dxa" w:w="96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3040000">
            <w:pPr>
              <w:ind/>
              <w:jc w:val="center"/>
            </w:pPr>
            <w:r>
              <w:t>240</w:t>
            </w:r>
          </w:p>
        </w:tc>
        <w:tc>
          <w:tcPr>
            <w:tcW w:type="dxa" w:w="1222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4040000">
            <w:pPr>
              <w:ind/>
              <w:jc w:val="right"/>
            </w:pPr>
            <w:r>
              <w:t>6,0</w:t>
            </w:r>
          </w:p>
        </w:tc>
        <w:tc>
          <w:tcPr>
            <w:tcW w:type="dxa" w:w="1265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5040000">
            <w:pPr>
              <w:ind/>
              <w:jc w:val="right"/>
            </w:pPr>
            <w:r>
              <w:t>6,0</w:t>
            </w:r>
          </w:p>
        </w:tc>
        <w:tc>
          <w:tcPr>
            <w:tcW w:type="dxa" w:w="141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6040000">
            <w:pPr>
              <w:ind/>
              <w:jc w:val="right"/>
            </w:pPr>
            <w:r>
              <w:t>6,0</w:t>
            </w:r>
          </w:p>
        </w:tc>
        <w:tc>
          <w:tcPr>
            <w:tcW w:type="dxa" w:w="180"/>
          </w:tcPr>
          <w:p/>
        </w:tc>
      </w:tr>
      <w:tr>
        <w:trPr>
          <w:trHeight w:hRule="atLeast" w:val="481"/>
          <w:hidden w:val="0"/>
        </w:trPr>
        <w:tc>
          <w:tcPr>
            <w:tcW w:type="dxa" w:w="6638"/>
            <w:gridSpan w:val="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17040000">
            <w:pPr>
              <w:ind/>
              <w:jc w:val="both"/>
              <w:rPr>
                <w:b w:val="1"/>
                <w:i w:val="1"/>
              </w:rPr>
            </w:pPr>
            <w:r>
              <w:rPr>
                <w:b w:val="1"/>
                <w:i w:val="1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8040000">
            <w:pPr>
              <w:ind/>
              <w:jc w:val="center"/>
              <w:rPr>
                <w:b w:val="1"/>
                <w:i w:val="1"/>
              </w:rPr>
            </w:pPr>
            <w:r>
              <w:rPr>
                <w:b w:val="1"/>
                <w:i w:val="1"/>
              </w:rPr>
              <w:t>951</w:t>
            </w:r>
          </w:p>
        </w:tc>
        <w:tc>
          <w:tcPr>
            <w:tcW w:type="dxa" w:w="640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9040000">
            <w:pPr>
              <w:ind/>
              <w:jc w:val="center"/>
              <w:rPr>
                <w:b w:val="1"/>
                <w:i w:val="1"/>
              </w:rPr>
            </w:pPr>
            <w:r>
              <w:rPr>
                <w:b w:val="1"/>
                <w:i w:val="1"/>
              </w:rPr>
              <w:t>03</w:t>
            </w:r>
          </w:p>
        </w:tc>
        <w:tc>
          <w:tcPr>
            <w:tcW w:type="dxa" w:w="56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A040000">
            <w:pPr>
              <w:ind/>
              <w:jc w:val="center"/>
              <w:rPr>
                <w:b w:val="1"/>
                <w:i w:val="1"/>
              </w:rPr>
            </w:pPr>
            <w:r>
              <w:rPr>
                <w:b w:val="1"/>
                <w:i w:val="1"/>
              </w:rPr>
              <w:t>10</w:t>
            </w:r>
          </w:p>
        </w:tc>
        <w:tc>
          <w:tcPr>
            <w:tcW w:type="dxa" w:w="1412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B040000">
            <w:pPr>
              <w:ind/>
              <w:jc w:val="center"/>
              <w:rPr>
                <w:b w:val="1"/>
                <w:i w:val="1"/>
              </w:rPr>
            </w:pPr>
            <w:r>
              <w:rPr>
                <w:b w:val="1"/>
                <w:i w:val="1"/>
              </w:rPr>
              <w:t> </w:t>
            </w:r>
          </w:p>
        </w:tc>
        <w:tc>
          <w:tcPr>
            <w:tcW w:type="dxa" w:w="96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C040000">
            <w:pPr>
              <w:ind/>
              <w:jc w:val="center"/>
              <w:rPr>
                <w:b w:val="1"/>
                <w:i w:val="1"/>
              </w:rPr>
            </w:pPr>
            <w:r>
              <w:rPr>
                <w:b w:val="1"/>
                <w:i w:val="1"/>
              </w:rPr>
              <w:t> </w:t>
            </w:r>
          </w:p>
        </w:tc>
        <w:tc>
          <w:tcPr>
            <w:tcW w:type="dxa" w:w="1222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D040000">
            <w:pPr>
              <w:ind/>
              <w:jc w:val="right"/>
              <w:rPr>
                <w:b w:val="1"/>
                <w:i w:val="1"/>
              </w:rPr>
            </w:pPr>
            <w:r>
              <w:rPr>
                <w:b w:val="1"/>
                <w:i w:val="1"/>
              </w:rPr>
              <w:t>4146,4</w:t>
            </w:r>
          </w:p>
        </w:tc>
        <w:tc>
          <w:tcPr>
            <w:tcW w:type="dxa" w:w="1265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E040000">
            <w:pPr>
              <w:ind/>
              <w:jc w:val="right"/>
              <w:rPr>
                <w:b w:val="1"/>
                <w:i w:val="1"/>
              </w:rPr>
            </w:pPr>
            <w:r>
              <w:rPr>
                <w:b w:val="1"/>
                <w:i w:val="1"/>
              </w:rPr>
              <w:t>10,0</w:t>
            </w:r>
          </w:p>
        </w:tc>
        <w:tc>
          <w:tcPr>
            <w:tcW w:type="dxa" w:w="141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F040000">
            <w:pPr>
              <w:ind/>
              <w:jc w:val="right"/>
              <w:rPr>
                <w:b w:val="1"/>
                <w:i w:val="1"/>
              </w:rPr>
            </w:pPr>
            <w:r>
              <w:rPr>
                <w:b w:val="1"/>
                <w:i w:val="1"/>
              </w:rPr>
              <w:t>10,0</w:t>
            </w:r>
          </w:p>
        </w:tc>
        <w:tc>
          <w:tcPr>
            <w:tcW w:type="dxa" w:w="180"/>
          </w:tcPr>
          <w:p/>
        </w:tc>
      </w:tr>
      <w:tr>
        <w:trPr>
          <w:trHeight w:hRule="atLeast" w:val="1080"/>
        </w:trPr>
        <w:tc>
          <w:tcPr>
            <w:tcW w:type="dxa" w:w="6638"/>
            <w:gridSpan w:val="4"/>
            <w:tcBorders>
              <w:top w:sz="4" w:val="nil"/>
              <w:left w:color="000000" w:sz="6" w:val="single"/>
              <w:bottom w:color="000000" w:sz="6" w:val="single"/>
              <w:right w:sz="4" w:val="nil"/>
            </w:tcBorders>
            <w:shd w:fill="auto" w:val="clear"/>
            <w:vAlign w:val="bottom"/>
          </w:tcPr>
          <w:p w14:paraId="20040000">
            <w:pPr>
              <w:ind/>
              <w:jc w:val="both"/>
            </w:pPr>
            <w:r>
              <w:t>Мероприятия по обеспечению пожарной безопасности в рамках подпрограммы "Пожарная безопасность" муниципальной программы Натальевского сельского поселения "Пожарная безопасность и защита населения и территории от чрезвычайных ситуаций "(Иные закупки товаров, работ  и услуг для обеспечения государственных (муниципальных)нужд))</w:t>
            </w:r>
          </w:p>
        </w:tc>
        <w:tc>
          <w:tcPr>
            <w:tcW w:type="dxa" w:w="70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1040000">
            <w:pPr>
              <w:ind/>
              <w:jc w:val="center"/>
            </w:pPr>
            <w:r>
              <w:t>951</w:t>
            </w:r>
          </w:p>
        </w:tc>
        <w:tc>
          <w:tcPr>
            <w:tcW w:type="dxa" w:w="640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2040000">
            <w:pPr>
              <w:ind/>
              <w:jc w:val="center"/>
            </w:pPr>
            <w:r>
              <w:t>03</w:t>
            </w:r>
          </w:p>
        </w:tc>
        <w:tc>
          <w:tcPr>
            <w:tcW w:type="dxa" w:w="56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3040000">
            <w:pPr>
              <w:ind/>
              <w:jc w:val="center"/>
            </w:pPr>
            <w:r>
              <w:t>10</w:t>
            </w:r>
          </w:p>
        </w:tc>
        <w:tc>
          <w:tcPr>
            <w:tcW w:type="dxa" w:w="1412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24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10 2 00 21670</w:t>
            </w:r>
          </w:p>
        </w:tc>
        <w:tc>
          <w:tcPr>
            <w:tcW w:type="dxa" w:w="96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5040000">
            <w:pPr>
              <w:ind/>
              <w:jc w:val="center"/>
            </w:pPr>
            <w:r>
              <w:t>240</w:t>
            </w:r>
          </w:p>
        </w:tc>
        <w:tc>
          <w:tcPr>
            <w:tcW w:type="dxa" w:w="1222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6040000">
            <w:pPr>
              <w:ind/>
              <w:jc w:val="right"/>
            </w:pPr>
            <w:r>
              <w:t>10,0</w:t>
            </w:r>
          </w:p>
        </w:tc>
        <w:tc>
          <w:tcPr>
            <w:tcW w:type="dxa" w:w="1265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7040000">
            <w:pPr>
              <w:ind/>
              <w:jc w:val="right"/>
            </w:pPr>
            <w:r>
              <w:t>10,0</w:t>
            </w:r>
          </w:p>
        </w:tc>
        <w:tc>
          <w:tcPr>
            <w:tcW w:type="dxa" w:w="141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8040000">
            <w:pPr>
              <w:ind/>
              <w:jc w:val="right"/>
            </w:pPr>
            <w:r>
              <w:t>10,0</w:t>
            </w:r>
          </w:p>
        </w:tc>
        <w:tc>
          <w:tcPr>
            <w:tcW w:type="dxa" w:w="180"/>
          </w:tcPr>
          <w:p/>
        </w:tc>
      </w:tr>
      <w:tr>
        <w:trPr>
          <w:trHeight w:hRule="atLeast" w:val="1080"/>
        </w:trPr>
        <w:tc>
          <w:tcPr>
            <w:tcW w:type="dxa" w:w="6638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29040000">
            <w:pPr>
              <w:ind/>
              <w:jc w:val="both"/>
            </w:pPr>
            <w:r>
              <w:t xml:space="preserve">Расходы </w:t>
            </w:r>
            <w:r>
              <w:t>по обеспечению первичных мер  пожарной безопасности в рамках подпрограммы "Пожарная безопасность" муниципальной программы Натальевского сельского поселения "Пожарная безопасность и защита населения и территории от чрезвычайных ситуаций "(Иные закупки товаров, работ  и услуг для обеспечения государственных (муниципальных)нужд))</w:t>
            </w:r>
          </w:p>
        </w:tc>
        <w:tc>
          <w:tcPr>
            <w:tcW w:type="dxa" w:w="709"/>
            <w:tcBorders>
              <w:top w:sz="4" w:val="nil"/>
              <w:left w:color="000000" w:sz="4" w:val="single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2A040000">
            <w:pPr>
              <w:ind/>
              <w:jc w:val="center"/>
            </w:pPr>
            <w:r>
              <w:t>951</w:t>
            </w:r>
          </w:p>
        </w:tc>
        <w:tc>
          <w:tcPr>
            <w:tcW w:type="dxa" w:w="640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B040000">
            <w:pPr>
              <w:ind/>
              <w:jc w:val="center"/>
            </w:pPr>
            <w:r>
              <w:t>03</w:t>
            </w:r>
          </w:p>
        </w:tc>
        <w:tc>
          <w:tcPr>
            <w:tcW w:type="dxa" w:w="56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C040000">
            <w:pPr>
              <w:ind/>
              <w:jc w:val="center"/>
            </w:pPr>
            <w:r>
              <w:t>10</w:t>
            </w:r>
          </w:p>
        </w:tc>
        <w:tc>
          <w:tcPr>
            <w:tcW w:type="dxa" w:w="1412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2D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10 2 00 S4850</w:t>
            </w:r>
          </w:p>
        </w:tc>
        <w:tc>
          <w:tcPr>
            <w:tcW w:type="dxa" w:w="96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E040000">
            <w:pPr>
              <w:ind/>
              <w:jc w:val="center"/>
            </w:pPr>
            <w:r>
              <w:t>240</w:t>
            </w:r>
          </w:p>
        </w:tc>
        <w:tc>
          <w:tcPr>
            <w:tcW w:type="dxa" w:w="1222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2F040000">
            <w:pPr>
              <w:ind/>
              <w:jc w:val="right"/>
            </w:pPr>
            <w:r>
              <w:t>3962,6</w:t>
            </w:r>
          </w:p>
        </w:tc>
        <w:tc>
          <w:tcPr>
            <w:tcW w:type="dxa" w:w="1265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0040000">
            <w:pPr>
              <w:ind/>
              <w:jc w:val="right"/>
            </w:pPr>
            <w:r>
              <w:t>0,0</w:t>
            </w:r>
          </w:p>
        </w:tc>
        <w:tc>
          <w:tcPr>
            <w:tcW w:type="dxa" w:w="141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1040000">
            <w:pPr>
              <w:ind/>
              <w:jc w:val="right"/>
            </w:pPr>
            <w:r>
              <w:t>0,0</w:t>
            </w:r>
          </w:p>
        </w:tc>
        <w:tc>
          <w:tcPr>
            <w:tcW w:type="dxa" w:w="180"/>
          </w:tcPr>
          <w:p/>
        </w:tc>
      </w:tr>
      <w:tr>
        <w:trPr>
          <w:trHeight w:hRule="atLeast" w:val="1146"/>
        </w:trPr>
        <w:tc>
          <w:tcPr>
            <w:tcW w:type="dxa" w:w="6638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32040000">
            <w:pPr>
              <w:ind/>
              <w:jc w:val="both"/>
            </w:pPr>
            <w:r>
              <w:t xml:space="preserve">Расходы (софинансирование) </w:t>
            </w:r>
            <w:r>
              <w:t>по обеспечению первичных мер  пожарной безопасности в рамках подпрограммы "Пожарная безопасность" муниципальной программы Натальевского сельского поселения "Пожарная безопасность и защита населения и территории от чрезвычайных ситуаций "(Иные закупки товаров, работ  и услуг для обеспечения государственных (муниципальных)нужд))</w:t>
            </w:r>
          </w:p>
        </w:tc>
        <w:tc>
          <w:tcPr>
            <w:tcW w:type="dxa" w:w="709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3040000">
            <w:pPr>
              <w:ind/>
              <w:jc w:val="center"/>
            </w:pPr>
            <w:r>
              <w:t>951</w:t>
            </w:r>
          </w:p>
        </w:tc>
        <w:tc>
          <w:tcPr>
            <w:tcW w:type="dxa" w:w="640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4040000">
            <w:pPr>
              <w:ind/>
              <w:jc w:val="center"/>
            </w:pPr>
            <w:r>
              <w:t>03</w:t>
            </w:r>
          </w:p>
        </w:tc>
        <w:tc>
          <w:tcPr>
            <w:tcW w:type="dxa" w:w="56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5040000">
            <w:pPr>
              <w:ind/>
              <w:jc w:val="center"/>
            </w:pPr>
            <w:r>
              <w:t>10</w:t>
            </w:r>
          </w:p>
        </w:tc>
        <w:tc>
          <w:tcPr>
            <w:tcW w:type="dxa" w:w="1412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3604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10 2 00 S4850</w:t>
            </w:r>
          </w:p>
        </w:tc>
        <w:tc>
          <w:tcPr>
            <w:tcW w:type="dxa" w:w="96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7040000">
            <w:pPr>
              <w:ind/>
              <w:jc w:val="center"/>
            </w:pPr>
            <w:r>
              <w:t>240</w:t>
            </w:r>
          </w:p>
        </w:tc>
        <w:tc>
          <w:tcPr>
            <w:tcW w:type="dxa" w:w="1222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8040000">
            <w:pPr>
              <w:ind/>
              <w:jc w:val="right"/>
            </w:pPr>
            <w:r>
              <w:t>173,8</w:t>
            </w:r>
          </w:p>
        </w:tc>
        <w:tc>
          <w:tcPr>
            <w:tcW w:type="dxa" w:w="1265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9040000">
            <w:pPr>
              <w:ind/>
              <w:jc w:val="right"/>
            </w:pPr>
            <w:r>
              <w:t>0.0</w:t>
            </w:r>
          </w:p>
        </w:tc>
        <w:tc>
          <w:tcPr>
            <w:tcW w:type="dxa" w:w="141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3A040000">
            <w:pPr>
              <w:ind/>
              <w:jc w:val="right"/>
            </w:pPr>
            <w:r>
              <w:t>0.0</w:t>
            </w:r>
          </w:p>
        </w:tc>
        <w:tc>
          <w:tcPr>
            <w:tcW w:type="dxa" w:w="180"/>
          </w:tcPr>
          <w:p/>
        </w:tc>
      </w:tr>
      <w:tr>
        <w:trPr>
          <w:trHeight w:hRule="atLeast" w:val="486"/>
        </w:trPr>
        <w:tc>
          <w:tcPr>
            <w:tcW w:type="dxa" w:w="6638"/>
            <w:gridSpan w:val="4"/>
            <w:tcBorders>
              <w:top w:color="000000" w:sz="4" w:val="single"/>
              <w:left w:color="000000" w:sz="4" w:val="single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3B040000">
            <w:pPr>
              <w:rPr>
                <w:b w:val="1"/>
              </w:rPr>
            </w:pPr>
            <w:r>
              <w:rPr>
                <w:b w:val="1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3C04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951</w:t>
            </w:r>
          </w:p>
        </w:tc>
        <w:tc>
          <w:tcPr>
            <w:tcW w:type="dxa" w:w="640"/>
            <w:gridSpan w:val="2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3D04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03</w:t>
            </w:r>
          </w:p>
        </w:tc>
        <w:tc>
          <w:tcPr>
            <w:tcW w:type="dxa" w:w="560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3E04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14</w:t>
            </w:r>
          </w:p>
        </w:tc>
        <w:tc>
          <w:tcPr>
            <w:tcW w:type="dxa" w:w="1412"/>
            <w:gridSpan w:val="2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3F04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</w:p>
        </w:tc>
        <w:tc>
          <w:tcPr>
            <w:tcW w:type="dxa" w:w="968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4004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</w:p>
        </w:tc>
        <w:tc>
          <w:tcPr>
            <w:tcW w:type="dxa" w:w="1222"/>
            <w:gridSpan w:val="2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4104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5,0</w:t>
            </w:r>
          </w:p>
        </w:tc>
        <w:tc>
          <w:tcPr>
            <w:tcW w:type="dxa" w:w="1265"/>
            <w:gridSpan w:val="2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4204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5,0</w:t>
            </w:r>
          </w:p>
        </w:tc>
        <w:tc>
          <w:tcPr>
            <w:tcW w:type="dxa" w:w="1417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4304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5,0</w:t>
            </w:r>
          </w:p>
        </w:tc>
        <w:tc>
          <w:tcPr>
            <w:tcW w:type="dxa" w:w="180"/>
          </w:tcPr>
          <w:p/>
        </w:tc>
      </w:tr>
      <w:tr>
        <w:trPr>
          <w:trHeight w:hRule="atLeast" w:val="456"/>
        </w:trPr>
        <w:tc>
          <w:tcPr>
            <w:tcW w:type="dxa" w:w="6638"/>
            <w:gridSpan w:val="4"/>
            <w:tcBorders>
              <w:top w:color="000000" w:sz="6" w:val="single"/>
              <w:left w:color="000000" w:sz="4" w:val="single"/>
              <w:bottom w:color="000000" w:sz="6" w:val="single"/>
              <w:right w:color="000000" w:sz="4" w:val="single"/>
            </w:tcBorders>
            <w:shd w:fill="auto" w:val="clear"/>
          </w:tcPr>
          <w:p w14:paraId="44040000">
            <w:pPr>
              <w:ind/>
              <w:jc w:val="both"/>
            </w:pPr>
            <w:r>
              <w:t>Реализация направления расходов в рамках подпрограммы "Противодействие коррупции в Натальевском сельском поселении" муниципальной программы Натальевского сельского поселения "Обеспечение общественного порядка и противодействие преступности " (Иные закупки товаров, работ и услуг для государственных (муниципальных) нужд</w:t>
            </w:r>
          </w:p>
        </w:tc>
        <w:tc>
          <w:tcPr>
            <w:tcW w:type="dxa" w:w="709"/>
            <w:tcBorders>
              <w:top w:color="000000" w:sz="6" w:val="single"/>
              <w:left w:sz="4" w:val="nil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45040000">
            <w:pPr>
              <w:ind/>
              <w:jc w:val="center"/>
            </w:pPr>
            <w:r>
              <w:t>951</w:t>
            </w:r>
          </w:p>
        </w:tc>
        <w:tc>
          <w:tcPr>
            <w:tcW w:type="dxa" w:w="640"/>
            <w:gridSpan w:val="2"/>
            <w:tcBorders>
              <w:top w:color="000000" w:sz="6" w:val="single"/>
              <w:left w:sz="4" w:val="nil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46040000">
            <w:pPr>
              <w:ind/>
              <w:jc w:val="center"/>
            </w:pPr>
            <w:r>
              <w:t>03</w:t>
            </w:r>
          </w:p>
        </w:tc>
        <w:tc>
          <w:tcPr>
            <w:tcW w:type="dxa" w:w="560"/>
            <w:tcBorders>
              <w:top w:color="000000" w:sz="6" w:val="single"/>
              <w:left w:sz="4" w:val="nil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47040000">
            <w:pPr>
              <w:ind/>
              <w:jc w:val="center"/>
            </w:pPr>
            <w:r>
              <w:t>14</w:t>
            </w:r>
          </w:p>
        </w:tc>
        <w:tc>
          <w:tcPr>
            <w:tcW w:type="dxa" w:w="1412"/>
            <w:gridSpan w:val="2"/>
            <w:tcBorders>
              <w:top w:color="000000" w:sz="6" w:val="single"/>
              <w:left w:sz="4" w:val="nil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48040000">
            <w:pPr>
              <w:ind/>
              <w:jc w:val="center"/>
            </w:pPr>
            <w:r>
              <w:t>09 1 00 99990</w:t>
            </w:r>
          </w:p>
        </w:tc>
        <w:tc>
          <w:tcPr>
            <w:tcW w:type="dxa" w:w="968"/>
            <w:tcBorders>
              <w:top w:color="000000" w:sz="6" w:val="single"/>
              <w:left w:sz="4" w:val="nil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49040000">
            <w:pPr>
              <w:ind/>
              <w:jc w:val="center"/>
            </w:pPr>
            <w:r>
              <w:t>240</w:t>
            </w:r>
          </w:p>
        </w:tc>
        <w:tc>
          <w:tcPr>
            <w:tcW w:type="dxa" w:w="1222"/>
            <w:gridSpan w:val="2"/>
            <w:tcBorders>
              <w:top w:color="000000" w:sz="6" w:val="single"/>
              <w:left w:sz="4" w:val="nil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4A040000">
            <w:pPr>
              <w:ind/>
              <w:jc w:val="right"/>
            </w:pPr>
            <w:r>
              <w:t>2,0</w:t>
            </w:r>
          </w:p>
        </w:tc>
        <w:tc>
          <w:tcPr>
            <w:tcW w:type="dxa" w:w="1265"/>
            <w:gridSpan w:val="2"/>
            <w:tcBorders>
              <w:top w:color="000000" w:sz="6" w:val="single"/>
              <w:left w:sz="4" w:val="nil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4B040000">
            <w:pPr>
              <w:ind/>
              <w:jc w:val="right"/>
            </w:pPr>
            <w:r>
              <w:t>2,0</w:t>
            </w:r>
          </w:p>
        </w:tc>
        <w:tc>
          <w:tcPr>
            <w:tcW w:type="dxa" w:w="1417"/>
            <w:tcBorders>
              <w:top w:color="000000" w:sz="6" w:val="single"/>
              <w:left w:sz="4" w:val="nil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4C040000">
            <w:pPr>
              <w:ind/>
              <w:jc w:val="right"/>
            </w:pPr>
            <w:r>
              <w:t>2,0</w:t>
            </w:r>
          </w:p>
        </w:tc>
        <w:tc>
          <w:tcPr>
            <w:tcW w:type="dxa" w:w="180"/>
          </w:tcPr>
          <w:p/>
        </w:tc>
      </w:tr>
      <w:tr>
        <w:trPr>
          <w:trHeight w:hRule="atLeast" w:val="1290"/>
        </w:trPr>
        <w:tc>
          <w:tcPr>
            <w:tcW w:type="dxa" w:w="6638"/>
            <w:gridSpan w:val="4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4D040000">
            <w:pPr>
              <w:ind/>
              <w:jc w:val="both"/>
            </w:pPr>
            <w:r>
              <w:t>Мероприятия по антитеррористической защищенности объектов социальной сферы рамках подпрограммы "Профилактика экстремизма и терроризма в Натальевском сельском поселении" муниципальной программы Натальевского сельского поселения "Обеспечение общественного порядка и противодействие преступности " (Иные закупки товаров, работ и услуг для государственных (муниципальных) нужд)</w:t>
            </w:r>
          </w:p>
        </w:tc>
        <w:tc>
          <w:tcPr>
            <w:tcW w:type="dxa" w:w="709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4E040000">
            <w:pPr>
              <w:ind/>
              <w:jc w:val="center"/>
            </w:pPr>
            <w:r>
              <w:t>951</w:t>
            </w:r>
          </w:p>
        </w:tc>
        <w:tc>
          <w:tcPr>
            <w:tcW w:type="dxa" w:w="640"/>
            <w:gridSpan w:val="2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4F040000">
            <w:pPr>
              <w:ind/>
              <w:jc w:val="center"/>
            </w:pPr>
            <w:r>
              <w:t>03</w:t>
            </w:r>
          </w:p>
        </w:tc>
        <w:tc>
          <w:tcPr>
            <w:tcW w:type="dxa" w:w="560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0040000">
            <w:pPr>
              <w:ind/>
              <w:jc w:val="center"/>
            </w:pPr>
            <w:r>
              <w:t>14</w:t>
            </w:r>
          </w:p>
        </w:tc>
        <w:tc>
          <w:tcPr>
            <w:tcW w:type="dxa" w:w="1412"/>
            <w:gridSpan w:val="2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1040000">
            <w:pPr>
              <w:ind/>
              <w:jc w:val="center"/>
            </w:pPr>
            <w:r>
              <w:t>09 2 00 21580</w:t>
            </w:r>
          </w:p>
        </w:tc>
        <w:tc>
          <w:tcPr>
            <w:tcW w:type="dxa" w:w="968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2040000">
            <w:pPr>
              <w:ind/>
              <w:jc w:val="center"/>
            </w:pPr>
            <w:r>
              <w:t>240</w:t>
            </w:r>
          </w:p>
        </w:tc>
        <w:tc>
          <w:tcPr>
            <w:tcW w:type="dxa" w:w="1222"/>
            <w:gridSpan w:val="2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3040000">
            <w:pPr>
              <w:ind/>
              <w:jc w:val="right"/>
            </w:pPr>
            <w:r>
              <w:t>3,0</w:t>
            </w:r>
          </w:p>
        </w:tc>
        <w:tc>
          <w:tcPr>
            <w:tcW w:type="dxa" w:w="1265"/>
            <w:gridSpan w:val="2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4040000">
            <w:pPr>
              <w:ind/>
              <w:jc w:val="right"/>
            </w:pPr>
            <w:r>
              <w:t>3,0</w:t>
            </w:r>
          </w:p>
        </w:tc>
        <w:tc>
          <w:tcPr>
            <w:tcW w:type="dxa" w:w="1417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5040000">
            <w:pPr>
              <w:ind/>
              <w:jc w:val="right"/>
            </w:pPr>
            <w:r>
              <w:t>3,0</w:t>
            </w:r>
          </w:p>
        </w:tc>
        <w:tc>
          <w:tcPr>
            <w:tcW w:type="dxa" w:w="180"/>
          </w:tcPr>
          <w:p/>
        </w:tc>
      </w:tr>
      <w:tr>
        <w:trPr>
          <w:trHeight w:hRule="atLeast" w:val="255"/>
        </w:trPr>
        <w:tc>
          <w:tcPr>
            <w:tcW w:type="dxa" w:w="6638"/>
            <w:gridSpan w:val="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6040000">
            <w:pPr>
              <w:ind/>
              <w:jc w:val="both"/>
              <w:rPr>
                <w:b w:val="1"/>
              </w:rPr>
            </w:pPr>
            <w:r>
              <w:rPr>
                <w:b w:val="1"/>
              </w:rPr>
              <w:t>НАЦИОНАЛЬНАЯ ЭКОНОМИКА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704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951</w:t>
            </w:r>
          </w:p>
        </w:tc>
        <w:tc>
          <w:tcPr>
            <w:tcW w:type="dxa" w:w="640"/>
            <w:gridSpan w:val="2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auto" w:val="clear"/>
            <w:vAlign w:val="bottom"/>
          </w:tcPr>
          <w:p w14:paraId="5804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04</w:t>
            </w:r>
          </w:p>
        </w:tc>
        <w:tc>
          <w:tcPr>
            <w:tcW w:type="dxa" w:w="560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auto" w:val="clear"/>
            <w:vAlign w:val="bottom"/>
          </w:tcPr>
          <w:p w14:paraId="5904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</w:p>
        </w:tc>
        <w:tc>
          <w:tcPr>
            <w:tcW w:type="dxa" w:w="1412"/>
            <w:gridSpan w:val="2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auto" w:val="clear"/>
            <w:vAlign w:val="bottom"/>
          </w:tcPr>
          <w:p w14:paraId="5A04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</w:p>
        </w:tc>
        <w:tc>
          <w:tcPr>
            <w:tcW w:type="dxa" w:w="96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B04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</w:p>
        </w:tc>
        <w:tc>
          <w:tcPr>
            <w:tcW w:type="dxa" w:w="1222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C04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444,9</w:t>
            </w:r>
          </w:p>
        </w:tc>
        <w:tc>
          <w:tcPr>
            <w:tcW w:type="dxa" w:w="1265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D04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0,0</w:t>
            </w:r>
          </w:p>
        </w:tc>
        <w:tc>
          <w:tcPr>
            <w:tcW w:type="dxa" w:w="141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5E04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0,0</w:t>
            </w:r>
          </w:p>
        </w:tc>
        <w:tc>
          <w:tcPr>
            <w:tcW w:type="dxa" w:w="180"/>
          </w:tcPr>
          <w:p/>
        </w:tc>
      </w:tr>
      <w:tr>
        <w:trPr>
          <w:trHeight w:hRule="atLeast" w:val="255"/>
        </w:trPr>
        <w:tc>
          <w:tcPr>
            <w:tcW w:type="dxa" w:w="6638"/>
            <w:gridSpan w:val="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5F040000">
            <w:pPr>
              <w:ind/>
              <w:jc w:val="both"/>
              <w:rPr>
                <w:b w:val="1"/>
              </w:rPr>
            </w:pPr>
            <w:r>
              <w:rPr>
                <w:b w:val="1"/>
              </w:rPr>
              <w:t>Дорожное хозяйство (дорожные фонды)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004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951</w:t>
            </w:r>
          </w:p>
        </w:tc>
        <w:tc>
          <w:tcPr>
            <w:tcW w:type="dxa" w:w="640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104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04</w:t>
            </w:r>
          </w:p>
        </w:tc>
        <w:tc>
          <w:tcPr>
            <w:tcW w:type="dxa" w:w="560"/>
            <w:tcBorders>
              <w:top w:color="000000" w:sz="4" w:val="single"/>
              <w:left w:sz="4" w:val="nil"/>
              <w:bottom w:sz="4" w:val="nil"/>
              <w:right w:color="000000" w:sz="4" w:val="single"/>
            </w:tcBorders>
            <w:shd w:fill="auto" w:val="clear"/>
            <w:vAlign w:val="bottom"/>
          </w:tcPr>
          <w:p w14:paraId="6204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09</w:t>
            </w:r>
          </w:p>
        </w:tc>
        <w:tc>
          <w:tcPr>
            <w:tcW w:type="dxa" w:w="1412"/>
            <w:gridSpan w:val="2"/>
            <w:tcBorders>
              <w:top w:color="000000" w:sz="4" w:val="single"/>
              <w:left w:sz="4" w:val="nil"/>
              <w:bottom w:sz="4" w:val="nil"/>
              <w:right w:color="000000" w:sz="4" w:val="single"/>
            </w:tcBorders>
            <w:shd w:fill="auto" w:val="clear"/>
            <w:vAlign w:val="bottom"/>
          </w:tcPr>
          <w:p w14:paraId="6304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</w:p>
        </w:tc>
        <w:tc>
          <w:tcPr>
            <w:tcW w:type="dxa" w:w="96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404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</w:p>
        </w:tc>
        <w:tc>
          <w:tcPr>
            <w:tcW w:type="dxa" w:w="1222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504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444,9</w:t>
            </w:r>
          </w:p>
        </w:tc>
        <w:tc>
          <w:tcPr>
            <w:tcW w:type="dxa" w:w="1265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604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0,0</w:t>
            </w:r>
          </w:p>
        </w:tc>
        <w:tc>
          <w:tcPr>
            <w:tcW w:type="dxa" w:w="141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704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0,0</w:t>
            </w:r>
          </w:p>
        </w:tc>
        <w:tc>
          <w:tcPr>
            <w:tcW w:type="dxa" w:w="180"/>
          </w:tcPr>
          <w:p/>
        </w:tc>
      </w:tr>
      <w:tr>
        <w:trPr>
          <w:trHeight w:hRule="atLeast" w:val="1620"/>
        </w:trPr>
        <w:tc>
          <w:tcPr>
            <w:tcW w:type="dxa" w:w="6638"/>
            <w:gridSpan w:val="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68040000">
            <w:pPr>
              <w:ind/>
              <w:jc w:val="both"/>
            </w:pPr>
            <w:bookmarkStart w:id="2" w:name="RANGE!A37"/>
            <w:r>
              <w:t>Расходы на ремонт и содержание автомобильных дорог общего пользования местного значения и искусственных сооружений на них в рамках подпрограммы «Развитие транспортной инфраструктуры Натальевского сельского поселения» муниципальной программы Натальевского сельского поселения «Развитие транспортной системы» (Иные закупки товаров, работ и услуг для государственных (муниципальных) нужд)</w:t>
            </w:r>
            <w:bookmarkEnd w:id="2"/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9040000">
            <w:pPr>
              <w:ind/>
              <w:jc w:val="center"/>
            </w:pPr>
            <w:r>
              <w:t>951</w:t>
            </w:r>
          </w:p>
        </w:tc>
        <w:tc>
          <w:tcPr>
            <w:tcW w:type="dxa" w:w="640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A040000">
            <w:pPr>
              <w:ind/>
              <w:jc w:val="center"/>
            </w:pPr>
            <w:r>
              <w:t>04</w:t>
            </w:r>
          </w:p>
        </w:tc>
        <w:tc>
          <w:tcPr>
            <w:tcW w:type="dxa" w:w="56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B040000">
            <w:pPr>
              <w:ind/>
              <w:jc w:val="center"/>
            </w:pPr>
            <w:r>
              <w:t>09</w:t>
            </w:r>
          </w:p>
        </w:tc>
        <w:tc>
          <w:tcPr>
            <w:tcW w:type="dxa" w:w="1412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C040000">
            <w:pPr>
              <w:ind/>
              <w:jc w:val="center"/>
            </w:pPr>
            <w:r>
              <w:t>16 1 00 22400</w:t>
            </w:r>
          </w:p>
        </w:tc>
        <w:tc>
          <w:tcPr>
            <w:tcW w:type="dxa" w:w="96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D040000">
            <w:pPr>
              <w:ind/>
              <w:jc w:val="center"/>
            </w:pPr>
            <w:r>
              <w:t>240</w:t>
            </w:r>
          </w:p>
        </w:tc>
        <w:tc>
          <w:tcPr>
            <w:tcW w:type="dxa" w:w="1222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E040000">
            <w:pPr>
              <w:ind/>
              <w:jc w:val="right"/>
            </w:pPr>
            <w:r>
              <w:t>444,9</w:t>
            </w:r>
          </w:p>
        </w:tc>
        <w:tc>
          <w:tcPr>
            <w:tcW w:type="dxa" w:w="1265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6F040000">
            <w:pPr>
              <w:ind/>
              <w:jc w:val="right"/>
            </w:pPr>
            <w:r>
              <w:t>0,0</w:t>
            </w:r>
          </w:p>
        </w:tc>
        <w:tc>
          <w:tcPr>
            <w:tcW w:type="dxa" w:w="141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0040000">
            <w:pPr>
              <w:ind/>
              <w:jc w:val="right"/>
            </w:pPr>
            <w:r>
              <w:t>0,0</w:t>
            </w:r>
          </w:p>
        </w:tc>
        <w:tc>
          <w:tcPr>
            <w:tcW w:type="dxa" w:w="180"/>
          </w:tcPr>
          <w:p/>
        </w:tc>
      </w:tr>
      <w:tr>
        <w:trPr>
          <w:trHeight w:hRule="atLeast" w:val="360"/>
        </w:trPr>
        <w:tc>
          <w:tcPr>
            <w:tcW w:type="dxa" w:w="6638"/>
            <w:gridSpan w:val="4"/>
            <w:tcBorders>
              <w:top w:sz="4" w:val="nil"/>
              <w:left w:color="000000" w:sz="4" w:val="single"/>
              <w:bottom w:color="000000" w:sz="4" w:val="single"/>
              <w:right w:sz="4" w:val="nil"/>
            </w:tcBorders>
            <w:shd w:fill="auto" w:val="clear"/>
            <w:vAlign w:val="center"/>
          </w:tcPr>
          <w:p w14:paraId="71040000">
            <w:pPr>
              <w:ind/>
              <w:jc w:val="both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ЖИЛИЩНО-КОММУНАЛЬНОЕ ХОЗЯЙСТВО</w:t>
            </w:r>
          </w:p>
        </w:tc>
        <w:tc>
          <w:tcPr>
            <w:tcW w:type="dxa" w:w="70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204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951</w:t>
            </w:r>
          </w:p>
        </w:tc>
        <w:tc>
          <w:tcPr>
            <w:tcW w:type="dxa" w:w="640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304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05</w:t>
            </w:r>
          </w:p>
        </w:tc>
        <w:tc>
          <w:tcPr>
            <w:tcW w:type="dxa" w:w="56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404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 </w:t>
            </w:r>
          </w:p>
        </w:tc>
        <w:tc>
          <w:tcPr>
            <w:tcW w:type="dxa" w:w="1412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504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 </w:t>
            </w:r>
          </w:p>
        </w:tc>
        <w:tc>
          <w:tcPr>
            <w:tcW w:type="dxa" w:w="96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604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 </w:t>
            </w:r>
          </w:p>
        </w:tc>
        <w:tc>
          <w:tcPr>
            <w:tcW w:type="dxa" w:w="1222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7040000">
            <w:pPr>
              <w:ind/>
              <w:jc w:val="right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1400,0</w:t>
            </w:r>
          </w:p>
        </w:tc>
        <w:tc>
          <w:tcPr>
            <w:tcW w:type="dxa" w:w="1265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8040000">
            <w:pPr>
              <w:ind/>
              <w:jc w:val="right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989,0</w:t>
            </w:r>
          </w:p>
        </w:tc>
        <w:tc>
          <w:tcPr>
            <w:tcW w:type="dxa" w:w="141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9040000">
            <w:pPr>
              <w:ind/>
              <w:jc w:val="right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989,0</w:t>
            </w:r>
          </w:p>
        </w:tc>
        <w:tc>
          <w:tcPr>
            <w:tcW w:type="dxa" w:w="180"/>
          </w:tcPr>
          <w:p/>
        </w:tc>
      </w:tr>
      <w:tr>
        <w:trPr>
          <w:trHeight w:hRule="atLeast" w:val="255"/>
        </w:trPr>
        <w:tc>
          <w:tcPr>
            <w:tcW w:type="dxa" w:w="6638"/>
            <w:gridSpan w:val="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A040000">
            <w:pPr>
              <w:ind/>
              <w:jc w:val="both"/>
              <w:rPr>
                <w:b w:val="1"/>
              </w:rPr>
            </w:pPr>
            <w:r>
              <w:rPr>
                <w:b w:val="1"/>
              </w:rPr>
              <w:t>Благоустройство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7B04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  <w:r>
              <w:rPr>
                <w:b w:val="1"/>
              </w:rPr>
              <w:t>951</w:t>
            </w:r>
          </w:p>
        </w:tc>
        <w:tc>
          <w:tcPr>
            <w:tcW w:type="dxa" w:w="640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C04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05</w:t>
            </w:r>
          </w:p>
        </w:tc>
        <w:tc>
          <w:tcPr>
            <w:tcW w:type="dxa" w:w="56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D04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03</w:t>
            </w:r>
          </w:p>
        </w:tc>
        <w:tc>
          <w:tcPr>
            <w:tcW w:type="dxa" w:w="1412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E04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</w:p>
        </w:tc>
        <w:tc>
          <w:tcPr>
            <w:tcW w:type="dxa" w:w="96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7F04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</w:p>
        </w:tc>
        <w:tc>
          <w:tcPr>
            <w:tcW w:type="dxa" w:w="1222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004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1400,0</w:t>
            </w:r>
          </w:p>
        </w:tc>
        <w:tc>
          <w:tcPr>
            <w:tcW w:type="dxa" w:w="1265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104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989,0</w:t>
            </w:r>
          </w:p>
        </w:tc>
        <w:tc>
          <w:tcPr>
            <w:tcW w:type="dxa" w:w="141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204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989,0</w:t>
            </w:r>
          </w:p>
        </w:tc>
        <w:tc>
          <w:tcPr>
            <w:tcW w:type="dxa" w:w="180"/>
          </w:tcPr>
          <w:p/>
        </w:tc>
      </w:tr>
      <w:tr>
        <w:trPr>
          <w:trHeight w:hRule="atLeast" w:val="761"/>
        </w:trPr>
        <w:tc>
          <w:tcPr>
            <w:tcW w:type="dxa" w:w="6638"/>
            <w:gridSpan w:val="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83040000">
            <w:pPr>
              <w:ind/>
              <w:jc w:val="both"/>
            </w:pPr>
            <w:r>
              <w:t>Реализация направления расходов в рамках подпрограммы "Благоустройство территории "   муниципальной программы Натальевского сельского поселения  "Благоустройство территории Натальевского сельского поселения" (Иные закупки товаров, работ и услуг для государственных (муниципальных) нужд)</w:t>
            </w:r>
          </w:p>
        </w:tc>
        <w:tc>
          <w:tcPr>
            <w:tcW w:type="dxa" w:w="70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4040000">
            <w:pPr>
              <w:ind/>
              <w:jc w:val="center"/>
            </w:pPr>
            <w:r>
              <w:t>951</w:t>
            </w:r>
          </w:p>
        </w:tc>
        <w:tc>
          <w:tcPr>
            <w:tcW w:type="dxa" w:w="640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5040000">
            <w:pPr>
              <w:ind/>
              <w:jc w:val="center"/>
            </w:pPr>
            <w:r>
              <w:t>05</w:t>
            </w:r>
          </w:p>
        </w:tc>
        <w:tc>
          <w:tcPr>
            <w:tcW w:type="dxa" w:w="56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6040000">
            <w:pPr>
              <w:ind/>
              <w:jc w:val="center"/>
            </w:pPr>
            <w:r>
              <w:t>03</w:t>
            </w:r>
          </w:p>
        </w:tc>
        <w:tc>
          <w:tcPr>
            <w:tcW w:type="dxa" w:w="1412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87040000">
            <w:pPr>
              <w:rPr>
                <w:color w:val="000000"/>
              </w:rPr>
            </w:pPr>
            <w:r>
              <w:rPr>
                <w:color w:val="000000"/>
              </w:rPr>
              <w:t>18 2 00 99990</w:t>
            </w:r>
          </w:p>
        </w:tc>
        <w:tc>
          <w:tcPr>
            <w:tcW w:type="dxa" w:w="96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8040000">
            <w:pPr>
              <w:ind/>
              <w:jc w:val="center"/>
            </w:pPr>
            <w:r>
              <w:t>240</w:t>
            </w:r>
          </w:p>
        </w:tc>
        <w:tc>
          <w:tcPr>
            <w:tcW w:type="dxa" w:w="1222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89040000">
            <w:pPr>
              <w:ind/>
              <w:jc w:val="right"/>
            </w:pPr>
            <w:r>
              <w:t>1400,0</w:t>
            </w:r>
          </w:p>
        </w:tc>
        <w:tc>
          <w:tcPr>
            <w:tcW w:type="dxa" w:w="1265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A040000">
            <w:pPr>
              <w:ind/>
              <w:jc w:val="right"/>
            </w:pPr>
            <w:r>
              <w:t>989,0</w:t>
            </w:r>
          </w:p>
        </w:tc>
        <w:tc>
          <w:tcPr>
            <w:tcW w:type="dxa" w:w="141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8B040000">
            <w:pPr>
              <w:ind/>
              <w:jc w:val="right"/>
            </w:pPr>
            <w:r>
              <w:t>989,0</w:t>
            </w:r>
          </w:p>
        </w:tc>
        <w:tc>
          <w:tcPr>
            <w:tcW w:type="dxa" w:w="180"/>
          </w:tcPr>
          <w:p/>
        </w:tc>
      </w:tr>
      <w:tr>
        <w:trPr>
          <w:trHeight w:hRule="atLeast" w:val="278"/>
        </w:trPr>
        <w:tc>
          <w:tcPr>
            <w:tcW w:type="dxa" w:w="6638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C040000">
            <w:pPr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ОБРАЗОВАНИЕ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D04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951</w:t>
            </w:r>
          </w:p>
        </w:tc>
        <w:tc>
          <w:tcPr>
            <w:tcW w:type="dxa" w:w="640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E04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07</w:t>
            </w:r>
          </w:p>
        </w:tc>
        <w:tc>
          <w:tcPr>
            <w:tcW w:type="dxa" w:w="56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8F04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 </w:t>
            </w:r>
          </w:p>
        </w:tc>
        <w:tc>
          <w:tcPr>
            <w:tcW w:type="dxa" w:w="1412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004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 </w:t>
            </w:r>
          </w:p>
        </w:tc>
        <w:tc>
          <w:tcPr>
            <w:tcW w:type="dxa" w:w="96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104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 </w:t>
            </w:r>
          </w:p>
        </w:tc>
        <w:tc>
          <w:tcPr>
            <w:tcW w:type="dxa" w:w="1222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2040000">
            <w:pPr>
              <w:ind/>
              <w:jc w:val="right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10,0</w:t>
            </w:r>
          </w:p>
        </w:tc>
        <w:tc>
          <w:tcPr>
            <w:tcW w:type="dxa" w:w="1265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3040000">
            <w:pPr>
              <w:ind/>
              <w:jc w:val="right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10,0</w:t>
            </w:r>
          </w:p>
        </w:tc>
        <w:tc>
          <w:tcPr>
            <w:tcW w:type="dxa" w:w="141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4040000">
            <w:pPr>
              <w:ind/>
              <w:jc w:val="right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10,0</w:t>
            </w:r>
          </w:p>
        </w:tc>
        <w:tc>
          <w:tcPr>
            <w:tcW w:type="dxa" w:w="180"/>
          </w:tcPr>
          <w:p/>
        </w:tc>
      </w:tr>
      <w:tr>
        <w:trPr>
          <w:trHeight w:hRule="atLeast" w:val="255"/>
        </w:trPr>
        <w:tc>
          <w:tcPr>
            <w:tcW w:type="dxa" w:w="6638"/>
            <w:gridSpan w:val="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5040000">
            <w:pPr>
              <w:rPr>
                <w:b w:val="1"/>
              </w:rPr>
            </w:pPr>
            <w:r>
              <w:rPr>
                <w:b w:val="1"/>
              </w:rPr>
              <w:t>Професиональная подготовка, переподготовка и повышение квалификации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604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951</w:t>
            </w:r>
          </w:p>
        </w:tc>
        <w:tc>
          <w:tcPr>
            <w:tcW w:type="dxa" w:w="640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704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07</w:t>
            </w:r>
          </w:p>
        </w:tc>
        <w:tc>
          <w:tcPr>
            <w:tcW w:type="dxa" w:w="56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804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05</w:t>
            </w:r>
          </w:p>
        </w:tc>
        <w:tc>
          <w:tcPr>
            <w:tcW w:type="dxa" w:w="1412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904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</w:p>
        </w:tc>
        <w:tc>
          <w:tcPr>
            <w:tcW w:type="dxa" w:w="96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A04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</w:p>
        </w:tc>
        <w:tc>
          <w:tcPr>
            <w:tcW w:type="dxa" w:w="1222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B04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10,0</w:t>
            </w:r>
          </w:p>
        </w:tc>
        <w:tc>
          <w:tcPr>
            <w:tcW w:type="dxa" w:w="1265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C04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10,0</w:t>
            </w:r>
          </w:p>
        </w:tc>
        <w:tc>
          <w:tcPr>
            <w:tcW w:type="dxa" w:w="141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D04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10,0</w:t>
            </w:r>
          </w:p>
        </w:tc>
        <w:tc>
          <w:tcPr>
            <w:tcW w:type="dxa" w:w="180"/>
          </w:tcPr>
          <w:p/>
        </w:tc>
      </w:tr>
      <w:tr>
        <w:trPr>
          <w:trHeight w:hRule="atLeast" w:val="1290"/>
        </w:trPr>
        <w:tc>
          <w:tcPr>
            <w:tcW w:type="dxa" w:w="6638"/>
            <w:gridSpan w:val="4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9E040000">
            <w:pPr>
              <w:ind/>
              <w:jc w:val="both"/>
            </w:pPr>
            <w:r>
              <w:t>Мероприятия по повышению профессиональных компетенций кадров муниципального управления  в рамках подпрограммы "Развитие и совершенствование муниципальной службы в Администрации Натальевского сельского поселения" муниципальной программы Натальевского сельского поселения "Развитие муниципальной службы "(Иные закупки товаров, работ и услуг для государственных (муниципальных) нужд)</w:t>
            </w:r>
          </w:p>
        </w:tc>
        <w:tc>
          <w:tcPr>
            <w:tcW w:type="dxa" w:w="709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9F040000">
            <w:pPr>
              <w:ind/>
              <w:jc w:val="center"/>
            </w:pPr>
            <w:r>
              <w:t>951</w:t>
            </w:r>
          </w:p>
        </w:tc>
        <w:tc>
          <w:tcPr>
            <w:tcW w:type="dxa" w:w="640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0040000">
            <w:pPr>
              <w:ind/>
              <w:jc w:val="center"/>
            </w:pPr>
            <w:r>
              <w:t>07</w:t>
            </w:r>
          </w:p>
        </w:tc>
        <w:tc>
          <w:tcPr>
            <w:tcW w:type="dxa" w:w="56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1040000">
            <w:pPr>
              <w:ind/>
              <w:jc w:val="center"/>
            </w:pPr>
            <w:r>
              <w:t>05</w:t>
            </w:r>
          </w:p>
        </w:tc>
        <w:tc>
          <w:tcPr>
            <w:tcW w:type="dxa" w:w="1412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A2040000">
            <w:pPr>
              <w:rPr>
                <w:color w:val="000000"/>
              </w:rPr>
            </w:pPr>
            <w:r>
              <w:rPr>
                <w:color w:val="000000"/>
              </w:rPr>
              <w:t>19 1 00 22680</w:t>
            </w:r>
          </w:p>
        </w:tc>
        <w:tc>
          <w:tcPr>
            <w:tcW w:type="dxa" w:w="96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3040000">
            <w:pPr>
              <w:ind/>
              <w:jc w:val="center"/>
            </w:pPr>
            <w:r>
              <w:t>240</w:t>
            </w:r>
          </w:p>
        </w:tc>
        <w:tc>
          <w:tcPr>
            <w:tcW w:type="dxa" w:w="1222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4040000">
            <w:pPr>
              <w:ind/>
              <w:jc w:val="right"/>
            </w:pPr>
            <w:r>
              <w:t>10,0</w:t>
            </w:r>
          </w:p>
        </w:tc>
        <w:tc>
          <w:tcPr>
            <w:tcW w:type="dxa" w:w="1265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5040000">
            <w:pPr>
              <w:ind/>
              <w:jc w:val="right"/>
            </w:pPr>
            <w:r>
              <w:t>10,0</w:t>
            </w:r>
          </w:p>
        </w:tc>
        <w:tc>
          <w:tcPr>
            <w:tcW w:type="dxa" w:w="141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6040000">
            <w:pPr>
              <w:ind/>
              <w:jc w:val="right"/>
            </w:pPr>
            <w:r>
              <w:t>10,0</w:t>
            </w:r>
          </w:p>
        </w:tc>
        <w:tc>
          <w:tcPr>
            <w:tcW w:type="dxa" w:w="180"/>
          </w:tcPr>
          <w:p/>
        </w:tc>
      </w:tr>
      <w:tr>
        <w:trPr>
          <w:trHeight w:hRule="atLeast" w:val="315"/>
        </w:trPr>
        <w:tc>
          <w:tcPr>
            <w:tcW w:type="dxa" w:w="6638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7040000">
            <w:pPr>
              <w:ind/>
              <w:jc w:val="both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 xml:space="preserve">КУЛЬТУРА, КИНЕМАТОГРАФИЯ 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804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951</w:t>
            </w:r>
          </w:p>
        </w:tc>
        <w:tc>
          <w:tcPr>
            <w:tcW w:type="dxa" w:w="640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904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08</w:t>
            </w:r>
          </w:p>
        </w:tc>
        <w:tc>
          <w:tcPr>
            <w:tcW w:type="dxa" w:w="56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A04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 </w:t>
            </w:r>
          </w:p>
        </w:tc>
        <w:tc>
          <w:tcPr>
            <w:tcW w:type="dxa" w:w="1412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B04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 </w:t>
            </w:r>
          </w:p>
        </w:tc>
        <w:tc>
          <w:tcPr>
            <w:tcW w:type="dxa" w:w="96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C04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 </w:t>
            </w:r>
          </w:p>
        </w:tc>
        <w:tc>
          <w:tcPr>
            <w:tcW w:type="dxa" w:w="1222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D040000">
            <w:pPr>
              <w:ind/>
              <w:jc w:val="right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5087,5</w:t>
            </w:r>
          </w:p>
        </w:tc>
        <w:tc>
          <w:tcPr>
            <w:tcW w:type="dxa" w:w="1265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E040000">
            <w:pPr>
              <w:ind/>
              <w:jc w:val="right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4607,8</w:t>
            </w:r>
          </w:p>
        </w:tc>
        <w:tc>
          <w:tcPr>
            <w:tcW w:type="dxa" w:w="141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AF040000">
            <w:pPr>
              <w:ind/>
              <w:jc w:val="right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4262,4</w:t>
            </w:r>
          </w:p>
        </w:tc>
        <w:tc>
          <w:tcPr>
            <w:tcW w:type="dxa" w:w="180"/>
          </w:tcPr>
          <w:p/>
        </w:tc>
      </w:tr>
      <w:tr>
        <w:trPr>
          <w:trHeight w:hRule="atLeast" w:val="361"/>
        </w:trPr>
        <w:tc>
          <w:tcPr>
            <w:tcW w:type="dxa" w:w="6638"/>
            <w:gridSpan w:val="4"/>
            <w:tcBorders>
              <w:top w:sz="4" w:val="nil"/>
              <w:left w:color="000000" w:sz="4" w:val="single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B0040000">
            <w:pPr>
              <w:ind/>
              <w:jc w:val="both"/>
              <w:rPr>
                <w:b w:val="1"/>
              </w:rPr>
            </w:pPr>
            <w:r>
              <w:rPr>
                <w:b w:val="1"/>
              </w:rPr>
              <w:t>Культура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B104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951</w:t>
            </w:r>
          </w:p>
        </w:tc>
        <w:tc>
          <w:tcPr>
            <w:tcW w:type="dxa" w:w="640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B204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08</w:t>
            </w:r>
          </w:p>
        </w:tc>
        <w:tc>
          <w:tcPr>
            <w:tcW w:type="dxa" w:w="56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B304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01</w:t>
            </w:r>
          </w:p>
        </w:tc>
        <w:tc>
          <w:tcPr>
            <w:tcW w:type="dxa" w:w="1412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B404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</w:p>
        </w:tc>
        <w:tc>
          <w:tcPr>
            <w:tcW w:type="dxa" w:w="96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B504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</w:p>
        </w:tc>
        <w:tc>
          <w:tcPr>
            <w:tcW w:type="dxa" w:w="1222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B604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5087,5</w:t>
            </w:r>
          </w:p>
        </w:tc>
        <w:tc>
          <w:tcPr>
            <w:tcW w:type="dxa" w:w="1265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B704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4607,8</w:t>
            </w:r>
          </w:p>
        </w:tc>
        <w:tc>
          <w:tcPr>
            <w:tcW w:type="dxa" w:w="141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B804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4262,4</w:t>
            </w:r>
          </w:p>
        </w:tc>
        <w:tc>
          <w:tcPr>
            <w:tcW w:type="dxa" w:w="180"/>
          </w:tcPr>
          <w:p/>
        </w:tc>
      </w:tr>
      <w:tr>
        <w:trPr>
          <w:trHeight w:hRule="atLeast" w:val="1290"/>
        </w:trPr>
        <w:tc>
          <w:tcPr>
            <w:tcW w:type="dxa" w:w="6638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bottom"/>
          </w:tcPr>
          <w:p w14:paraId="B9040000">
            <w:pPr>
              <w:ind/>
              <w:jc w:val="both"/>
            </w:pPr>
            <w:r>
              <w:t>Расходы на обеспечение деятельности (оказание услуг) муниципальных учреждений культурно-досуговой деятельности  в рамках подпрограммы " Развитие культурно-досуговой деятельности " муниципальной программы Натальевского сельского поселения "Развитие культуры в Натальевском сельском поселении"(Субсидии бюджетным учреждениям)</w:t>
            </w:r>
          </w:p>
        </w:tc>
        <w:tc>
          <w:tcPr>
            <w:tcW w:type="dxa" w:w="709"/>
            <w:tcBorders>
              <w:top w:sz="4" w:val="nil"/>
              <w:left w:color="000000" w:sz="6" w:val="single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BA040000">
            <w:pPr>
              <w:ind/>
              <w:jc w:val="center"/>
            </w:pPr>
            <w:r>
              <w:t>951</w:t>
            </w:r>
          </w:p>
        </w:tc>
        <w:tc>
          <w:tcPr>
            <w:tcW w:type="dxa" w:w="640"/>
            <w:gridSpan w:val="2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BB040000">
            <w:pPr>
              <w:ind/>
              <w:jc w:val="center"/>
            </w:pPr>
            <w:r>
              <w:t>08</w:t>
            </w:r>
          </w:p>
        </w:tc>
        <w:tc>
          <w:tcPr>
            <w:tcW w:type="dxa" w:w="560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BC040000">
            <w:pPr>
              <w:ind/>
              <w:jc w:val="center"/>
            </w:pPr>
            <w:r>
              <w:t>01</w:t>
            </w:r>
          </w:p>
        </w:tc>
        <w:tc>
          <w:tcPr>
            <w:tcW w:type="dxa" w:w="1412"/>
            <w:gridSpan w:val="2"/>
            <w:tcBorders>
              <w:top w:sz="4" w:val="nil"/>
              <w:left w:sz="4" w:val="nil"/>
              <w:bottom w:color="000000" w:sz="6" w:val="single"/>
              <w:right w:sz="4" w:val="nil"/>
            </w:tcBorders>
            <w:shd w:fill="auto" w:val="clear"/>
            <w:vAlign w:val="bottom"/>
          </w:tcPr>
          <w:p w14:paraId="BD040000">
            <w:pPr>
              <w:rPr>
                <w:color w:val="000000"/>
              </w:rPr>
            </w:pPr>
            <w:r>
              <w:rPr>
                <w:color w:val="000000"/>
              </w:rPr>
              <w:t>11 1 00 00590</w:t>
            </w:r>
          </w:p>
        </w:tc>
        <w:tc>
          <w:tcPr>
            <w:tcW w:type="dxa" w:w="968"/>
            <w:tcBorders>
              <w:top w:sz="4" w:val="nil"/>
              <w:left w:color="000000" w:sz="4" w:val="single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BE040000">
            <w:pPr>
              <w:ind/>
              <w:jc w:val="center"/>
            </w:pPr>
            <w:r>
              <w:t>610</w:t>
            </w:r>
          </w:p>
        </w:tc>
        <w:tc>
          <w:tcPr>
            <w:tcW w:type="dxa" w:w="1222"/>
            <w:gridSpan w:val="2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BF040000">
            <w:pPr>
              <w:ind/>
              <w:jc w:val="right"/>
            </w:pPr>
            <w:r>
              <w:t>5087,5</w:t>
            </w:r>
          </w:p>
        </w:tc>
        <w:tc>
          <w:tcPr>
            <w:tcW w:type="dxa" w:w="1265"/>
            <w:gridSpan w:val="2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C0040000">
            <w:pPr>
              <w:ind/>
              <w:jc w:val="right"/>
            </w:pPr>
            <w:r>
              <w:t>4607,8</w:t>
            </w:r>
          </w:p>
        </w:tc>
        <w:tc>
          <w:tcPr>
            <w:tcW w:type="dxa" w:w="1417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C1040000">
            <w:pPr>
              <w:ind/>
              <w:jc w:val="right"/>
            </w:pPr>
            <w:r>
              <w:t>4262,4</w:t>
            </w:r>
          </w:p>
        </w:tc>
        <w:tc>
          <w:tcPr>
            <w:tcW w:type="dxa" w:w="180"/>
          </w:tcPr>
          <w:p/>
        </w:tc>
      </w:tr>
      <w:tr>
        <w:trPr>
          <w:trHeight w:hRule="atLeast" w:val="330"/>
        </w:trPr>
        <w:tc>
          <w:tcPr>
            <w:tcW w:type="dxa" w:w="6638"/>
            <w:gridSpan w:val="4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2040000">
            <w:pPr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СОЦИАЛЬНАЯ ПОЛИТИКА</w:t>
            </w:r>
          </w:p>
        </w:tc>
        <w:tc>
          <w:tcPr>
            <w:tcW w:type="dxa" w:w="709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304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951</w:t>
            </w:r>
          </w:p>
        </w:tc>
        <w:tc>
          <w:tcPr>
            <w:tcW w:type="dxa" w:w="640"/>
            <w:gridSpan w:val="2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404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10</w:t>
            </w:r>
          </w:p>
        </w:tc>
        <w:tc>
          <w:tcPr>
            <w:tcW w:type="dxa" w:w="560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504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 </w:t>
            </w:r>
          </w:p>
        </w:tc>
        <w:tc>
          <w:tcPr>
            <w:tcW w:type="dxa" w:w="1412"/>
            <w:gridSpan w:val="2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604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 </w:t>
            </w:r>
          </w:p>
        </w:tc>
        <w:tc>
          <w:tcPr>
            <w:tcW w:type="dxa" w:w="968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704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 </w:t>
            </w:r>
          </w:p>
        </w:tc>
        <w:tc>
          <w:tcPr>
            <w:tcW w:type="dxa" w:w="1222"/>
            <w:gridSpan w:val="2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8040000">
            <w:pPr>
              <w:ind/>
              <w:jc w:val="right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328,0</w:t>
            </w:r>
          </w:p>
        </w:tc>
        <w:tc>
          <w:tcPr>
            <w:tcW w:type="dxa" w:w="1265"/>
            <w:gridSpan w:val="2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9040000">
            <w:pPr>
              <w:ind/>
              <w:jc w:val="right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328,0</w:t>
            </w:r>
          </w:p>
        </w:tc>
        <w:tc>
          <w:tcPr>
            <w:tcW w:type="dxa" w:w="1417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A040000">
            <w:pPr>
              <w:ind/>
              <w:jc w:val="right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328,0</w:t>
            </w:r>
          </w:p>
        </w:tc>
        <w:tc>
          <w:tcPr>
            <w:tcW w:type="dxa" w:w="180"/>
          </w:tcPr>
          <w:p/>
        </w:tc>
      </w:tr>
      <w:tr>
        <w:trPr>
          <w:trHeight w:hRule="atLeast" w:val="278"/>
        </w:trPr>
        <w:tc>
          <w:tcPr>
            <w:tcW w:type="dxa" w:w="6638"/>
            <w:gridSpan w:val="4"/>
            <w:tcBorders>
              <w:top w:sz="4" w:val="nil"/>
              <w:left w:color="000000" w:sz="4" w:val="single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CB040000">
            <w:pPr>
              <w:rPr>
                <w:b w:val="1"/>
              </w:rPr>
            </w:pPr>
            <w:r>
              <w:rPr>
                <w:b w:val="1"/>
              </w:rPr>
              <w:t>Пенсионное обеспечение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CC04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951</w:t>
            </w:r>
          </w:p>
        </w:tc>
        <w:tc>
          <w:tcPr>
            <w:tcW w:type="dxa" w:w="640"/>
            <w:gridSpan w:val="2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CD04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10</w:t>
            </w:r>
          </w:p>
        </w:tc>
        <w:tc>
          <w:tcPr>
            <w:tcW w:type="dxa" w:w="560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CE04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01</w:t>
            </w:r>
          </w:p>
        </w:tc>
        <w:tc>
          <w:tcPr>
            <w:tcW w:type="dxa" w:w="1412"/>
            <w:gridSpan w:val="2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CF04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</w:p>
        </w:tc>
        <w:tc>
          <w:tcPr>
            <w:tcW w:type="dxa" w:w="968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D004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</w:p>
        </w:tc>
        <w:tc>
          <w:tcPr>
            <w:tcW w:type="dxa" w:w="1222"/>
            <w:gridSpan w:val="2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D104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328,0</w:t>
            </w:r>
          </w:p>
        </w:tc>
        <w:tc>
          <w:tcPr>
            <w:tcW w:type="dxa" w:w="1265"/>
            <w:gridSpan w:val="2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D204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328,0</w:t>
            </w:r>
          </w:p>
        </w:tc>
        <w:tc>
          <w:tcPr>
            <w:tcW w:type="dxa" w:w="1417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auto" w:val="clear"/>
            <w:vAlign w:val="bottom"/>
          </w:tcPr>
          <w:p w14:paraId="D304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328,0</w:t>
            </w:r>
          </w:p>
        </w:tc>
        <w:tc>
          <w:tcPr>
            <w:tcW w:type="dxa" w:w="180"/>
          </w:tcPr>
          <w:p/>
        </w:tc>
      </w:tr>
      <w:tr>
        <w:trPr>
          <w:trHeight w:hRule="atLeast" w:val="1725"/>
        </w:trPr>
        <w:tc>
          <w:tcPr>
            <w:tcW w:type="dxa" w:w="6638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vAlign w:val="bottom"/>
          </w:tcPr>
          <w:p w14:paraId="D4040000">
            <w:pPr>
              <w:ind/>
              <w:jc w:val="both"/>
            </w:pPr>
            <w:r>
              <w:t>Выплата ежемесячной доплаты к пенсии отдельным категориям граждан в рамках подпрограммы "Пенсии за выслугу лет лицам, замещающим муниципальные должности и должности муниципальной службы, вышедших на пенсию по старости(инвалидности)» муниципальной программы Натальевского сельского поселения "Социальная поддержка лиц замещающих муниципальные должности и должности муниципальной службы, вышедших на пенсию по старости (инвалидности) (Социальные выплаты гражданам, кроме публичных нормативных социальных выплат)</w:t>
            </w:r>
          </w:p>
        </w:tc>
        <w:tc>
          <w:tcPr>
            <w:tcW w:type="dxa" w:w="709"/>
            <w:tcBorders>
              <w:top w:color="000000" w:sz="6" w:val="single"/>
              <w:left w:color="000000" w:sz="6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5040000">
            <w:pPr>
              <w:ind/>
              <w:jc w:val="center"/>
            </w:pPr>
            <w:r>
              <w:t>951</w:t>
            </w:r>
          </w:p>
        </w:tc>
        <w:tc>
          <w:tcPr>
            <w:tcW w:type="dxa" w:w="640"/>
            <w:gridSpan w:val="2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6040000">
            <w:pPr>
              <w:ind/>
              <w:jc w:val="center"/>
            </w:pPr>
            <w:r>
              <w:t>10</w:t>
            </w:r>
          </w:p>
        </w:tc>
        <w:tc>
          <w:tcPr>
            <w:tcW w:type="dxa" w:w="560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7040000">
            <w:pPr>
              <w:ind/>
              <w:jc w:val="center"/>
            </w:pPr>
            <w:r>
              <w:t>01</w:t>
            </w:r>
          </w:p>
        </w:tc>
        <w:tc>
          <w:tcPr>
            <w:tcW w:type="dxa" w:w="1412"/>
            <w:gridSpan w:val="2"/>
            <w:tcBorders>
              <w:top w:color="000000" w:sz="6" w:val="single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D8040000">
            <w:pPr>
              <w:rPr>
                <w:color w:val="000000"/>
              </w:rPr>
            </w:pPr>
            <w:r>
              <w:rPr>
                <w:color w:val="000000"/>
              </w:rPr>
              <w:t>04 1 00 10050</w:t>
            </w:r>
          </w:p>
        </w:tc>
        <w:tc>
          <w:tcPr>
            <w:tcW w:type="dxa" w:w="968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9040000">
            <w:pPr>
              <w:ind/>
              <w:jc w:val="center"/>
            </w:pPr>
            <w:r>
              <w:t>320</w:t>
            </w:r>
          </w:p>
        </w:tc>
        <w:tc>
          <w:tcPr>
            <w:tcW w:type="dxa" w:w="1222"/>
            <w:gridSpan w:val="2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A040000">
            <w:pPr>
              <w:ind/>
              <w:jc w:val="right"/>
            </w:pPr>
            <w:r>
              <w:t>328,0</w:t>
            </w:r>
          </w:p>
        </w:tc>
        <w:tc>
          <w:tcPr>
            <w:tcW w:type="dxa" w:w="1265"/>
            <w:gridSpan w:val="2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B040000">
            <w:pPr>
              <w:ind/>
              <w:jc w:val="right"/>
            </w:pPr>
            <w:r>
              <w:t>328,0</w:t>
            </w:r>
          </w:p>
        </w:tc>
        <w:tc>
          <w:tcPr>
            <w:tcW w:type="dxa" w:w="1417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C040000">
            <w:pPr>
              <w:ind/>
              <w:jc w:val="right"/>
            </w:pPr>
            <w:r>
              <w:t>328,0</w:t>
            </w:r>
          </w:p>
        </w:tc>
        <w:tc>
          <w:tcPr>
            <w:tcW w:type="dxa" w:w="180"/>
          </w:tcPr>
          <w:p/>
        </w:tc>
      </w:tr>
      <w:tr>
        <w:trPr>
          <w:trHeight w:hRule="atLeast" w:val="315"/>
        </w:trPr>
        <w:tc>
          <w:tcPr>
            <w:tcW w:type="dxa" w:w="6638"/>
            <w:gridSpan w:val="4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D040000">
            <w:pPr>
              <w:ind/>
              <w:jc w:val="both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ФИЗИЧЕСКАЯ КУЛЬТУРА И СПОРТ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E04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951</w:t>
            </w:r>
          </w:p>
        </w:tc>
        <w:tc>
          <w:tcPr>
            <w:tcW w:type="dxa" w:w="640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F04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11</w:t>
            </w:r>
          </w:p>
        </w:tc>
        <w:tc>
          <w:tcPr>
            <w:tcW w:type="dxa" w:w="56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004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 </w:t>
            </w:r>
          </w:p>
        </w:tc>
        <w:tc>
          <w:tcPr>
            <w:tcW w:type="dxa" w:w="1412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104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 </w:t>
            </w:r>
          </w:p>
        </w:tc>
        <w:tc>
          <w:tcPr>
            <w:tcW w:type="dxa" w:w="96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204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 </w:t>
            </w:r>
          </w:p>
        </w:tc>
        <w:tc>
          <w:tcPr>
            <w:tcW w:type="dxa" w:w="1222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3040000">
            <w:pPr>
              <w:ind/>
              <w:jc w:val="right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20,0</w:t>
            </w:r>
          </w:p>
        </w:tc>
        <w:tc>
          <w:tcPr>
            <w:tcW w:type="dxa" w:w="1265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4040000">
            <w:pPr>
              <w:ind/>
              <w:jc w:val="right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20,0</w:t>
            </w:r>
          </w:p>
        </w:tc>
        <w:tc>
          <w:tcPr>
            <w:tcW w:type="dxa" w:w="141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5040000">
            <w:pPr>
              <w:ind/>
              <w:jc w:val="right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20,0</w:t>
            </w:r>
          </w:p>
        </w:tc>
        <w:tc>
          <w:tcPr>
            <w:tcW w:type="dxa" w:w="180"/>
          </w:tcPr>
          <w:p/>
        </w:tc>
      </w:tr>
      <w:tr>
        <w:trPr>
          <w:trHeight w:hRule="atLeast" w:val="255"/>
        </w:trPr>
        <w:tc>
          <w:tcPr>
            <w:tcW w:type="dxa" w:w="6638"/>
            <w:gridSpan w:val="4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  <w:shd w:fill="auto" w:val="clear"/>
            <w:vAlign w:val="bottom"/>
          </w:tcPr>
          <w:p w14:paraId="E6040000">
            <w:pPr>
              <w:ind/>
              <w:jc w:val="both"/>
              <w:rPr>
                <w:b w:val="1"/>
              </w:rPr>
            </w:pPr>
            <w:r>
              <w:rPr>
                <w:b w:val="1"/>
              </w:rPr>
              <w:t>Массовый спорт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704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951</w:t>
            </w:r>
          </w:p>
        </w:tc>
        <w:tc>
          <w:tcPr>
            <w:tcW w:type="dxa" w:w="640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804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11</w:t>
            </w:r>
          </w:p>
        </w:tc>
        <w:tc>
          <w:tcPr>
            <w:tcW w:type="dxa" w:w="56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904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02</w:t>
            </w:r>
          </w:p>
        </w:tc>
        <w:tc>
          <w:tcPr>
            <w:tcW w:type="dxa" w:w="1412"/>
            <w:gridSpan w:val="2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auto" w:val="clear"/>
            <w:vAlign w:val="bottom"/>
          </w:tcPr>
          <w:p w14:paraId="EA04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</w:p>
        </w:tc>
        <w:tc>
          <w:tcPr>
            <w:tcW w:type="dxa" w:w="96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B04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</w:p>
        </w:tc>
        <w:tc>
          <w:tcPr>
            <w:tcW w:type="dxa" w:w="1222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C04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20,0</w:t>
            </w:r>
          </w:p>
        </w:tc>
        <w:tc>
          <w:tcPr>
            <w:tcW w:type="dxa" w:w="1265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D04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20,0</w:t>
            </w:r>
          </w:p>
        </w:tc>
        <w:tc>
          <w:tcPr>
            <w:tcW w:type="dxa" w:w="141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EE04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20,0</w:t>
            </w:r>
          </w:p>
        </w:tc>
        <w:tc>
          <w:tcPr>
            <w:tcW w:type="dxa" w:w="180"/>
          </w:tcPr>
          <w:p/>
        </w:tc>
      </w:tr>
      <w:tr>
        <w:trPr>
          <w:trHeight w:hRule="atLeast" w:val="1260"/>
        </w:trPr>
        <w:tc>
          <w:tcPr>
            <w:tcW w:type="dxa" w:w="6638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EF040000">
            <w:pPr>
              <w:ind/>
              <w:jc w:val="both"/>
            </w:pPr>
            <w:r>
              <w:t>Физкультурные и массовые спортивные мероприятия в  рамках подпрограммы "Развитие физической культуры и спорта"   муниципальной программы Натальевского сельского поселения  "Развитие физической культуры  и спорта в  Натальевском сельском поселении" (Иные закупки товаров, работ и услуг для государственных (муниципальных) нужд)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6" w:val="single"/>
              <w:right w:sz="4" w:val="nil"/>
            </w:tcBorders>
            <w:shd w:fill="auto" w:val="clear"/>
            <w:vAlign w:val="bottom"/>
          </w:tcPr>
          <w:p w14:paraId="F0040000">
            <w:pPr>
              <w:ind/>
              <w:jc w:val="center"/>
            </w:pPr>
            <w:r>
              <w:t>951</w:t>
            </w:r>
          </w:p>
        </w:tc>
        <w:tc>
          <w:tcPr>
            <w:tcW w:type="dxa" w:w="640"/>
            <w:gridSpan w:val="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1040000">
            <w:pPr>
              <w:ind/>
              <w:jc w:val="center"/>
            </w:pPr>
            <w:r>
              <w:t>11</w:t>
            </w:r>
          </w:p>
        </w:tc>
        <w:tc>
          <w:tcPr>
            <w:tcW w:type="dxa" w:w="560"/>
            <w:tcBorders>
              <w:top w:sz="4" w:val="nil"/>
              <w:left w:sz="4" w:val="nil"/>
              <w:bottom w:color="000000" w:sz="4" w:val="single"/>
              <w:right w:sz="4" w:val="nil"/>
            </w:tcBorders>
            <w:shd w:fill="auto" w:val="clear"/>
            <w:vAlign w:val="bottom"/>
          </w:tcPr>
          <w:p w14:paraId="F2040000">
            <w:pPr>
              <w:ind/>
              <w:jc w:val="center"/>
            </w:pPr>
            <w:r>
              <w:t>02</w:t>
            </w:r>
          </w:p>
        </w:tc>
        <w:tc>
          <w:tcPr>
            <w:tcW w:type="dxa" w:w="1412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3040000">
            <w:pPr>
              <w:ind/>
              <w:jc w:val="center"/>
            </w:pPr>
            <w:r>
              <w:t>13 1 00 21950</w:t>
            </w:r>
          </w:p>
        </w:tc>
        <w:tc>
          <w:tcPr>
            <w:tcW w:type="dxa" w:w="96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4040000">
            <w:pPr>
              <w:ind/>
              <w:jc w:val="center"/>
            </w:pPr>
            <w:r>
              <w:t>240</w:t>
            </w:r>
          </w:p>
        </w:tc>
        <w:tc>
          <w:tcPr>
            <w:tcW w:type="dxa" w:w="1222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5040000">
            <w:pPr>
              <w:ind/>
              <w:jc w:val="right"/>
            </w:pPr>
            <w:r>
              <w:t>10,0</w:t>
            </w:r>
          </w:p>
        </w:tc>
        <w:tc>
          <w:tcPr>
            <w:tcW w:type="dxa" w:w="1265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6040000">
            <w:pPr>
              <w:ind/>
              <w:jc w:val="right"/>
            </w:pPr>
            <w:r>
              <w:t>10,0</w:t>
            </w:r>
          </w:p>
        </w:tc>
        <w:tc>
          <w:tcPr>
            <w:tcW w:type="dxa" w:w="141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7040000">
            <w:pPr>
              <w:ind/>
              <w:jc w:val="right"/>
            </w:pPr>
            <w:r>
              <w:t>10,0</w:t>
            </w:r>
          </w:p>
        </w:tc>
        <w:tc>
          <w:tcPr>
            <w:tcW w:type="dxa" w:w="180"/>
          </w:tcPr>
          <w:p/>
        </w:tc>
      </w:tr>
      <w:tr>
        <w:trPr>
          <w:trHeight w:hRule="atLeast" w:val="1125"/>
        </w:trPr>
        <w:tc>
          <w:tcPr>
            <w:tcW w:type="dxa" w:w="6638"/>
            <w:gridSpan w:val="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8040000">
            <w:pPr>
              <w:ind/>
              <w:jc w:val="both"/>
            </w:pPr>
            <w:r>
              <w:t>Физкультурные и массовые спортивные мероприятия в  рамках подпрограммы "Развитие физической культуры и спорта"   муниципальной программы Натальевского сельского поселения  "Развитие физической культуры  и спорта в  Натальевском сельском поселении"  (Уплата налогов, сборов и иных платежей)</w:t>
            </w:r>
          </w:p>
        </w:tc>
        <w:tc>
          <w:tcPr>
            <w:tcW w:type="dxa" w:w="709"/>
            <w:tcBorders>
              <w:top w:color="000000" w:sz="6" w:val="single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F9040000">
            <w:pPr>
              <w:ind/>
              <w:jc w:val="center"/>
            </w:pPr>
            <w:r>
              <w:t>951</w:t>
            </w:r>
          </w:p>
        </w:tc>
        <w:tc>
          <w:tcPr>
            <w:tcW w:type="dxa" w:w="640"/>
            <w:gridSpan w:val="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A040000">
            <w:pPr>
              <w:ind/>
              <w:jc w:val="center"/>
            </w:pPr>
            <w:r>
              <w:t>11</w:t>
            </w:r>
          </w:p>
        </w:tc>
        <w:tc>
          <w:tcPr>
            <w:tcW w:type="dxa" w:w="560"/>
            <w:tcBorders>
              <w:top w:sz="4" w:val="nil"/>
              <w:left w:sz="4" w:val="nil"/>
              <w:bottom w:color="000000" w:sz="4" w:val="single"/>
              <w:right w:sz="4" w:val="nil"/>
            </w:tcBorders>
            <w:shd w:fill="auto" w:val="clear"/>
            <w:vAlign w:val="bottom"/>
          </w:tcPr>
          <w:p w14:paraId="FB040000">
            <w:pPr>
              <w:ind/>
              <w:jc w:val="center"/>
            </w:pPr>
            <w:r>
              <w:t>02</w:t>
            </w:r>
          </w:p>
        </w:tc>
        <w:tc>
          <w:tcPr>
            <w:tcW w:type="dxa" w:w="1412"/>
            <w:gridSpan w:val="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C040000">
            <w:pPr>
              <w:ind/>
              <w:jc w:val="center"/>
            </w:pPr>
            <w:r>
              <w:t>13 1 00 21950</w:t>
            </w:r>
          </w:p>
        </w:tc>
        <w:tc>
          <w:tcPr>
            <w:tcW w:type="dxa" w:w="96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D040000">
            <w:pPr>
              <w:ind/>
              <w:jc w:val="center"/>
            </w:pPr>
            <w:r>
              <w:t>850</w:t>
            </w:r>
          </w:p>
        </w:tc>
        <w:tc>
          <w:tcPr>
            <w:tcW w:type="dxa" w:w="1222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E040000">
            <w:pPr>
              <w:ind/>
              <w:jc w:val="right"/>
            </w:pPr>
            <w:r>
              <w:t>10,0</w:t>
            </w:r>
          </w:p>
        </w:tc>
        <w:tc>
          <w:tcPr>
            <w:tcW w:type="dxa" w:w="1265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F040000">
            <w:pPr>
              <w:ind/>
              <w:jc w:val="right"/>
            </w:pPr>
            <w:r>
              <w:t>10,0</w:t>
            </w:r>
          </w:p>
        </w:tc>
        <w:tc>
          <w:tcPr>
            <w:tcW w:type="dxa" w:w="141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0050000">
            <w:pPr>
              <w:ind/>
              <w:jc w:val="right"/>
            </w:pPr>
            <w:r>
              <w:t>10,0</w:t>
            </w:r>
          </w:p>
        </w:tc>
        <w:tc>
          <w:tcPr>
            <w:tcW w:type="dxa" w:w="180"/>
          </w:tcPr>
          <w:p/>
        </w:tc>
      </w:tr>
      <w:tr>
        <w:trPr>
          <w:trHeight w:hRule="atLeast" w:val="945"/>
        </w:trPr>
        <w:tc>
          <w:tcPr>
            <w:tcW w:type="dxa" w:w="6638"/>
            <w:gridSpan w:val="4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1050000">
            <w:pPr>
              <w:ind/>
              <w:jc w:val="both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type="dxa" w:w="70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205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951</w:t>
            </w:r>
          </w:p>
        </w:tc>
        <w:tc>
          <w:tcPr>
            <w:tcW w:type="dxa" w:w="640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305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14</w:t>
            </w:r>
          </w:p>
        </w:tc>
        <w:tc>
          <w:tcPr>
            <w:tcW w:type="dxa" w:w="56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405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</w:p>
        </w:tc>
        <w:tc>
          <w:tcPr>
            <w:tcW w:type="dxa" w:w="1412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505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</w:p>
        </w:tc>
        <w:tc>
          <w:tcPr>
            <w:tcW w:type="dxa" w:w="96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605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</w:p>
        </w:tc>
        <w:tc>
          <w:tcPr>
            <w:tcW w:type="dxa" w:w="1222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705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56,6</w:t>
            </w:r>
          </w:p>
        </w:tc>
        <w:tc>
          <w:tcPr>
            <w:tcW w:type="dxa" w:w="1265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805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0,0</w:t>
            </w:r>
          </w:p>
        </w:tc>
        <w:tc>
          <w:tcPr>
            <w:tcW w:type="dxa" w:w="141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905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0,0</w:t>
            </w:r>
          </w:p>
        </w:tc>
        <w:tc>
          <w:tcPr>
            <w:tcW w:type="dxa" w:w="180"/>
          </w:tcPr>
          <w:p/>
        </w:tc>
      </w:tr>
      <w:tr>
        <w:trPr>
          <w:trHeight w:hRule="atLeast" w:val="345"/>
        </w:trPr>
        <w:tc>
          <w:tcPr>
            <w:tcW w:type="dxa" w:w="6638"/>
            <w:gridSpan w:val="4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  <w:shd w:fill="auto" w:val="clear"/>
            <w:vAlign w:val="center"/>
          </w:tcPr>
          <w:p w14:paraId="0A050000">
            <w:pPr>
              <w:ind/>
              <w:jc w:val="both"/>
              <w:rPr>
                <w:b w:val="1"/>
              </w:rPr>
            </w:pPr>
            <w:r>
              <w:rPr>
                <w:b w:val="1"/>
              </w:rPr>
              <w:t>Прочие межбюджетные трансферты общего характера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B05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951</w:t>
            </w:r>
          </w:p>
        </w:tc>
        <w:tc>
          <w:tcPr>
            <w:tcW w:type="dxa" w:w="640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C05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14</w:t>
            </w:r>
          </w:p>
        </w:tc>
        <w:tc>
          <w:tcPr>
            <w:tcW w:type="dxa" w:w="56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D05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03</w:t>
            </w:r>
          </w:p>
        </w:tc>
        <w:tc>
          <w:tcPr>
            <w:tcW w:type="dxa" w:w="1412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E05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</w:p>
        </w:tc>
        <w:tc>
          <w:tcPr>
            <w:tcW w:type="dxa" w:w="96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F05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 </w:t>
            </w:r>
          </w:p>
        </w:tc>
        <w:tc>
          <w:tcPr>
            <w:tcW w:type="dxa" w:w="1222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005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56,6</w:t>
            </w:r>
          </w:p>
        </w:tc>
        <w:tc>
          <w:tcPr>
            <w:tcW w:type="dxa" w:w="1265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105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0,0</w:t>
            </w:r>
          </w:p>
        </w:tc>
        <w:tc>
          <w:tcPr>
            <w:tcW w:type="dxa" w:w="141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205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0,0</w:t>
            </w:r>
          </w:p>
        </w:tc>
        <w:tc>
          <w:tcPr>
            <w:tcW w:type="dxa" w:w="180"/>
          </w:tcPr>
          <w:p/>
        </w:tc>
      </w:tr>
      <w:tr>
        <w:trPr>
          <w:trHeight w:hRule="atLeast" w:val="765"/>
        </w:trPr>
        <w:tc>
          <w:tcPr>
            <w:tcW w:type="dxa" w:w="6638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3050000">
            <w:pPr>
              <w:ind/>
              <w:jc w:val="both"/>
            </w:pPr>
            <w:r>
              <w:t>Реализация направления расходов в рамках непрограммных расходов органов местного самоуправления Натальевского  сельского поселения  (Иные межбюджетные трансферты)</w:t>
            </w:r>
          </w:p>
        </w:tc>
        <w:tc>
          <w:tcPr>
            <w:tcW w:type="dxa" w:w="709"/>
            <w:tcBorders>
              <w:top w:sz="4" w:val="nil"/>
              <w:left w:sz="4" w:val="nil"/>
              <w:bottom w:color="000000" w:sz="6" w:val="single"/>
              <w:right w:sz="4" w:val="nil"/>
            </w:tcBorders>
            <w:shd w:fill="auto" w:val="clear"/>
            <w:vAlign w:val="bottom"/>
          </w:tcPr>
          <w:p w14:paraId="14050000">
            <w:pPr>
              <w:ind/>
              <w:jc w:val="center"/>
            </w:pPr>
            <w:r>
              <w:t>951</w:t>
            </w:r>
          </w:p>
        </w:tc>
        <w:tc>
          <w:tcPr>
            <w:tcW w:type="dxa" w:w="640"/>
            <w:gridSpan w:val="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5050000">
            <w:pPr>
              <w:ind/>
              <w:jc w:val="center"/>
            </w:pPr>
            <w:r>
              <w:t>14</w:t>
            </w:r>
          </w:p>
        </w:tc>
        <w:tc>
          <w:tcPr>
            <w:tcW w:type="dxa" w:w="56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6050000">
            <w:pPr>
              <w:ind/>
              <w:jc w:val="center"/>
            </w:pPr>
            <w:r>
              <w:t>03</w:t>
            </w:r>
          </w:p>
        </w:tc>
        <w:tc>
          <w:tcPr>
            <w:tcW w:type="dxa" w:w="1412"/>
            <w:gridSpan w:val="2"/>
            <w:tcBorders>
              <w:top w:sz="4" w:val="nil"/>
              <w:left w:sz="4" w:val="nil"/>
              <w:bottom w:color="000000" w:sz="6" w:val="single"/>
              <w:right w:sz="4" w:val="nil"/>
            </w:tcBorders>
            <w:shd w:fill="auto" w:val="clear"/>
            <w:vAlign w:val="bottom"/>
          </w:tcPr>
          <w:p w14:paraId="17050000">
            <w:pPr>
              <w:rPr>
                <w:color w:val="000000"/>
              </w:rPr>
            </w:pPr>
            <w:r>
              <w:rPr>
                <w:color w:val="000000"/>
              </w:rPr>
              <w:t>99 9 00 99990</w:t>
            </w:r>
          </w:p>
        </w:tc>
        <w:tc>
          <w:tcPr>
            <w:tcW w:type="dxa" w:w="96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8050000">
            <w:pPr>
              <w:ind/>
              <w:jc w:val="center"/>
            </w:pPr>
            <w:r>
              <w:t>540</w:t>
            </w:r>
          </w:p>
        </w:tc>
        <w:tc>
          <w:tcPr>
            <w:tcW w:type="dxa" w:w="1222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9050000">
            <w:pPr>
              <w:ind/>
              <w:jc w:val="right"/>
            </w:pPr>
            <w:r>
              <w:t>56,6</w:t>
            </w:r>
          </w:p>
        </w:tc>
        <w:tc>
          <w:tcPr>
            <w:tcW w:type="dxa" w:w="1265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A050000">
            <w:pPr>
              <w:ind/>
              <w:jc w:val="right"/>
            </w:pPr>
            <w:r>
              <w:t>0,0</w:t>
            </w:r>
          </w:p>
        </w:tc>
        <w:tc>
          <w:tcPr>
            <w:tcW w:type="dxa" w:w="141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B050000">
            <w:pPr>
              <w:ind/>
              <w:jc w:val="right"/>
            </w:pPr>
            <w:r>
              <w:t>0,0</w:t>
            </w:r>
          </w:p>
        </w:tc>
        <w:tc>
          <w:tcPr>
            <w:tcW w:type="dxa" w:w="180"/>
          </w:tcPr>
          <w:p/>
        </w:tc>
      </w:tr>
      <w:tr>
        <w:trPr>
          <w:trHeight w:hRule="atLeast" w:val="315"/>
        </w:trPr>
        <w:tc>
          <w:tcPr>
            <w:tcW w:type="dxa" w:w="10927"/>
            <w:gridSpan w:val="1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C050000">
            <w:pPr>
              <w:ind/>
              <w:jc w:val="both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ИТОГО:</w:t>
            </w:r>
          </w:p>
        </w:tc>
        <w:tc>
          <w:tcPr>
            <w:tcW w:type="dxa" w:w="1222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D050000">
            <w:pPr>
              <w:ind/>
              <w:jc w:val="right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18722,0</w:t>
            </w:r>
          </w:p>
        </w:tc>
        <w:tc>
          <w:tcPr>
            <w:tcW w:type="dxa" w:w="1265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E050000">
            <w:pPr>
              <w:ind/>
              <w:jc w:val="right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12230,2</w:t>
            </w:r>
          </w:p>
        </w:tc>
        <w:tc>
          <w:tcPr>
            <w:tcW w:type="dxa" w:w="141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F050000">
            <w:pPr>
              <w:ind/>
              <w:jc w:val="right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11531,3</w:t>
            </w:r>
          </w:p>
        </w:tc>
        <w:tc>
          <w:tcPr>
            <w:tcW w:type="dxa" w:w="180"/>
          </w:tcPr>
          <w:p/>
        </w:tc>
      </w:tr>
    </w:tbl>
    <w:p w14:paraId="20050000">
      <w:pPr>
        <w:widowControl w:val="0"/>
        <w:ind/>
        <w:jc w:val="both"/>
        <w:outlineLvl w:val="0"/>
        <w:rPr>
          <w:sz w:val="28"/>
        </w:rPr>
      </w:pPr>
    </w:p>
    <w:p w14:paraId="21050000">
      <w:pPr>
        <w:widowControl w:val="0"/>
        <w:ind/>
        <w:jc w:val="both"/>
        <w:outlineLvl w:val="0"/>
        <w:rPr>
          <w:sz w:val="28"/>
        </w:rPr>
      </w:pPr>
    </w:p>
    <w:p w14:paraId="22050000">
      <w:pPr>
        <w:widowControl w:val="0"/>
        <w:ind/>
        <w:jc w:val="both"/>
        <w:outlineLvl w:val="0"/>
        <w:rPr>
          <w:sz w:val="28"/>
        </w:rPr>
      </w:pPr>
    </w:p>
    <w:p w14:paraId="23050000">
      <w:pPr>
        <w:widowControl w:val="0"/>
        <w:ind/>
        <w:jc w:val="both"/>
        <w:outlineLvl w:val="0"/>
        <w:rPr>
          <w:sz w:val="28"/>
        </w:rPr>
      </w:pPr>
    </w:p>
    <w:p w14:paraId="24050000">
      <w:pPr>
        <w:widowControl w:val="0"/>
        <w:ind/>
        <w:jc w:val="both"/>
        <w:outlineLvl w:val="0"/>
        <w:rPr>
          <w:sz w:val="28"/>
        </w:rPr>
      </w:pPr>
    </w:p>
    <w:p w14:paraId="25050000">
      <w:pPr>
        <w:widowControl w:val="0"/>
        <w:ind/>
        <w:jc w:val="both"/>
        <w:outlineLvl w:val="0"/>
        <w:rPr>
          <w:sz w:val="28"/>
        </w:rPr>
      </w:pPr>
    </w:p>
    <w:p w14:paraId="26050000">
      <w:pPr>
        <w:widowControl w:val="0"/>
        <w:ind/>
        <w:jc w:val="both"/>
        <w:outlineLvl w:val="0"/>
        <w:rPr>
          <w:sz w:val="28"/>
        </w:rPr>
      </w:pPr>
    </w:p>
    <w:p w14:paraId="27050000">
      <w:pPr>
        <w:widowControl w:val="0"/>
        <w:ind/>
        <w:jc w:val="both"/>
        <w:outlineLvl w:val="0"/>
        <w:rPr>
          <w:sz w:val="28"/>
        </w:rPr>
      </w:pPr>
    </w:p>
    <w:p w14:paraId="28050000">
      <w:pPr>
        <w:widowControl w:val="0"/>
        <w:ind/>
        <w:jc w:val="both"/>
        <w:outlineLvl w:val="0"/>
        <w:rPr>
          <w:sz w:val="28"/>
        </w:rPr>
      </w:pPr>
    </w:p>
    <w:p w14:paraId="29050000">
      <w:pPr>
        <w:widowControl w:val="0"/>
        <w:ind/>
        <w:jc w:val="both"/>
        <w:outlineLvl w:val="0"/>
        <w:rPr>
          <w:sz w:val="28"/>
        </w:rPr>
      </w:pPr>
    </w:p>
    <w:p w14:paraId="2A050000">
      <w:pPr>
        <w:widowControl w:val="0"/>
        <w:ind/>
        <w:jc w:val="both"/>
        <w:outlineLvl w:val="0"/>
        <w:rPr>
          <w:sz w:val="28"/>
        </w:rPr>
      </w:pPr>
    </w:p>
    <w:p w14:paraId="2B050000">
      <w:pPr>
        <w:widowControl w:val="0"/>
        <w:ind/>
        <w:jc w:val="both"/>
        <w:outlineLvl w:val="0"/>
        <w:rPr>
          <w:sz w:val="28"/>
        </w:rPr>
      </w:pPr>
      <w:r>
        <w:rPr>
          <w:sz w:val="28"/>
        </w:rPr>
        <w:t xml:space="preserve">             7</w:t>
      </w:r>
      <w:r>
        <w:rPr>
          <w:sz w:val="28"/>
        </w:rPr>
        <w:t xml:space="preserve">.Приложение </w:t>
      </w:r>
      <w:r>
        <w:rPr>
          <w:sz w:val="28"/>
        </w:rPr>
        <w:t>5</w:t>
      </w:r>
      <w:r>
        <w:rPr>
          <w:sz w:val="28"/>
        </w:rPr>
        <w:t xml:space="preserve"> изложить в следующей редакции:</w:t>
      </w:r>
    </w:p>
    <w:tbl>
      <w:tblPr>
        <w:tblStyle w:val="Style_4"/>
        <w:tblInd w:type="dxa" w:w="959"/>
        <w:tblLayout w:type="fixed"/>
      </w:tblPr>
      <w:tblGrid>
        <w:gridCol w:w="7087"/>
        <w:gridCol w:w="1580"/>
        <w:gridCol w:w="600"/>
        <w:gridCol w:w="599"/>
        <w:gridCol w:w="1211"/>
        <w:gridCol w:w="967"/>
        <w:gridCol w:w="458"/>
        <w:gridCol w:w="160"/>
        <w:gridCol w:w="1258"/>
        <w:gridCol w:w="1275"/>
      </w:tblGrid>
      <w:tr>
        <w:trPr>
          <w:trHeight w:hRule="atLeast" w:val="255"/>
        </w:trPr>
        <w:tc>
          <w:tcPr>
            <w:tcW w:type="dxa" w:w="7087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2C050000">
            <w:pPr>
              <w:ind/>
              <w:jc w:val="both"/>
            </w:pPr>
          </w:p>
        </w:tc>
        <w:tc>
          <w:tcPr>
            <w:tcW w:type="dxa" w:w="158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2D050000">
            <w:pPr>
              <w:ind/>
              <w:jc w:val="center"/>
            </w:pPr>
          </w:p>
        </w:tc>
        <w:tc>
          <w:tcPr>
            <w:tcW w:type="dxa" w:w="6528"/>
            <w:gridSpan w:val="8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2E050000">
            <w:pPr>
              <w:ind/>
              <w:jc w:val="right"/>
            </w:pPr>
            <w:r>
              <w:t>Приложение 5</w:t>
            </w:r>
          </w:p>
        </w:tc>
      </w:tr>
      <w:tr>
        <w:trPr>
          <w:trHeight w:hRule="atLeast" w:val="889"/>
        </w:trPr>
        <w:tc>
          <w:tcPr>
            <w:tcW w:type="dxa" w:w="7087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2F050000"/>
        </w:tc>
        <w:tc>
          <w:tcPr>
            <w:tcW w:type="dxa" w:w="8108"/>
            <w:gridSpan w:val="9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30050000">
            <w:pPr>
              <w:ind/>
              <w:jc w:val="right"/>
            </w:pPr>
            <w:r>
              <w:t xml:space="preserve">к  решению Собрания депутатов Натальевского сельского поселения                                                                                                                                                                 "О бюджете Натальевского сельского поселения  Неклиновского района                                                                                                                                                        на 2023 год  и на плановый период 2024 и 2025 годов"  </w:t>
            </w:r>
          </w:p>
        </w:tc>
      </w:tr>
      <w:tr>
        <w:trPr>
          <w:trHeight w:hRule="atLeast" w:val="255"/>
        </w:trPr>
        <w:tc>
          <w:tcPr>
            <w:tcW w:type="dxa" w:w="15195"/>
            <w:gridSpan w:val="1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31050000">
            <w:pPr>
              <w:ind/>
              <w:jc w:val="right"/>
            </w:pPr>
          </w:p>
        </w:tc>
      </w:tr>
      <w:tr>
        <w:trPr>
          <w:trHeight w:hRule="atLeast" w:val="45"/>
        </w:trPr>
        <w:tc>
          <w:tcPr>
            <w:tcW w:type="dxa" w:w="7087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32050000">
            <w:pPr>
              <w:ind/>
              <w:jc w:val="both"/>
            </w:pPr>
          </w:p>
        </w:tc>
        <w:tc>
          <w:tcPr>
            <w:tcW w:type="dxa" w:w="158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33050000">
            <w:pPr>
              <w:ind/>
              <w:jc w:val="center"/>
            </w:pPr>
          </w:p>
        </w:tc>
        <w:tc>
          <w:tcPr>
            <w:tcW w:type="dxa" w:w="600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34050000">
            <w:pPr>
              <w:ind/>
              <w:jc w:val="center"/>
            </w:pPr>
          </w:p>
        </w:tc>
        <w:tc>
          <w:tcPr>
            <w:tcW w:type="dxa" w:w="599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35050000">
            <w:pPr>
              <w:ind/>
              <w:jc w:val="center"/>
            </w:pPr>
          </w:p>
        </w:tc>
        <w:tc>
          <w:tcPr>
            <w:tcW w:type="dxa" w:w="1211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36050000">
            <w:pPr>
              <w:ind/>
              <w:jc w:val="center"/>
            </w:pPr>
          </w:p>
        </w:tc>
        <w:tc>
          <w:tcPr>
            <w:tcW w:type="dxa" w:w="967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37050000">
            <w:pPr>
              <w:ind/>
              <w:jc w:val="center"/>
            </w:pPr>
          </w:p>
        </w:tc>
        <w:tc>
          <w:tcPr>
            <w:tcW w:type="dxa" w:w="618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38050000">
            <w:pPr>
              <w:ind/>
              <w:jc w:val="center"/>
            </w:pPr>
          </w:p>
        </w:tc>
        <w:tc>
          <w:tcPr>
            <w:tcW w:type="dxa" w:w="2533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  <w:shd w:fill="auto" w:val="clear"/>
            <w:vAlign w:val="bottom"/>
          </w:tcPr>
          <w:p w14:paraId="39050000"/>
        </w:tc>
      </w:tr>
      <w:tr>
        <w:trPr>
          <w:trHeight w:hRule="atLeast" w:val="300"/>
        </w:trPr>
        <w:tc>
          <w:tcPr>
            <w:tcW w:type="dxa" w:w="15195"/>
            <w:gridSpan w:val="10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  <w:vAlign w:val="bottom"/>
          </w:tcPr>
          <w:p w14:paraId="3A05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Распределение бюджетных ассигнований</w:t>
            </w:r>
          </w:p>
        </w:tc>
      </w:tr>
      <w:tr>
        <w:trPr>
          <w:trHeight w:hRule="atLeast" w:val="533"/>
        </w:trPr>
        <w:tc>
          <w:tcPr>
            <w:tcW w:type="dxa" w:w="15195"/>
            <w:gridSpan w:val="10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  <w:vAlign w:val="bottom"/>
          </w:tcPr>
          <w:p w14:paraId="3B05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 xml:space="preserve">по  целевым статьям (муниципальным программам Натальевского сельского поселения и непрограммным направлениям деятельности), группам и подгруппам видов расходов, разделам, подразделам </w:t>
            </w:r>
          </w:p>
        </w:tc>
      </w:tr>
      <w:tr>
        <w:trPr>
          <w:trHeight w:hRule="atLeast" w:val="255"/>
        </w:trPr>
        <w:tc>
          <w:tcPr>
            <w:tcW w:type="dxa" w:w="15195"/>
            <w:gridSpan w:val="10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  <w:vAlign w:val="bottom"/>
          </w:tcPr>
          <w:p w14:paraId="3C05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классификации расходов бюджетов на 2023 год и на плановый период 2024 и 2025 годов</w:t>
            </w:r>
          </w:p>
        </w:tc>
      </w:tr>
      <w:tr>
        <w:trPr>
          <w:trHeight w:hRule="atLeast" w:val="195"/>
        </w:trPr>
        <w:tc>
          <w:tcPr>
            <w:tcW w:type="dxa" w:w="7087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  <w:vAlign w:val="bottom"/>
          </w:tcPr>
          <w:p w14:paraId="3D050000">
            <w:pPr>
              <w:ind/>
              <w:jc w:val="both"/>
            </w:pPr>
            <w:r>
              <w:t> </w:t>
            </w:r>
          </w:p>
        </w:tc>
        <w:tc>
          <w:tcPr>
            <w:tcW w:type="dxa" w:w="1580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  <w:vAlign w:val="bottom"/>
          </w:tcPr>
          <w:p w14:paraId="3E050000">
            <w:pPr>
              <w:ind/>
              <w:jc w:val="center"/>
            </w:pPr>
            <w:r>
              <w:t> </w:t>
            </w:r>
          </w:p>
        </w:tc>
        <w:tc>
          <w:tcPr>
            <w:tcW w:type="dxa" w:w="600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  <w:vAlign w:val="bottom"/>
          </w:tcPr>
          <w:p w14:paraId="3F050000">
            <w:pPr>
              <w:ind/>
              <w:jc w:val="center"/>
            </w:pPr>
            <w:r>
              <w:t> </w:t>
            </w:r>
          </w:p>
        </w:tc>
        <w:tc>
          <w:tcPr>
            <w:tcW w:type="dxa" w:w="599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  <w:vAlign w:val="bottom"/>
          </w:tcPr>
          <w:p w14:paraId="40050000">
            <w:pPr>
              <w:ind/>
              <w:jc w:val="center"/>
            </w:pPr>
            <w:r>
              <w:t> </w:t>
            </w:r>
          </w:p>
        </w:tc>
        <w:tc>
          <w:tcPr>
            <w:tcW w:type="dxa" w:w="1211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  <w:vAlign w:val="bottom"/>
          </w:tcPr>
          <w:p w14:paraId="41050000">
            <w:pPr>
              <w:ind/>
              <w:jc w:val="center"/>
            </w:pPr>
            <w:r>
              <w:t> </w:t>
            </w:r>
          </w:p>
        </w:tc>
        <w:tc>
          <w:tcPr>
            <w:tcW w:type="dxa" w:w="1425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  <w:vAlign w:val="bottom"/>
          </w:tcPr>
          <w:p w14:paraId="42050000">
            <w:pPr>
              <w:ind/>
              <w:jc w:val="center"/>
            </w:pPr>
            <w:r>
              <w:t> </w:t>
            </w:r>
          </w:p>
        </w:tc>
        <w:tc>
          <w:tcPr>
            <w:tcW w:type="dxa" w:w="1418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  <w:vAlign w:val="bottom"/>
          </w:tcPr>
          <w:p w14:paraId="43050000">
            <w:pPr>
              <w:ind/>
              <w:jc w:val="center"/>
            </w:pPr>
            <w:r>
              <w:t> </w:t>
            </w:r>
          </w:p>
        </w:tc>
        <w:tc>
          <w:tcPr>
            <w:tcW w:type="dxa" w:w="1275"/>
            <w:tcBorders>
              <w:top w:sz="4" w:val="nil"/>
              <w:left w:sz="4" w:val="nil"/>
              <w:bottom w:sz="4" w:val="nil"/>
              <w:right w:sz="4" w:val="nil"/>
            </w:tcBorders>
            <w:shd w:fill="FFFFFF" w:val="clear"/>
            <w:vAlign w:val="bottom"/>
          </w:tcPr>
          <w:p w14:paraId="44050000">
            <w:pPr>
              <w:ind/>
              <w:jc w:val="right"/>
            </w:pPr>
            <w:r>
              <w:t>(тыс. рублей)</w:t>
            </w:r>
          </w:p>
        </w:tc>
      </w:tr>
      <w:tr>
        <w:trPr>
          <w:trHeight w:hRule="atLeast" w:val="465"/>
        </w:trPr>
        <w:tc>
          <w:tcPr>
            <w:tcW w:type="dxa" w:w="7087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shd w:fill="auto" w:val="clear"/>
            <w:vAlign w:val="bottom"/>
          </w:tcPr>
          <w:p w14:paraId="4505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Наименование</w:t>
            </w:r>
          </w:p>
        </w:tc>
        <w:tc>
          <w:tcPr>
            <w:tcW w:type="dxa" w:w="1580"/>
            <w:tcBorders>
              <w:top w:color="000000" w:sz="4" w:val="single"/>
              <w:left w:sz="4" w:val="nil"/>
              <w:bottom w:sz="4" w:val="nil"/>
              <w:right w:color="000000" w:sz="4" w:val="single"/>
            </w:tcBorders>
            <w:shd w:fill="auto" w:val="clear"/>
            <w:vAlign w:val="bottom"/>
          </w:tcPr>
          <w:p w14:paraId="4605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ЦСР</w:t>
            </w:r>
          </w:p>
        </w:tc>
        <w:tc>
          <w:tcPr>
            <w:tcW w:type="dxa" w:w="600"/>
            <w:tcBorders>
              <w:top w:color="000000" w:sz="4" w:val="single"/>
              <w:left w:sz="4" w:val="nil"/>
              <w:bottom w:sz="4" w:val="nil"/>
              <w:right w:color="000000" w:sz="4" w:val="single"/>
            </w:tcBorders>
            <w:shd w:fill="auto" w:val="clear"/>
            <w:vAlign w:val="bottom"/>
          </w:tcPr>
          <w:p w14:paraId="4705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ВР</w:t>
            </w:r>
          </w:p>
        </w:tc>
        <w:tc>
          <w:tcPr>
            <w:tcW w:type="dxa" w:w="599"/>
            <w:tcBorders>
              <w:top w:color="000000" w:sz="4" w:val="single"/>
              <w:left w:sz="4" w:val="nil"/>
              <w:bottom w:sz="4" w:val="nil"/>
              <w:right w:color="000000" w:sz="4" w:val="single"/>
            </w:tcBorders>
            <w:shd w:fill="auto" w:val="clear"/>
            <w:vAlign w:val="bottom"/>
          </w:tcPr>
          <w:p w14:paraId="4805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Рз</w:t>
            </w:r>
          </w:p>
        </w:tc>
        <w:tc>
          <w:tcPr>
            <w:tcW w:type="dxa" w:w="1211"/>
            <w:tcBorders>
              <w:top w:color="000000" w:sz="4" w:val="single"/>
              <w:left w:sz="4" w:val="nil"/>
              <w:bottom w:sz="4" w:val="nil"/>
              <w:right w:color="000000" w:sz="4" w:val="single"/>
            </w:tcBorders>
            <w:shd w:fill="auto" w:val="clear"/>
            <w:vAlign w:val="bottom"/>
          </w:tcPr>
          <w:p w14:paraId="4905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ПР</w:t>
            </w:r>
          </w:p>
        </w:tc>
        <w:tc>
          <w:tcPr>
            <w:tcW w:type="dxa" w:w="1425"/>
            <w:gridSpan w:val="2"/>
            <w:tcBorders>
              <w:top w:color="000000" w:sz="4" w:val="single"/>
              <w:left w:sz="4" w:val="nil"/>
              <w:bottom w:sz="4" w:val="nil"/>
              <w:right w:color="000000" w:sz="4" w:val="single"/>
            </w:tcBorders>
            <w:shd w:fill="auto" w:val="clear"/>
            <w:vAlign w:val="bottom"/>
          </w:tcPr>
          <w:p w14:paraId="4A05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2023 год</w:t>
            </w:r>
          </w:p>
        </w:tc>
        <w:tc>
          <w:tcPr>
            <w:tcW w:type="dxa" w:w="1418"/>
            <w:gridSpan w:val="2"/>
            <w:tcBorders>
              <w:top w:color="000000" w:sz="4" w:val="single"/>
              <w:left w:sz="4" w:val="nil"/>
              <w:bottom w:sz="4" w:val="nil"/>
              <w:right w:color="000000" w:sz="4" w:val="single"/>
            </w:tcBorders>
            <w:shd w:fill="auto" w:val="clear"/>
            <w:vAlign w:val="bottom"/>
          </w:tcPr>
          <w:p w14:paraId="4B05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2024 год</w:t>
            </w:r>
          </w:p>
        </w:tc>
        <w:tc>
          <w:tcPr>
            <w:tcW w:type="dxa" w:w="1275"/>
            <w:tcBorders>
              <w:top w:color="000000" w:sz="4" w:val="single"/>
              <w:left w:sz="4" w:val="nil"/>
              <w:bottom w:sz="4" w:val="nil"/>
              <w:right w:color="000000" w:sz="4" w:val="single"/>
            </w:tcBorders>
            <w:shd w:fill="auto" w:val="clear"/>
            <w:vAlign w:val="bottom"/>
          </w:tcPr>
          <w:p w14:paraId="4C050000">
            <w:pPr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2025 год</w:t>
            </w:r>
          </w:p>
        </w:tc>
      </w:tr>
      <w:tr>
        <w:trPr>
          <w:trHeight w:hRule="atLeast" w:val="788"/>
        </w:trPr>
        <w:tc>
          <w:tcPr>
            <w:tcW w:type="dxa" w:w="70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4D050000">
            <w:pPr>
              <w:ind/>
              <w:jc w:val="both"/>
              <w:rPr>
                <w:b w:val="1"/>
                <w:i w:val="1"/>
                <w:color w:val="000000"/>
              </w:rPr>
            </w:pPr>
            <w:r>
              <w:rPr>
                <w:b w:val="1"/>
                <w:i w:val="1"/>
                <w:color w:val="000000"/>
              </w:rPr>
              <w:t>Муниципальная программа Натальевского сельского поселения "Социальная поддержка лиц, замещающих муниципальные должности и должности муниципальной службы, вышедших на пенсию , по старости (инвалидности)"</w:t>
            </w:r>
          </w:p>
        </w:tc>
        <w:tc>
          <w:tcPr>
            <w:tcW w:type="dxa" w:w="158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4E050000">
            <w:pPr>
              <w:ind/>
              <w:jc w:val="center"/>
              <w:rPr>
                <w:b w:val="1"/>
                <w:i w:val="1"/>
                <w:color w:val="000000"/>
              </w:rPr>
            </w:pPr>
            <w:r>
              <w:rPr>
                <w:b w:val="1"/>
                <w:i w:val="1"/>
                <w:color w:val="000000"/>
              </w:rPr>
              <w:t>04 0 00 00000</w:t>
            </w:r>
          </w:p>
        </w:tc>
        <w:tc>
          <w:tcPr>
            <w:tcW w:type="dxa" w:w="60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4F050000">
            <w:pPr>
              <w:ind/>
              <w:jc w:val="center"/>
              <w:rPr>
                <w:b w:val="1"/>
                <w:i w:val="1"/>
                <w:color w:val="000000"/>
              </w:rPr>
            </w:pPr>
            <w:r>
              <w:rPr>
                <w:b w:val="1"/>
                <w:i w:val="1"/>
                <w:color w:val="000000"/>
              </w:rPr>
              <w:t> </w:t>
            </w:r>
          </w:p>
        </w:tc>
        <w:tc>
          <w:tcPr>
            <w:tcW w:type="dxa" w:w="59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50050000">
            <w:pPr>
              <w:ind/>
              <w:jc w:val="center"/>
              <w:rPr>
                <w:b w:val="1"/>
                <w:i w:val="1"/>
                <w:color w:val="000000"/>
              </w:rPr>
            </w:pPr>
            <w:r>
              <w:rPr>
                <w:b w:val="1"/>
                <w:i w:val="1"/>
                <w:color w:val="000000"/>
              </w:rPr>
              <w:t> </w:t>
            </w:r>
          </w:p>
        </w:tc>
        <w:tc>
          <w:tcPr>
            <w:tcW w:type="dxa" w:w="121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51050000">
            <w:pPr>
              <w:ind/>
              <w:jc w:val="center"/>
              <w:rPr>
                <w:b w:val="1"/>
                <w:i w:val="1"/>
                <w:color w:val="000000"/>
              </w:rPr>
            </w:pPr>
            <w:r>
              <w:rPr>
                <w:b w:val="1"/>
                <w:i w:val="1"/>
                <w:color w:val="000000"/>
              </w:rPr>
              <w:t> </w:t>
            </w:r>
          </w:p>
        </w:tc>
        <w:tc>
          <w:tcPr>
            <w:tcW w:type="dxa" w:w="1425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52050000">
            <w:pPr>
              <w:ind/>
              <w:jc w:val="right"/>
              <w:rPr>
                <w:b w:val="1"/>
                <w:i w:val="1"/>
                <w:color w:val="000000"/>
              </w:rPr>
            </w:pPr>
            <w:r>
              <w:rPr>
                <w:b w:val="1"/>
                <w:i w:val="1"/>
                <w:color w:val="000000"/>
              </w:rPr>
              <w:t>328,0</w:t>
            </w:r>
          </w:p>
        </w:tc>
        <w:tc>
          <w:tcPr>
            <w:tcW w:type="dxa" w:w="1418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53050000">
            <w:pPr>
              <w:ind/>
              <w:jc w:val="right"/>
              <w:rPr>
                <w:b w:val="1"/>
                <w:i w:val="1"/>
                <w:color w:val="000000"/>
              </w:rPr>
            </w:pPr>
            <w:r>
              <w:rPr>
                <w:b w:val="1"/>
                <w:i w:val="1"/>
                <w:color w:val="000000"/>
              </w:rPr>
              <w:t>328,0</w:t>
            </w:r>
          </w:p>
        </w:tc>
        <w:tc>
          <w:tcPr>
            <w:tcW w:type="dxa" w:w="127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54050000">
            <w:pPr>
              <w:ind/>
              <w:jc w:val="right"/>
              <w:rPr>
                <w:b w:val="1"/>
                <w:i w:val="1"/>
                <w:color w:val="000000"/>
              </w:rPr>
            </w:pPr>
            <w:r>
              <w:rPr>
                <w:b w:val="1"/>
                <w:i w:val="1"/>
                <w:color w:val="000000"/>
              </w:rPr>
              <w:t>328,0</w:t>
            </w:r>
          </w:p>
        </w:tc>
      </w:tr>
      <w:tr>
        <w:trPr>
          <w:trHeight w:hRule="atLeast" w:val="765"/>
        </w:trPr>
        <w:tc>
          <w:tcPr>
            <w:tcW w:type="dxa" w:w="708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55050000">
            <w:pPr>
              <w:ind/>
              <w:jc w:val="both"/>
              <w:rPr>
                <w:color w:val="000000"/>
              </w:rPr>
            </w:pPr>
            <w:r>
              <w:rPr>
                <w:color w:val="000000"/>
              </w:rPr>
              <w:t>Подпрограмма "Пенсии за выслугу лет лицам, замещающим муниципальные должности и должности муниципальной службы , вышедших на пенсию по старости(инвалидности)"</w:t>
            </w:r>
          </w:p>
        </w:tc>
        <w:tc>
          <w:tcPr>
            <w:tcW w:type="dxa" w:w="15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5605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04 1 00 00000</w:t>
            </w:r>
          </w:p>
        </w:tc>
        <w:tc>
          <w:tcPr>
            <w:tcW w:type="dxa" w:w="6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5705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type="dxa" w:w="59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5805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type="dxa" w:w="121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5905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type="dxa" w:w="1425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5A050000">
            <w:pPr>
              <w:ind/>
              <w:jc w:val="right"/>
              <w:rPr>
                <w:color w:val="000000"/>
              </w:rPr>
            </w:pPr>
            <w:r>
              <w:rPr>
                <w:color w:val="000000"/>
              </w:rPr>
              <w:t>328,0</w:t>
            </w:r>
          </w:p>
        </w:tc>
        <w:tc>
          <w:tcPr>
            <w:tcW w:type="dxa" w:w="1418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5B050000">
            <w:pPr>
              <w:ind/>
              <w:jc w:val="right"/>
              <w:rPr>
                <w:color w:val="000000"/>
              </w:rPr>
            </w:pPr>
            <w:r>
              <w:rPr>
                <w:color w:val="000000"/>
              </w:rPr>
              <w:t>328,0</w:t>
            </w:r>
          </w:p>
        </w:tc>
        <w:tc>
          <w:tcPr>
            <w:tcW w:type="dxa" w:w="127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5C050000">
            <w:pPr>
              <w:ind/>
              <w:jc w:val="right"/>
              <w:rPr>
                <w:color w:val="000000"/>
              </w:rPr>
            </w:pPr>
            <w:r>
              <w:rPr>
                <w:color w:val="000000"/>
              </w:rPr>
              <w:t>328,0</w:t>
            </w:r>
          </w:p>
        </w:tc>
      </w:tr>
      <w:tr>
        <w:trPr>
          <w:trHeight w:hRule="atLeast" w:val="1928"/>
        </w:trPr>
        <w:tc>
          <w:tcPr>
            <w:tcW w:type="dxa" w:w="7087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  <w:shd w:fill="auto" w:val="clear"/>
          </w:tcPr>
          <w:p w14:paraId="5D050000">
            <w:pPr>
              <w:ind/>
              <w:jc w:val="both"/>
            </w:pPr>
            <w:r>
              <w:t>Выплата ежемесячной доплаты к пенсии отдельным категориям граждан в рамках подпрограммы "Пенсии за выслугу лет лицам, замещающим муниципальные должности и должности муниципальной службы» муниципальной программы Натальевского сельского поселения "Социальная поддержка лиц замещающих муниципальные должности и должности муниципальной службы, вышедших на пенсию по старости (инвалидности) (Социальные выплаты гражданам, кроме публичных нормативных социальных выплат)</w:t>
            </w:r>
          </w:p>
        </w:tc>
        <w:tc>
          <w:tcPr>
            <w:tcW w:type="dxa" w:w="1580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auto" w:val="clear"/>
          </w:tcPr>
          <w:p w14:paraId="5E05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04 1 00 10050</w:t>
            </w:r>
          </w:p>
        </w:tc>
        <w:tc>
          <w:tcPr>
            <w:tcW w:type="dxa" w:w="600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auto" w:val="clear"/>
          </w:tcPr>
          <w:p w14:paraId="5F05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type="dxa" w:w="599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auto" w:val="clear"/>
          </w:tcPr>
          <w:p w14:paraId="6005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type="dxa" w:w="1211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auto" w:val="clear"/>
          </w:tcPr>
          <w:p w14:paraId="6105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type="dxa" w:w="1425"/>
            <w:gridSpan w:val="2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FFFFFF" w:val="clear"/>
          </w:tcPr>
          <w:p w14:paraId="62050000">
            <w:pPr>
              <w:ind/>
              <w:jc w:val="right"/>
              <w:rPr>
                <w:color w:val="000000"/>
              </w:rPr>
            </w:pPr>
            <w:r>
              <w:rPr>
                <w:color w:val="000000"/>
              </w:rPr>
              <w:t>328,0</w:t>
            </w:r>
          </w:p>
        </w:tc>
        <w:tc>
          <w:tcPr>
            <w:tcW w:type="dxa" w:w="1418"/>
            <w:gridSpan w:val="2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FFFFFF" w:val="clear"/>
          </w:tcPr>
          <w:p w14:paraId="63050000">
            <w:pPr>
              <w:ind/>
              <w:jc w:val="right"/>
              <w:rPr>
                <w:color w:val="000000"/>
              </w:rPr>
            </w:pPr>
            <w:r>
              <w:rPr>
                <w:color w:val="000000"/>
              </w:rPr>
              <w:t>328,0</w:t>
            </w:r>
          </w:p>
        </w:tc>
        <w:tc>
          <w:tcPr>
            <w:tcW w:type="dxa" w:w="1275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FFFFFF" w:val="clear"/>
          </w:tcPr>
          <w:p w14:paraId="64050000">
            <w:pPr>
              <w:ind/>
              <w:jc w:val="right"/>
              <w:rPr>
                <w:color w:val="000000"/>
              </w:rPr>
            </w:pPr>
            <w:r>
              <w:rPr>
                <w:color w:val="000000"/>
              </w:rPr>
              <w:t>328,0</w:t>
            </w:r>
          </w:p>
        </w:tc>
      </w:tr>
      <w:tr>
        <w:trPr>
          <w:trHeight w:hRule="atLeast" w:val="585"/>
        </w:trPr>
        <w:tc>
          <w:tcPr>
            <w:tcW w:type="dxa" w:w="70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5050000">
            <w:pPr>
              <w:ind/>
              <w:jc w:val="both"/>
              <w:rPr>
                <w:b w:val="1"/>
                <w:i w:val="1"/>
                <w:color w:val="000000"/>
              </w:rPr>
            </w:pPr>
            <w:r>
              <w:rPr>
                <w:b w:val="1"/>
                <w:i w:val="1"/>
                <w:color w:val="000000"/>
              </w:rPr>
              <w:t xml:space="preserve">Муниципальная программа Натальевского сельского поселения "Обеспечение общественного порядка и противодействие преступности» </w:t>
            </w:r>
          </w:p>
        </w:tc>
        <w:tc>
          <w:tcPr>
            <w:tcW w:type="dxa" w:w="158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6050000">
            <w:pPr>
              <w:ind/>
              <w:jc w:val="center"/>
              <w:rPr>
                <w:b w:val="1"/>
                <w:i w:val="1"/>
                <w:color w:val="000000"/>
              </w:rPr>
            </w:pPr>
            <w:r>
              <w:rPr>
                <w:b w:val="1"/>
                <w:i w:val="1"/>
                <w:color w:val="000000"/>
              </w:rPr>
              <w:t>09 0 00 00000</w:t>
            </w:r>
          </w:p>
        </w:tc>
        <w:tc>
          <w:tcPr>
            <w:tcW w:type="dxa" w:w="60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705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type="dxa" w:w="59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805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type="dxa" w:w="121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905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type="dxa" w:w="1425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6A050000">
            <w:pPr>
              <w:ind/>
              <w:jc w:val="right"/>
              <w:rPr>
                <w:b w:val="1"/>
                <w:i w:val="1"/>
                <w:color w:val="000000"/>
              </w:rPr>
            </w:pPr>
            <w:r>
              <w:rPr>
                <w:b w:val="1"/>
                <w:i w:val="1"/>
                <w:color w:val="000000"/>
              </w:rPr>
              <w:t>5,0</w:t>
            </w:r>
          </w:p>
        </w:tc>
        <w:tc>
          <w:tcPr>
            <w:tcW w:type="dxa" w:w="1418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6B050000">
            <w:pPr>
              <w:ind/>
              <w:jc w:val="right"/>
              <w:rPr>
                <w:b w:val="1"/>
                <w:i w:val="1"/>
                <w:color w:val="000000"/>
              </w:rPr>
            </w:pPr>
            <w:r>
              <w:rPr>
                <w:b w:val="1"/>
                <w:i w:val="1"/>
                <w:color w:val="000000"/>
              </w:rPr>
              <w:t>5,0</w:t>
            </w:r>
          </w:p>
        </w:tc>
        <w:tc>
          <w:tcPr>
            <w:tcW w:type="dxa" w:w="127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6C050000">
            <w:pPr>
              <w:ind/>
              <w:jc w:val="right"/>
              <w:rPr>
                <w:b w:val="1"/>
                <w:i w:val="1"/>
                <w:color w:val="000000"/>
              </w:rPr>
            </w:pPr>
            <w:r>
              <w:rPr>
                <w:b w:val="1"/>
                <w:i w:val="1"/>
                <w:color w:val="000000"/>
              </w:rPr>
              <w:t>5,0</w:t>
            </w:r>
          </w:p>
        </w:tc>
      </w:tr>
      <w:tr>
        <w:trPr>
          <w:trHeight w:hRule="atLeast" w:val="435"/>
        </w:trPr>
        <w:tc>
          <w:tcPr>
            <w:tcW w:type="dxa" w:w="708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D050000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"Противодействие коррупции в Натальевском сельском поселении"</w:t>
            </w:r>
          </w:p>
        </w:tc>
        <w:tc>
          <w:tcPr>
            <w:tcW w:type="dxa" w:w="15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E05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09 1 00 00000</w:t>
            </w:r>
          </w:p>
        </w:tc>
        <w:tc>
          <w:tcPr>
            <w:tcW w:type="dxa" w:w="6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F05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type="dxa" w:w="59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005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type="dxa" w:w="121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105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type="dxa" w:w="1425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72050000">
            <w:pPr>
              <w:ind/>
              <w:jc w:val="right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type="dxa" w:w="1418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73050000">
            <w:pPr>
              <w:ind/>
              <w:jc w:val="right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type="dxa" w:w="127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74050000">
            <w:pPr>
              <w:ind/>
              <w:jc w:val="right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</w:tr>
      <w:tr>
        <w:trPr>
          <w:trHeight w:hRule="atLeast" w:val="1204"/>
        </w:trPr>
        <w:tc>
          <w:tcPr>
            <w:tcW w:type="dxa" w:w="708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5050000">
            <w:pPr>
              <w:ind/>
              <w:jc w:val="both"/>
            </w:pPr>
            <w:r>
              <w:t>Реализация направления расходов в рамках подпрограммы "Противодействие коррупции в Натальевском сельском поселении" муниципальной программы Натальевского сельского поселения "Обеспечение общественного порядка и противодействие преступности " (Иные закупки товаров, работ и услуг для государственных (муниципальных) нужд</w:t>
            </w:r>
          </w:p>
        </w:tc>
        <w:tc>
          <w:tcPr>
            <w:tcW w:type="dxa" w:w="15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605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09 1 00 99990</w:t>
            </w:r>
          </w:p>
        </w:tc>
        <w:tc>
          <w:tcPr>
            <w:tcW w:type="dxa" w:w="6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705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type="dxa" w:w="59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805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type="dxa" w:w="121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905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type="dxa" w:w="1425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7A050000">
            <w:pPr>
              <w:ind/>
              <w:jc w:val="right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type="dxa" w:w="1418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7B050000">
            <w:pPr>
              <w:ind/>
              <w:jc w:val="right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type="dxa" w:w="127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7C050000">
            <w:pPr>
              <w:ind/>
              <w:jc w:val="right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</w:tr>
      <w:tr>
        <w:trPr>
          <w:trHeight w:hRule="atLeast" w:val="495"/>
        </w:trPr>
        <w:tc>
          <w:tcPr>
            <w:tcW w:type="dxa" w:w="7087"/>
            <w:tcBorders>
              <w:top w:sz="4" w:val="nil"/>
              <w:left w:color="000000" w:sz="4" w:val="single"/>
              <w:bottom w:color="000000" w:sz="6" w:val="single"/>
              <w:right w:color="000000" w:sz="4" w:val="single"/>
            </w:tcBorders>
            <w:shd w:fill="auto" w:val="clear"/>
          </w:tcPr>
          <w:p w14:paraId="7D050000">
            <w:pPr>
              <w:ind/>
              <w:jc w:val="both"/>
              <w:rPr>
                <w:color w:val="000000"/>
              </w:rPr>
            </w:pPr>
            <w:r>
              <w:rPr>
                <w:color w:val="000000"/>
              </w:rPr>
              <w:t>Подпрограмма "Профилактика экстремизма и терроризма в  Натальевском сельском поселении"</w:t>
            </w:r>
          </w:p>
        </w:tc>
        <w:tc>
          <w:tcPr>
            <w:tcW w:type="dxa" w:w="1580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auto" w:val="clear"/>
          </w:tcPr>
          <w:p w14:paraId="7E05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09 2 00 00000</w:t>
            </w:r>
          </w:p>
        </w:tc>
        <w:tc>
          <w:tcPr>
            <w:tcW w:type="dxa" w:w="600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auto" w:val="clear"/>
          </w:tcPr>
          <w:p w14:paraId="7F05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type="dxa" w:w="599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auto" w:val="clear"/>
          </w:tcPr>
          <w:p w14:paraId="8005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type="dxa" w:w="1211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auto" w:val="clear"/>
          </w:tcPr>
          <w:p w14:paraId="8105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type="dxa" w:w="1425"/>
            <w:gridSpan w:val="2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FFFFFF" w:val="clear"/>
          </w:tcPr>
          <w:p w14:paraId="82050000">
            <w:pPr>
              <w:ind/>
              <w:jc w:val="right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type="dxa" w:w="1418"/>
            <w:gridSpan w:val="2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FFFFFF" w:val="clear"/>
          </w:tcPr>
          <w:p w14:paraId="83050000">
            <w:pPr>
              <w:ind/>
              <w:jc w:val="right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type="dxa" w:w="1275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FFFFFF" w:val="clear"/>
          </w:tcPr>
          <w:p w14:paraId="84050000">
            <w:pPr>
              <w:ind/>
              <w:jc w:val="right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</w:tr>
      <w:tr>
        <w:trPr>
          <w:trHeight w:hRule="atLeast" w:val="1275"/>
        </w:trPr>
        <w:tc>
          <w:tcPr>
            <w:tcW w:type="dxa" w:w="7087"/>
            <w:tcBorders>
              <w:top w:color="000000" w:sz="6" w:val="single"/>
              <w:left w:color="000000" w:sz="4" w:val="single"/>
              <w:bottom w:sz="4" w:val="nil"/>
              <w:right w:color="000000" w:sz="4" w:val="single"/>
            </w:tcBorders>
            <w:shd w:fill="auto" w:val="clear"/>
          </w:tcPr>
          <w:p w14:paraId="85050000">
            <w:pPr>
              <w:ind/>
              <w:jc w:val="both"/>
            </w:pPr>
            <w:r>
              <w:t>Мероприятия по антитеррористической защищенности объектов социальной сферы рамках подпрограммы "Профилактика экстремизма и терроризма в Натальевском сельском поселении" муниципальной программы Натальевского сельского поселения "Обеспечение общественного порядка и противодействие преступности " (Иные закупки товаров, работ и услуг для государственных (муниципальных) нужд))</w:t>
            </w:r>
          </w:p>
        </w:tc>
        <w:tc>
          <w:tcPr>
            <w:tcW w:type="dxa" w:w="1580"/>
            <w:tcBorders>
              <w:top w:color="000000" w:sz="6" w:val="single"/>
              <w:left w:sz="4" w:val="nil"/>
              <w:bottom w:sz="4" w:val="nil"/>
              <w:right w:color="000000" w:sz="4" w:val="single"/>
            </w:tcBorders>
            <w:shd w:fill="auto" w:val="clear"/>
          </w:tcPr>
          <w:p w14:paraId="8605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09 2 00 21580</w:t>
            </w:r>
          </w:p>
        </w:tc>
        <w:tc>
          <w:tcPr>
            <w:tcW w:type="dxa" w:w="600"/>
            <w:tcBorders>
              <w:top w:color="000000" w:sz="6" w:val="single"/>
              <w:left w:sz="4" w:val="nil"/>
              <w:bottom w:sz="4" w:val="nil"/>
              <w:right w:color="000000" w:sz="4" w:val="single"/>
            </w:tcBorders>
            <w:shd w:fill="auto" w:val="clear"/>
          </w:tcPr>
          <w:p w14:paraId="8705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type="dxa" w:w="599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805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type="dxa" w:w="1211"/>
            <w:tcBorders>
              <w:top w:color="000000" w:sz="6" w:val="single"/>
              <w:left w:sz="4" w:val="nil"/>
              <w:bottom w:sz="4" w:val="nil"/>
              <w:right w:color="000000" w:sz="4" w:val="single"/>
            </w:tcBorders>
            <w:shd w:fill="auto" w:val="clear"/>
          </w:tcPr>
          <w:p w14:paraId="8905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type="dxa" w:w="1425"/>
            <w:gridSpan w:val="2"/>
            <w:tcBorders>
              <w:top w:color="000000" w:sz="6" w:val="single"/>
              <w:left w:sz="4" w:val="nil"/>
              <w:bottom w:sz="4" w:val="nil"/>
              <w:right w:color="000000" w:sz="4" w:val="single"/>
            </w:tcBorders>
            <w:shd w:fill="FFFFFF" w:val="clear"/>
          </w:tcPr>
          <w:p w14:paraId="8A050000">
            <w:pPr>
              <w:ind/>
              <w:jc w:val="right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type="dxa" w:w="1418"/>
            <w:gridSpan w:val="2"/>
            <w:tcBorders>
              <w:top w:color="000000" w:sz="6" w:val="single"/>
              <w:left w:sz="4" w:val="nil"/>
              <w:bottom w:sz="4" w:val="nil"/>
              <w:right w:color="000000" w:sz="4" w:val="single"/>
            </w:tcBorders>
            <w:shd w:fill="FFFFFF" w:val="clear"/>
          </w:tcPr>
          <w:p w14:paraId="8B050000">
            <w:pPr>
              <w:ind/>
              <w:jc w:val="right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type="dxa" w:w="1275"/>
            <w:tcBorders>
              <w:top w:color="000000" w:sz="6" w:val="single"/>
              <w:left w:sz="4" w:val="nil"/>
              <w:bottom w:sz="4" w:val="nil"/>
              <w:right w:color="000000" w:sz="4" w:val="single"/>
            </w:tcBorders>
            <w:shd w:fill="FFFFFF" w:val="clear"/>
          </w:tcPr>
          <w:p w14:paraId="8C050000">
            <w:pPr>
              <w:ind/>
              <w:jc w:val="right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</w:tr>
      <w:tr>
        <w:trPr>
          <w:trHeight w:hRule="atLeast" w:val="630"/>
        </w:trPr>
        <w:tc>
          <w:tcPr>
            <w:tcW w:type="dxa" w:w="70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D050000">
            <w:pPr>
              <w:ind/>
              <w:jc w:val="both"/>
              <w:rPr>
                <w:b w:val="1"/>
                <w:i w:val="1"/>
                <w:color w:val="000000"/>
              </w:rPr>
            </w:pPr>
            <w:r>
              <w:rPr>
                <w:b w:val="1"/>
                <w:i w:val="1"/>
                <w:color w:val="000000"/>
              </w:rPr>
              <w:t>Муниципальная программа Натальевского сельского поселения"Пожарная безопасность и защита населения и территории от чрезвычайных ситуаций"</w:t>
            </w:r>
          </w:p>
        </w:tc>
        <w:tc>
          <w:tcPr>
            <w:tcW w:type="dxa" w:w="158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E050000">
            <w:pPr>
              <w:ind/>
              <w:jc w:val="center"/>
              <w:rPr>
                <w:b w:val="1"/>
                <w:i w:val="1"/>
                <w:color w:val="000000"/>
              </w:rPr>
            </w:pPr>
            <w:r>
              <w:rPr>
                <w:b w:val="1"/>
                <w:i w:val="1"/>
                <w:color w:val="000000"/>
              </w:rPr>
              <w:t>10 0 00 00000</w:t>
            </w:r>
          </w:p>
        </w:tc>
        <w:tc>
          <w:tcPr>
            <w:tcW w:type="dxa" w:w="60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F050000">
            <w:pPr>
              <w:ind/>
              <w:jc w:val="center"/>
              <w:rPr>
                <w:b w:val="1"/>
                <w:i w:val="1"/>
                <w:color w:val="000000"/>
              </w:rPr>
            </w:pPr>
            <w:r>
              <w:rPr>
                <w:b w:val="1"/>
                <w:i w:val="1"/>
                <w:color w:val="000000"/>
              </w:rPr>
              <w:t> </w:t>
            </w:r>
          </w:p>
        </w:tc>
        <w:tc>
          <w:tcPr>
            <w:tcW w:type="dxa" w:w="59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0050000">
            <w:pPr>
              <w:ind/>
              <w:jc w:val="center"/>
              <w:rPr>
                <w:b w:val="1"/>
                <w:i w:val="1"/>
                <w:color w:val="000000"/>
              </w:rPr>
            </w:pPr>
            <w:r>
              <w:rPr>
                <w:b w:val="1"/>
                <w:i w:val="1"/>
                <w:color w:val="000000"/>
              </w:rPr>
              <w:t> </w:t>
            </w:r>
          </w:p>
        </w:tc>
        <w:tc>
          <w:tcPr>
            <w:tcW w:type="dxa" w:w="121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1050000">
            <w:pPr>
              <w:ind/>
              <w:jc w:val="center"/>
              <w:rPr>
                <w:b w:val="1"/>
                <w:i w:val="1"/>
                <w:color w:val="000000"/>
              </w:rPr>
            </w:pPr>
            <w:r>
              <w:rPr>
                <w:b w:val="1"/>
                <w:i w:val="1"/>
                <w:color w:val="000000"/>
              </w:rPr>
              <w:t> </w:t>
            </w:r>
          </w:p>
        </w:tc>
        <w:tc>
          <w:tcPr>
            <w:tcW w:type="dxa" w:w="1425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92050000">
            <w:pPr>
              <w:ind/>
              <w:jc w:val="right"/>
              <w:rPr>
                <w:b w:val="1"/>
                <w:i w:val="1"/>
              </w:rPr>
            </w:pPr>
            <w:r>
              <w:rPr>
                <w:b w:val="1"/>
                <w:i w:val="1"/>
              </w:rPr>
              <w:t>4152,4</w:t>
            </w:r>
          </w:p>
        </w:tc>
        <w:tc>
          <w:tcPr>
            <w:tcW w:type="dxa" w:w="1418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93050000">
            <w:pPr>
              <w:ind/>
              <w:jc w:val="right"/>
              <w:rPr>
                <w:b w:val="1"/>
                <w:i w:val="1"/>
                <w:color w:val="000000"/>
              </w:rPr>
            </w:pPr>
            <w:r>
              <w:rPr>
                <w:b w:val="1"/>
                <w:i w:val="1"/>
                <w:color w:val="000000"/>
              </w:rPr>
              <w:t>16,0</w:t>
            </w:r>
          </w:p>
        </w:tc>
        <w:tc>
          <w:tcPr>
            <w:tcW w:type="dxa" w:w="127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94050000">
            <w:pPr>
              <w:ind/>
              <w:jc w:val="right"/>
              <w:rPr>
                <w:b w:val="1"/>
                <w:i w:val="1"/>
                <w:color w:val="000000"/>
              </w:rPr>
            </w:pPr>
            <w:r>
              <w:rPr>
                <w:b w:val="1"/>
                <w:i w:val="1"/>
                <w:color w:val="000000"/>
              </w:rPr>
              <w:t>16,0</w:t>
            </w:r>
          </w:p>
        </w:tc>
      </w:tr>
      <w:tr>
        <w:trPr>
          <w:trHeight w:hRule="atLeast" w:val="360"/>
        </w:trPr>
        <w:tc>
          <w:tcPr>
            <w:tcW w:type="dxa" w:w="708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5050000">
            <w:pPr>
              <w:ind/>
              <w:jc w:val="both"/>
            </w:pPr>
            <w:r>
              <w:t>Подпрограмма "Защита от чрезвычайных ситуаций"</w:t>
            </w:r>
          </w:p>
        </w:tc>
        <w:tc>
          <w:tcPr>
            <w:tcW w:type="dxa" w:w="15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605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10 2 00 00000</w:t>
            </w:r>
          </w:p>
        </w:tc>
        <w:tc>
          <w:tcPr>
            <w:tcW w:type="dxa" w:w="6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705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type="dxa" w:w="59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805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type="dxa" w:w="121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905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type="dxa" w:w="1425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9A050000">
            <w:pPr>
              <w:ind/>
              <w:jc w:val="right"/>
            </w:pPr>
            <w:r>
              <w:t>6,0</w:t>
            </w:r>
          </w:p>
        </w:tc>
        <w:tc>
          <w:tcPr>
            <w:tcW w:type="dxa" w:w="1418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9B050000">
            <w:pPr>
              <w:ind/>
              <w:jc w:val="right"/>
            </w:pPr>
            <w:r>
              <w:t>6,0</w:t>
            </w:r>
          </w:p>
        </w:tc>
        <w:tc>
          <w:tcPr>
            <w:tcW w:type="dxa" w:w="127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9C050000">
            <w:pPr>
              <w:ind/>
              <w:jc w:val="right"/>
            </w:pPr>
            <w:r>
              <w:t>6,0</w:t>
            </w:r>
          </w:p>
        </w:tc>
      </w:tr>
      <w:tr>
        <w:trPr>
          <w:trHeight w:hRule="atLeast" w:val="1305"/>
        </w:trPr>
        <w:tc>
          <w:tcPr>
            <w:tcW w:type="dxa" w:w="708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D050000">
            <w:pPr>
              <w:ind/>
              <w:jc w:val="both"/>
            </w:pPr>
            <w:r>
              <w:t>Мероприятия по защите населения от чрезвычайных ситуаций в рамках подпрограммы "Защита  от чрезвычайных ситуаций" муниципальной программы Натальевского сельского поселения "Пожарная безопасность и защита населения и территории от чрезвычайных ситуаций "(Иные закупки товаров, работ  и услуг для обеспечения государственных (муниципальных) нужд))</w:t>
            </w:r>
          </w:p>
        </w:tc>
        <w:tc>
          <w:tcPr>
            <w:tcW w:type="dxa" w:w="15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E05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10 2 00 21680</w:t>
            </w:r>
          </w:p>
        </w:tc>
        <w:tc>
          <w:tcPr>
            <w:tcW w:type="dxa" w:w="6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F05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type="dxa" w:w="59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005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type="dxa" w:w="121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105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type="dxa" w:w="1425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A2050000">
            <w:pPr>
              <w:ind/>
              <w:jc w:val="right"/>
            </w:pPr>
            <w:r>
              <w:t>6,0</w:t>
            </w:r>
          </w:p>
        </w:tc>
        <w:tc>
          <w:tcPr>
            <w:tcW w:type="dxa" w:w="1418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A3050000">
            <w:pPr>
              <w:ind/>
              <w:jc w:val="right"/>
            </w:pPr>
            <w:r>
              <w:t>6,0</w:t>
            </w:r>
          </w:p>
        </w:tc>
        <w:tc>
          <w:tcPr>
            <w:tcW w:type="dxa" w:w="127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A4050000">
            <w:pPr>
              <w:ind/>
              <w:jc w:val="right"/>
            </w:pPr>
            <w:r>
              <w:t>6,0</w:t>
            </w:r>
          </w:p>
        </w:tc>
      </w:tr>
      <w:tr>
        <w:trPr>
          <w:trHeight w:hRule="atLeast" w:val="251"/>
        </w:trPr>
        <w:tc>
          <w:tcPr>
            <w:tcW w:type="dxa" w:w="708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A5050000">
            <w:pPr>
              <w:ind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Подпрограмма "Пожарная безопасность" </w:t>
            </w:r>
          </w:p>
        </w:tc>
        <w:tc>
          <w:tcPr>
            <w:tcW w:type="dxa" w:w="15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605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10 2 00 00000</w:t>
            </w:r>
          </w:p>
        </w:tc>
        <w:tc>
          <w:tcPr>
            <w:tcW w:type="dxa" w:w="6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705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type="dxa" w:w="59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805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type="dxa" w:w="121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905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type="dxa" w:w="1425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AA050000">
            <w:pPr>
              <w:ind/>
              <w:jc w:val="right"/>
            </w:pPr>
            <w:r>
              <w:t>4146,4</w:t>
            </w:r>
          </w:p>
        </w:tc>
        <w:tc>
          <w:tcPr>
            <w:tcW w:type="dxa" w:w="1418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AB050000">
            <w:pPr>
              <w:ind/>
              <w:jc w:val="right"/>
            </w:pPr>
            <w:r>
              <w:t>10,0</w:t>
            </w:r>
          </w:p>
        </w:tc>
        <w:tc>
          <w:tcPr>
            <w:tcW w:type="dxa" w:w="127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AC050000">
            <w:pPr>
              <w:ind/>
              <w:jc w:val="right"/>
            </w:pPr>
            <w:r>
              <w:t>10,0</w:t>
            </w:r>
          </w:p>
        </w:tc>
      </w:tr>
      <w:tr>
        <w:trPr>
          <w:trHeight w:hRule="atLeast" w:val="1190"/>
        </w:trPr>
        <w:tc>
          <w:tcPr>
            <w:tcW w:type="dxa" w:w="7087"/>
            <w:tcBorders>
              <w:top w:sz="4" w:val="nil"/>
              <w:left w:color="000000" w:sz="4" w:val="single"/>
              <w:bottom w:color="000000" w:sz="6" w:val="single"/>
              <w:right w:color="000000" w:sz="4" w:val="single"/>
            </w:tcBorders>
            <w:shd w:fill="auto" w:val="clear"/>
          </w:tcPr>
          <w:p w14:paraId="AD050000">
            <w:pPr>
              <w:ind/>
              <w:jc w:val="both"/>
            </w:pPr>
            <w:r>
              <w:t>Мероприятия по обеспечению мер пожарной безопасности в рамках подпрограммы "Пожарная безопасность" муниципальной программы Натальевского сельского поселения "Пожарная безопасность и защита населения и территории от чрезвычайных ситуаций "(Иные закупки товаров, работ  и услуг для обеспечения государственных (муниципальных) нужд))</w:t>
            </w:r>
          </w:p>
        </w:tc>
        <w:tc>
          <w:tcPr>
            <w:tcW w:type="dxa" w:w="1580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auto" w:val="clear"/>
          </w:tcPr>
          <w:p w14:paraId="AE05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10 2 00 21670</w:t>
            </w:r>
          </w:p>
        </w:tc>
        <w:tc>
          <w:tcPr>
            <w:tcW w:type="dxa" w:w="600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auto" w:val="clear"/>
          </w:tcPr>
          <w:p w14:paraId="AF05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type="dxa" w:w="599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auto" w:val="clear"/>
          </w:tcPr>
          <w:p w14:paraId="B005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type="dxa" w:w="1211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auto" w:val="clear"/>
          </w:tcPr>
          <w:p w14:paraId="B105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type="dxa" w:w="1425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B2050000">
            <w:pPr>
              <w:ind/>
              <w:jc w:val="right"/>
            </w:pPr>
            <w:r>
              <w:t>10,0</w:t>
            </w:r>
          </w:p>
        </w:tc>
        <w:tc>
          <w:tcPr>
            <w:tcW w:type="dxa" w:w="1418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B3050000">
            <w:pPr>
              <w:ind/>
              <w:jc w:val="right"/>
            </w:pPr>
            <w:r>
              <w:t>10,0</w:t>
            </w:r>
          </w:p>
        </w:tc>
        <w:tc>
          <w:tcPr>
            <w:tcW w:type="dxa" w:w="127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B4050000">
            <w:pPr>
              <w:ind/>
              <w:jc w:val="right"/>
            </w:pPr>
            <w:r>
              <w:t>10,0</w:t>
            </w:r>
          </w:p>
        </w:tc>
      </w:tr>
      <w:tr>
        <w:trPr>
          <w:trHeight w:hRule="atLeast" w:val="975"/>
        </w:trPr>
        <w:tc>
          <w:tcPr>
            <w:tcW w:type="dxa" w:w="708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5050000">
            <w:pPr>
              <w:ind/>
              <w:jc w:val="both"/>
            </w:pPr>
            <w:r>
              <w:t xml:space="preserve">Расходы на </w:t>
            </w:r>
            <w:r>
              <w:t xml:space="preserve"> обеспечение  первичных мер пожарной безопасности в рамках подпрограммы "Пожарная безопасность" муниципальной программы Натальевского сельского поселения "Пожарная безопасность и защита населения и территории от чрезвычайных ситуаций "(Иные закупки товаров, работ  и услуг для обеспечения государственных (муниципальных)нужд))</w:t>
            </w:r>
          </w:p>
        </w:tc>
        <w:tc>
          <w:tcPr>
            <w:tcW w:type="dxa" w:w="15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B605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10 2 00 S4850</w:t>
            </w:r>
          </w:p>
        </w:tc>
        <w:tc>
          <w:tcPr>
            <w:tcW w:type="dxa" w:w="6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B7050000">
            <w:pPr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type="dxa" w:w="5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8050000">
            <w:pPr>
              <w:ind/>
              <w:jc w:val="center"/>
            </w:pPr>
            <w:r>
              <w:t>03</w:t>
            </w:r>
          </w:p>
        </w:tc>
        <w:tc>
          <w:tcPr>
            <w:tcW w:type="dxa" w:w="1211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905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type="dxa" w:w="1425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A050000">
            <w:pPr>
              <w:ind/>
              <w:jc w:val="right"/>
            </w:pPr>
            <w:r>
              <w:t>3962,6</w:t>
            </w:r>
          </w:p>
        </w:tc>
        <w:tc>
          <w:tcPr>
            <w:tcW w:type="dxa" w:w="1418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B050000">
            <w:pPr>
              <w:ind/>
              <w:jc w:val="right"/>
            </w:pPr>
            <w:r>
              <w:t>0,0</w:t>
            </w:r>
          </w:p>
        </w:tc>
        <w:tc>
          <w:tcPr>
            <w:tcW w:type="dxa" w:w="127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C050000">
            <w:pPr>
              <w:ind/>
              <w:jc w:val="right"/>
            </w:pPr>
            <w:r>
              <w:t>0,0</w:t>
            </w:r>
          </w:p>
        </w:tc>
      </w:tr>
      <w:tr>
        <w:trPr>
          <w:trHeight w:hRule="atLeast" w:val="975"/>
        </w:trPr>
        <w:tc>
          <w:tcPr>
            <w:tcW w:type="dxa" w:w="708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BD050000">
            <w:pPr>
              <w:ind/>
              <w:jc w:val="both"/>
            </w:pPr>
            <w:r>
              <w:t>Расходы (софинансирование) на</w:t>
            </w:r>
            <w:r>
              <w:t xml:space="preserve"> обеспечение мер пожарной безопасности в рамках подпрограммы "Пожарная безопасность" муниципальной программы Натальевского сельского поселения "Пожарная безопасность и защита населения и территории от чрезвычайных ситуаций "(Иные закупки товаров, работ  и услуг для обеспечения государственных (муниципальных)нужд))</w:t>
            </w:r>
          </w:p>
        </w:tc>
        <w:tc>
          <w:tcPr>
            <w:tcW w:type="dxa" w:w="158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BE05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10 2 00 S4850</w:t>
            </w:r>
          </w:p>
        </w:tc>
        <w:tc>
          <w:tcPr>
            <w:tcW w:type="dxa" w:w="6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top"/>
          </w:tcPr>
          <w:p w14:paraId="BF050000">
            <w:pPr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type="dxa" w:w="5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C0050000">
            <w:pPr>
              <w:ind/>
              <w:jc w:val="center"/>
            </w:pPr>
            <w:r>
              <w:t>03</w:t>
            </w:r>
          </w:p>
        </w:tc>
        <w:tc>
          <w:tcPr>
            <w:tcW w:type="dxa" w:w="1211"/>
            <w:tcBorders>
              <w:top w:color="000000" w:sz="6" w:val="single"/>
              <w:left w:sz="4" w:val="nil"/>
              <w:bottom w:sz="4" w:val="nil"/>
              <w:right w:color="000000" w:sz="4" w:val="single"/>
            </w:tcBorders>
            <w:shd w:fill="auto" w:val="clear"/>
          </w:tcPr>
          <w:p w14:paraId="C105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type="dxa" w:w="1425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C2050000">
            <w:pPr>
              <w:ind/>
              <w:jc w:val="right"/>
            </w:pPr>
            <w:r>
              <w:t>173,8</w:t>
            </w:r>
          </w:p>
        </w:tc>
        <w:tc>
          <w:tcPr>
            <w:tcW w:type="dxa" w:w="1418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C3050000">
            <w:pPr>
              <w:ind/>
              <w:jc w:val="right"/>
            </w:pPr>
            <w:r>
              <w:t>0,0</w:t>
            </w:r>
          </w:p>
        </w:tc>
        <w:tc>
          <w:tcPr>
            <w:tcW w:type="dxa" w:w="127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C4050000">
            <w:pPr>
              <w:ind/>
              <w:jc w:val="right"/>
            </w:pPr>
            <w:r>
              <w:t>0,0</w:t>
            </w:r>
          </w:p>
        </w:tc>
      </w:tr>
      <w:tr>
        <w:trPr>
          <w:trHeight w:hRule="atLeast" w:val="555"/>
        </w:trPr>
        <w:tc>
          <w:tcPr>
            <w:tcW w:type="dxa" w:w="70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5050000">
            <w:pPr>
              <w:ind/>
              <w:jc w:val="both"/>
              <w:rPr>
                <w:b w:val="1"/>
                <w:i w:val="1"/>
                <w:color w:val="000000"/>
              </w:rPr>
            </w:pPr>
            <w:r>
              <w:rPr>
                <w:b w:val="1"/>
                <w:i w:val="1"/>
                <w:color w:val="000000"/>
              </w:rPr>
              <w:t>Муниципальная программа Натальевского сельского поселения "Развитие культуры в Натальевском сельском поселении "</w:t>
            </w:r>
          </w:p>
        </w:tc>
        <w:tc>
          <w:tcPr>
            <w:tcW w:type="dxa" w:w="158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6050000">
            <w:pPr>
              <w:ind/>
              <w:jc w:val="center"/>
              <w:rPr>
                <w:b w:val="1"/>
                <w:i w:val="1"/>
                <w:color w:val="000000"/>
              </w:rPr>
            </w:pPr>
            <w:r>
              <w:rPr>
                <w:b w:val="1"/>
                <w:i w:val="1"/>
                <w:color w:val="000000"/>
              </w:rPr>
              <w:t>11 0 00 00000</w:t>
            </w:r>
          </w:p>
        </w:tc>
        <w:tc>
          <w:tcPr>
            <w:tcW w:type="dxa" w:w="60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7050000">
            <w:pPr>
              <w:ind/>
              <w:jc w:val="center"/>
              <w:rPr>
                <w:b w:val="1"/>
                <w:i w:val="1"/>
                <w:color w:val="000000"/>
              </w:rPr>
            </w:pPr>
            <w:r>
              <w:rPr>
                <w:b w:val="1"/>
                <w:i w:val="1"/>
                <w:color w:val="000000"/>
              </w:rPr>
              <w:t> </w:t>
            </w:r>
          </w:p>
        </w:tc>
        <w:tc>
          <w:tcPr>
            <w:tcW w:type="dxa" w:w="59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8050000">
            <w:pPr>
              <w:ind/>
              <w:jc w:val="center"/>
              <w:rPr>
                <w:b w:val="1"/>
                <w:i w:val="1"/>
                <w:color w:val="000000"/>
              </w:rPr>
            </w:pPr>
            <w:r>
              <w:rPr>
                <w:b w:val="1"/>
                <w:i w:val="1"/>
                <w:color w:val="000000"/>
              </w:rPr>
              <w:t> </w:t>
            </w:r>
          </w:p>
        </w:tc>
        <w:tc>
          <w:tcPr>
            <w:tcW w:type="dxa" w:w="121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9050000">
            <w:pPr>
              <w:ind/>
              <w:jc w:val="center"/>
              <w:rPr>
                <w:b w:val="1"/>
                <w:i w:val="1"/>
                <w:color w:val="000000"/>
              </w:rPr>
            </w:pPr>
            <w:r>
              <w:rPr>
                <w:b w:val="1"/>
                <w:i w:val="1"/>
                <w:color w:val="000000"/>
              </w:rPr>
              <w:t> </w:t>
            </w:r>
          </w:p>
        </w:tc>
        <w:tc>
          <w:tcPr>
            <w:tcW w:type="dxa" w:w="1425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CA050000">
            <w:pPr>
              <w:ind/>
              <w:jc w:val="right"/>
              <w:rPr>
                <w:b w:val="1"/>
                <w:i w:val="1"/>
              </w:rPr>
            </w:pPr>
            <w:r>
              <w:rPr>
                <w:b w:val="1"/>
                <w:i w:val="1"/>
              </w:rPr>
              <w:t>5087,5</w:t>
            </w:r>
          </w:p>
        </w:tc>
        <w:tc>
          <w:tcPr>
            <w:tcW w:type="dxa" w:w="1418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CB050000">
            <w:pPr>
              <w:ind/>
              <w:jc w:val="right"/>
              <w:rPr>
                <w:b w:val="1"/>
                <w:i w:val="1"/>
              </w:rPr>
            </w:pPr>
            <w:r>
              <w:rPr>
                <w:b w:val="1"/>
                <w:i w:val="1"/>
              </w:rPr>
              <w:t>4607,8</w:t>
            </w:r>
          </w:p>
        </w:tc>
        <w:tc>
          <w:tcPr>
            <w:tcW w:type="dxa" w:w="127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CC050000">
            <w:pPr>
              <w:ind/>
              <w:jc w:val="right"/>
              <w:rPr>
                <w:b w:val="1"/>
                <w:i w:val="1"/>
              </w:rPr>
            </w:pPr>
            <w:r>
              <w:rPr>
                <w:b w:val="1"/>
                <w:i w:val="1"/>
              </w:rPr>
              <w:t>4262,4</w:t>
            </w:r>
          </w:p>
        </w:tc>
      </w:tr>
      <w:tr>
        <w:trPr>
          <w:trHeight w:hRule="atLeast" w:val="345"/>
        </w:trPr>
        <w:tc>
          <w:tcPr>
            <w:tcW w:type="dxa" w:w="708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CD050000">
            <w:pPr>
              <w:ind/>
              <w:jc w:val="both"/>
              <w:rPr>
                <w:color w:val="000000"/>
              </w:rPr>
            </w:pPr>
            <w:r>
              <w:rPr>
                <w:color w:val="000000"/>
              </w:rPr>
              <w:t>Подпрограмма "Развитие культурно-досуговой деятельности "</w:t>
            </w:r>
          </w:p>
        </w:tc>
        <w:tc>
          <w:tcPr>
            <w:tcW w:type="dxa" w:w="15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E05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11 1 00 00000</w:t>
            </w:r>
          </w:p>
        </w:tc>
        <w:tc>
          <w:tcPr>
            <w:tcW w:type="dxa" w:w="6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F05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type="dxa" w:w="59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005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type="dxa" w:w="121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105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type="dxa" w:w="1425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D2050000">
            <w:pPr>
              <w:ind/>
              <w:jc w:val="right"/>
            </w:pPr>
            <w:r>
              <w:t>5087,5</w:t>
            </w:r>
          </w:p>
        </w:tc>
        <w:tc>
          <w:tcPr>
            <w:tcW w:type="dxa" w:w="1418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D3050000">
            <w:pPr>
              <w:ind/>
              <w:jc w:val="right"/>
            </w:pPr>
            <w:r>
              <w:t>4607,8</w:t>
            </w:r>
          </w:p>
        </w:tc>
        <w:tc>
          <w:tcPr>
            <w:tcW w:type="dxa" w:w="127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D4050000">
            <w:pPr>
              <w:ind/>
              <w:jc w:val="right"/>
            </w:pPr>
            <w:r>
              <w:t>4262,4</w:t>
            </w:r>
          </w:p>
        </w:tc>
      </w:tr>
      <w:tr>
        <w:trPr>
          <w:trHeight w:hRule="atLeast" w:val="1275"/>
        </w:trPr>
        <w:tc>
          <w:tcPr>
            <w:tcW w:type="dxa" w:w="7087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  <w:shd w:fill="auto" w:val="clear"/>
          </w:tcPr>
          <w:p w14:paraId="D5050000">
            <w:pPr>
              <w:ind/>
              <w:jc w:val="both"/>
            </w:pPr>
            <w:r>
              <w:t>Расходы на обеспечение деятельности (оказание услуг) муниципальных учреждений культурно-досуговой деятельности  в рамках подпрограммы " Развитие культурно-досуговой деятельности " муниципальной программы Натальевского сельского поселения "Развитие культуры в Натальевском сельском поселении"(Субсидии бюджетным учреждениям)</w:t>
            </w:r>
          </w:p>
        </w:tc>
        <w:tc>
          <w:tcPr>
            <w:tcW w:type="dxa" w:w="1580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auto" w:val="clear"/>
          </w:tcPr>
          <w:p w14:paraId="D605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11 1 00 00590</w:t>
            </w:r>
          </w:p>
        </w:tc>
        <w:tc>
          <w:tcPr>
            <w:tcW w:type="dxa" w:w="600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auto" w:val="clear"/>
          </w:tcPr>
          <w:p w14:paraId="D705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type="dxa" w:w="599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auto" w:val="clear"/>
          </w:tcPr>
          <w:p w14:paraId="D805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type="dxa" w:w="1211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auto" w:val="clear"/>
          </w:tcPr>
          <w:p w14:paraId="D905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type="dxa" w:w="1425"/>
            <w:gridSpan w:val="2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FFFFFF" w:val="clear"/>
          </w:tcPr>
          <w:p w14:paraId="DA050000">
            <w:pPr>
              <w:ind/>
              <w:jc w:val="right"/>
            </w:pPr>
            <w:r>
              <w:t>5087,5</w:t>
            </w:r>
          </w:p>
        </w:tc>
        <w:tc>
          <w:tcPr>
            <w:tcW w:type="dxa" w:w="1418"/>
            <w:gridSpan w:val="2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FFFFFF" w:val="clear"/>
          </w:tcPr>
          <w:p w14:paraId="DB050000">
            <w:pPr>
              <w:ind/>
              <w:jc w:val="right"/>
            </w:pPr>
            <w:r>
              <w:t>4607,8</w:t>
            </w:r>
          </w:p>
        </w:tc>
        <w:tc>
          <w:tcPr>
            <w:tcW w:type="dxa" w:w="1275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FFFFFF" w:val="clear"/>
          </w:tcPr>
          <w:p w14:paraId="DC050000">
            <w:pPr>
              <w:ind/>
              <w:jc w:val="right"/>
            </w:pPr>
            <w:r>
              <w:t>4262,4</w:t>
            </w:r>
          </w:p>
        </w:tc>
      </w:tr>
      <w:tr>
        <w:trPr>
          <w:trHeight w:hRule="atLeast" w:val="597"/>
        </w:trPr>
        <w:tc>
          <w:tcPr>
            <w:tcW w:type="dxa" w:w="70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DD050000">
            <w:pPr>
              <w:ind/>
              <w:jc w:val="both"/>
              <w:rPr>
                <w:b w:val="1"/>
                <w:i w:val="1"/>
                <w:color w:val="000000"/>
              </w:rPr>
            </w:pPr>
            <w:r>
              <w:rPr>
                <w:b w:val="1"/>
                <w:i w:val="1"/>
                <w:color w:val="000000"/>
              </w:rPr>
              <w:t xml:space="preserve">Муниципальная программа Натальевского сельского поселения </w:t>
            </w:r>
            <w:r>
              <w:rPr>
                <w:b w:val="1"/>
                <w:i w:val="1"/>
              </w:rPr>
              <w:t>«Развитие физической культуры  и спорта в  Натальевском сельском поселении»</w:t>
            </w:r>
          </w:p>
        </w:tc>
        <w:tc>
          <w:tcPr>
            <w:tcW w:type="dxa" w:w="158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E050000">
            <w:pPr>
              <w:ind/>
              <w:jc w:val="center"/>
              <w:rPr>
                <w:b w:val="1"/>
                <w:i w:val="1"/>
                <w:color w:val="000000"/>
              </w:rPr>
            </w:pPr>
            <w:r>
              <w:rPr>
                <w:b w:val="1"/>
                <w:i w:val="1"/>
                <w:color w:val="000000"/>
              </w:rPr>
              <w:t>13 0 00 00000</w:t>
            </w:r>
          </w:p>
        </w:tc>
        <w:tc>
          <w:tcPr>
            <w:tcW w:type="dxa" w:w="60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DF050000">
            <w:pPr>
              <w:ind/>
              <w:jc w:val="center"/>
              <w:rPr>
                <w:b w:val="1"/>
                <w:i w:val="1"/>
                <w:color w:val="000000"/>
              </w:rPr>
            </w:pPr>
            <w:r>
              <w:rPr>
                <w:b w:val="1"/>
                <w:i w:val="1"/>
                <w:color w:val="000000"/>
              </w:rPr>
              <w:t> </w:t>
            </w:r>
          </w:p>
        </w:tc>
        <w:tc>
          <w:tcPr>
            <w:tcW w:type="dxa" w:w="59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0050000">
            <w:pPr>
              <w:ind/>
              <w:jc w:val="center"/>
              <w:rPr>
                <w:b w:val="1"/>
                <w:i w:val="1"/>
                <w:color w:val="000000"/>
              </w:rPr>
            </w:pPr>
            <w:r>
              <w:rPr>
                <w:b w:val="1"/>
                <w:i w:val="1"/>
                <w:color w:val="000000"/>
              </w:rPr>
              <w:t> </w:t>
            </w:r>
          </w:p>
        </w:tc>
        <w:tc>
          <w:tcPr>
            <w:tcW w:type="dxa" w:w="121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E1050000">
            <w:pPr>
              <w:ind/>
              <w:jc w:val="center"/>
              <w:rPr>
                <w:b w:val="1"/>
                <w:i w:val="1"/>
                <w:color w:val="000000"/>
              </w:rPr>
            </w:pPr>
            <w:r>
              <w:rPr>
                <w:b w:val="1"/>
                <w:i w:val="1"/>
                <w:color w:val="000000"/>
              </w:rPr>
              <w:t> </w:t>
            </w:r>
          </w:p>
        </w:tc>
        <w:tc>
          <w:tcPr>
            <w:tcW w:type="dxa" w:w="1425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E2050000">
            <w:pPr>
              <w:ind/>
              <w:jc w:val="right"/>
              <w:rPr>
                <w:b w:val="1"/>
                <w:i w:val="1"/>
                <w:color w:val="000000"/>
              </w:rPr>
            </w:pPr>
            <w:r>
              <w:rPr>
                <w:b w:val="1"/>
                <w:i w:val="1"/>
                <w:color w:val="000000"/>
              </w:rPr>
              <w:t>20,0</w:t>
            </w:r>
          </w:p>
        </w:tc>
        <w:tc>
          <w:tcPr>
            <w:tcW w:type="dxa" w:w="1418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E3050000">
            <w:pPr>
              <w:ind/>
              <w:jc w:val="right"/>
              <w:rPr>
                <w:b w:val="1"/>
                <w:i w:val="1"/>
                <w:color w:val="000000"/>
              </w:rPr>
            </w:pPr>
            <w:r>
              <w:rPr>
                <w:b w:val="1"/>
                <w:i w:val="1"/>
                <w:color w:val="000000"/>
              </w:rPr>
              <w:t>20,0</w:t>
            </w:r>
          </w:p>
        </w:tc>
        <w:tc>
          <w:tcPr>
            <w:tcW w:type="dxa" w:w="127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E4050000">
            <w:pPr>
              <w:ind/>
              <w:jc w:val="right"/>
              <w:rPr>
                <w:b w:val="1"/>
                <w:i w:val="1"/>
                <w:color w:val="000000"/>
              </w:rPr>
            </w:pPr>
            <w:r>
              <w:rPr>
                <w:b w:val="1"/>
                <w:i w:val="1"/>
                <w:color w:val="000000"/>
              </w:rPr>
              <w:t>20,0</w:t>
            </w:r>
          </w:p>
        </w:tc>
      </w:tr>
      <w:tr>
        <w:trPr>
          <w:trHeight w:hRule="atLeast" w:val="330"/>
        </w:trPr>
        <w:tc>
          <w:tcPr>
            <w:tcW w:type="dxa" w:w="7087"/>
            <w:tcBorders>
              <w:top w:sz="4" w:val="nil"/>
              <w:left w:color="000000" w:sz="4" w:val="single"/>
              <w:bottom w:color="000000" w:sz="6" w:val="single"/>
              <w:right w:color="000000" w:sz="4" w:val="single"/>
            </w:tcBorders>
            <w:shd w:fill="auto" w:val="clear"/>
          </w:tcPr>
          <w:p w14:paraId="E5050000">
            <w:pPr>
              <w:ind/>
              <w:jc w:val="both"/>
            </w:pPr>
            <w:r>
              <w:t>Подпрограмма «Развитие физической культуры  и спорта»</w:t>
            </w:r>
          </w:p>
        </w:tc>
        <w:tc>
          <w:tcPr>
            <w:tcW w:type="dxa" w:w="1580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auto" w:val="clear"/>
          </w:tcPr>
          <w:p w14:paraId="E605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13 1 00 00000</w:t>
            </w:r>
          </w:p>
        </w:tc>
        <w:tc>
          <w:tcPr>
            <w:tcW w:type="dxa" w:w="600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auto" w:val="clear"/>
          </w:tcPr>
          <w:p w14:paraId="E705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type="dxa" w:w="599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auto" w:val="clear"/>
          </w:tcPr>
          <w:p w14:paraId="E805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type="dxa" w:w="1211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auto" w:val="clear"/>
          </w:tcPr>
          <w:p w14:paraId="E905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type="dxa" w:w="1425"/>
            <w:gridSpan w:val="2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FFFFFF" w:val="clear"/>
          </w:tcPr>
          <w:p w14:paraId="EA050000">
            <w:pPr>
              <w:ind/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type="dxa" w:w="1418"/>
            <w:gridSpan w:val="2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FFFFFF" w:val="clear"/>
          </w:tcPr>
          <w:p w14:paraId="EB050000">
            <w:pPr>
              <w:ind/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type="dxa" w:w="1275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FFFFFF" w:val="clear"/>
          </w:tcPr>
          <w:p w14:paraId="EC050000">
            <w:pPr>
              <w:ind/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>
        <w:trPr>
          <w:trHeight w:hRule="atLeast" w:val="190"/>
        </w:trPr>
        <w:tc>
          <w:tcPr>
            <w:tcW w:type="dxa" w:w="7087"/>
            <w:tcBorders>
              <w:top w:color="000000" w:sz="6" w:val="single"/>
              <w:left w:color="000000" w:sz="4" w:val="single"/>
              <w:bottom w:color="000000" w:sz="6" w:val="single"/>
              <w:right w:color="000000" w:sz="4" w:val="single"/>
            </w:tcBorders>
            <w:shd w:fill="auto" w:val="clear"/>
          </w:tcPr>
          <w:p w14:paraId="ED050000">
            <w:pPr>
              <w:ind/>
              <w:jc w:val="both"/>
            </w:pPr>
            <w:r>
              <w:t>Физкультурные и массовые спортивные мероприятия в рамках подпрограммы "Развитие физической культуры и спорта"   муниципальной программы Натальевского сельского поселения  "Развитие физической культуры  и спорта в  Натальевском сельском поселении" (Иные закупки товаров, работ и услуг для государственных (муниципальных) нужд)</w:t>
            </w:r>
          </w:p>
        </w:tc>
        <w:tc>
          <w:tcPr>
            <w:tcW w:type="dxa" w:w="1580"/>
            <w:tcBorders>
              <w:top w:color="000000" w:sz="6" w:val="single"/>
              <w:left w:sz="4" w:val="nil"/>
              <w:bottom w:color="000000" w:sz="6" w:val="single"/>
              <w:right w:color="000000" w:sz="4" w:val="single"/>
            </w:tcBorders>
            <w:shd w:fill="auto" w:val="clear"/>
          </w:tcPr>
          <w:p w14:paraId="EE05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13 1 00 21950</w:t>
            </w:r>
          </w:p>
        </w:tc>
        <w:tc>
          <w:tcPr>
            <w:tcW w:type="dxa" w:w="600"/>
            <w:tcBorders>
              <w:top w:color="000000" w:sz="6" w:val="single"/>
              <w:left w:sz="4" w:val="nil"/>
              <w:bottom w:color="000000" w:sz="6" w:val="single"/>
              <w:right w:color="000000" w:sz="4" w:val="single"/>
            </w:tcBorders>
            <w:shd w:fill="auto" w:val="clear"/>
          </w:tcPr>
          <w:p w14:paraId="EF05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type="dxa" w:w="599"/>
            <w:tcBorders>
              <w:top w:color="000000" w:sz="6" w:val="single"/>
              <w:left w:sz="4" w:val="nil"/>
              <w:bottom w:color="000000" w:sz="6" w:val="single"/>
              <w:right w:color="000000" w:sz="4" w:val="single"/>
            </w:tcBorders>
            <w:shd w:fill="auto" w:val="clear"/>
          </w:tcPr>
          <w:p w14:paraId="F005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type="dxa" w:w="1211"/>
            <w:tcBorders>
              <w:top w:color="000000" w:sz="6" w:val="single"/>
              <w:left w:sz="4" w:val="nil"/>
              <w:bottom w:color="000000" w:sz="6" w:val="single"/>
              <w:right w:color="000000" w:sz="4" w:val="single"/>
            </w:tcBorders>
            <w:shd w:fill="auto" w:val="clear"/>
          </w:tcPr>
          <w:p w14:paraId="F105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type="dxa" w:w="1425"/>
            <w:gridSpan w:val="2"/>
            <w:tcBorders>
              <w:top w:color="000000" w:sz="6" w:val="single"/>
              <w:left w:sz="4" w:val="nil"/>
              <w:bottom w:color="000000" w:sz="6" w:val="single"/>
              <w:right w:color="000000" w:sz="4" w:val="single"/>
            </w:tcBorders>
            <w:shd w:fill="FFFFFF" w:val="clear"/>
          </w:tcPr>
          <w:p w14:paraId="F2050000">
            <w:pPr>
              <w:ind/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type="dxa" w:w="1418"/>
            <w:gridSpan w:val="2"/>
            <w:tcBorders>
              <w:top w:color="000000" w:sz="6" w:val="single"/>
              <w:left w:sz="4" w:val="nil"/>
              <w:bottom w:color="000000" w:sz="6" w:val="single"/>
              <w:right w:color="000000" w:sz="4" w:val="single"/>
            </w:tcBorders>
            <w:shd w:fill="FFFFFF" w:val="clear"/>
          </w:tcPr>
          <w:p w14:paraId="F3050000">
            <w:pPr>
              <w:ind/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type="dxa" w:w="1275"/>
            <w:tcBorders>
              <w:top w:color="000000" w:sz="6" w:val="single"/>
              <w:left w:sz="4" w:val="nil"/>
              <w:bottom w:color="000000" w:sz="6" w:val="single"/>
              <w:right w:color="000000" w:sz="4" w:val="single"/>
            </w:tcBorders>
            <w:shd w:fill="FFFFFF" w:val="clear"/>
          </w:tcPr>
          <w:p w14:paraId="F4050000">
            <w:pPr>
              <w:ind/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>
        <w:trPr>
          <w:trHeight w:hRule="atLeast" w:val="1140"/>
        </w:trPr>
        <w:tc>
          <w:tcPr>
            <w:tcW w:type="dxa" w:w="7087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F5050000">
            <w:pPr>
              <w:ind/>
              <w:jc w:val="both"/>
            </w:pPr>
            <w:r>
              <w:t>Физкультурные и массовые спортивные мероприятия в рамках подпрограммы "Развитие физической культуры и спорта"   муниципальной программы Натальевского сельского поселения  "Развитие физической культуры  и спорта в  Натальевском сельском поселении"  (Уплата налогов, сборов и иных платежей)</w:t>
            </w:r>
          </w:p>
        </w:tc>
        <w:tc>
          <w:tcPr>
            <w:tcW w:type="dxa" w:w="1580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605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13 1 00 21950</w:t>
            </w:r>
          </w:p>
        </w:tc>
        <w:tc>
          <w:tcPr>
            <w:tcW w:type="dxa" w:w="600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705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type="dxa" w:w="599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805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type="dxa" w:w="1211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F905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type="dxa" w:w="1425"/>
            <w:gridSpan w:val="2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FA050000">
            <w:pPr>
              <w:ind/>
              <w:jc w:val="right"/>
            </w:pPr>
            <w:r>
              <w:t>10,0</w:t>
            </w:r>
          </w:p>
        </w:tc>
        <w:tc>
          <w:tcPr>
            <w:tcW w:type="dxa" w:w="1418"/>
            <w:gridSpan w:val="2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FB050000">
            <w:pPr>
              <w:ind/>
              <w:jc w:val="right"/>
            </w:pPr>
            <w:r>
              <w:t>10,0</w:t>
            </w:r>
          </w:p>
        </w:tc>
        <w:tc>
          <w:tcPr>
            <w:tcW w:type="dxa" w:w="1275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FC050000">
            <w:pPr>
              <w:ind/>
              <w:jc w:val="right"/>
            </w:pPr>
            <w:r>
              <w:t>10,0</w:t>
            </w:r>
          </w:p>
        </w:tc>
      </w:tr>
      <w:tr>
        <w:trPr>
          <w:trHeight w:hRule="atLeast" w:val="503"/>
        </w:trPr>
        <w:tc>
          <w:tcPr>
            <w:tcW w:type="dxa" w:w="708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FD050000">
            <w:pPr>
              <w:ind/>
              <w:jc w:val="both"/>
              <w:rPr>
                <w:b w:val="1"/>
                <w:i w:val="1"/>
              </w:rPr>
            </w:pPr>
            <w:r>
              <w:rPr>
                <w:b w:val="1"/>
                <w:i w:val="1"/>
              </w:rPr>
              <w:t>Муниципальная программа Натальевского сельского поселения «Развитие транспортной системы»</w:t>
            </w:r>
          </w:p>
        </w:tc>
        <w:tc>
          <w:tcPr>
            <w:tcW w:type="dxa" w:w="15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E050000">
            <w:pPr>
              <w:ind/>
              <w:jc w:val="center"/>
              <w:rPr>
                <w:b w:val="1"/>
                <w:i w:val="1"/>
              </w:rPr>
            </w:pPr>
            <w:r>
              <w:rPr>
                <w:b w:val="1"/>
                <w:i w:val="1"/>
              </w:rPr>
              <w:t>16 0 00 00000</w:t>
            </w:r>
          </w:p>
        </w:tc>
        <w:tc>
          <w:tcPr>
            <w:tcW w:type="dxa" w:w="6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FF050000">
            <w:pPr>
              <w:ind/>
              <w:jc w:val="center"/>
              <w:rPr>
                <w:b w:val="1"/>
                <w:i w:val="1"/>
                <w:color w:val="FF0000"/>
              </w:rPr>
            </w:pPr>
            <w:r>
              <w:rPr>
                <w:b w:val="1"/>
                <w:i w:val="1"/>
                <w:color w:val="FF0000"/>
              </w:rPr>
              <w:t> </w:t>
            </w:r>
          </w:p>
        </w:tc>
        <w:tc>
          <w:tcPr>
            <w:tcW w:type="dxa" w:w="59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0060000">
            <w:pPr>
              <w:ind/>
              <w:jc w:val="center"/>
              <w:rPr>
                <w:b w:val="1"/>
                <w:i w:val="1"/>
                <w:color w:val="FF0000"/>
              </w:rPr>
            </w:pPr>
            <w:r>
              <w:rPr>
                <w:b w:val="1"/>
                <w:i w:val="1"/>
                <w:color w:val="FF0000"/>
              </w:rPr>
              <w:t> </w:t>
            </w:r>
          </w:p>
        </w:tc>
        <w:tc>
          <w:tcPr>
            <w:tcW w:type="dxa" w:w="121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1060000">
            <w:pPr>
              <w:ind/>
              <w:jc w:val="center"/>
              <w:rPr>
                <w:b w:val="1"/>
                <w:i w:val="1"/>
              </w:rPr>
            </w:pPr>
            <w:r>
              <w:rPr>
                <w:b w:val="1"/>
                <w:i w:val="1"/>
              </w:rPr>
              <w:t> </w:t>
            </w:r>
          </w:p>
        </w:tc>
        <w:tc>
          <w:tcPr>
            <w:tcW w:type="dxa" w:w="1425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02060000">
            <w:pPr>
              <w:ind/>
              <w:jc w:val="right"/>
              <w:rPr>
                <w:b w:val="1"/>
                <w:i w:val="1"/>
              </w:rPr>
            </w:pPr>
            <w:r>
              <w:rPr>
                <w:b w:val="1"/>
                <w:i w:val="1"/>
              </w:rPr>
              <w:t>444,9</w:t>
            </w:r>
          </w:p>
        </w:tc>
        <w:tc>
          <w:tcPr>
            <w:tcW w:type="dxa" w:w="1418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03060000">
            <w:pPr>
              <w:ind/>
              <w:jc w:val="right"/>
              <w:rPr>
                <w:b w:val="1"/>
                <w:i w:val="1"/>
              </w:rPr>
            </w:pPr>
            <w:r>
              <w:rPr>
                <w:b w:val="1"/>
                <w:i w:val="1"/>
              </w:rPr>
              <w:t>0,0</w:t>
            </w:r>
          </w:p>
        </w:tc>
        <w:tc>
          <w:tcPr>
            <w:tcW w:type="dxa" w:w="127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04060000">
            <w:pPr>
              <w:ind/>
              <w:jc w:val="right"/>
              <w:rPr>
                <w:b w:val="1"/>
                <w:i w:val="1"/>
              </w:rPr>
            </w:pPr>
            <w:r>
              <w:rPr>
                <w:b w:val="1"/>
                <w:i w:val="1"/>
              </w:rPr>
              <w:t>0,0</w:t>
            </w:r>
          </w:p>
        </w:tc>
      </w:tr>
      <w:tr>
        <w:trPr>
          <w:trHeight w:hRule="atLeast" w:val="840"/>
        </w:trPr>
        <w:tc>
          <w:tcPr>
            <w:tcW w:type="dxa" w:w="708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5060000">
            <w:pPr>
              <w:ind/>
              <w:jc w:val="both"/>
            </w:pPr>
            <w:r>
              <w:t>Подпрограмма «Развитие транспортной инфраструктуры Натальевского сельского поселения» муниципальной программы Натальевского сельского поселения «Развитие транспортной системы»</w:t>
            </w:r>
          </w:p>
        </w:tc>
        <w:tc>
          <w:tcPr>
            <w:tcW w:type="dxa" w:w="15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6060000">
            <w:pPr>
              <w:ind/>
              <w:jc w:val="center"/>
            </w:pPr>
            <w:r>
              <w:t>16 1 00 00000</w:t>
            </w:r>
          </w:p>
        </w:tc>
        <w:tc>
          <w:tcPr>
            <w:tcW w:type="dxa" w:w="6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7060000">
            <w:pPr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  <w:t> </w:t>
            </w:r>
          </w:p>
        </w:tc>
        <w:tc>
          <w:tcPr>
            <w:tcW w:type="dxa" w:w="59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8060000">
            <w:pPr>
              <w:ind/>
              <w:jc w:val="center"/>
              <w:rPr>
                <w:color w:val="FF0000"/>
              </w:rPr>
            </w:pPr>
            <w:r>
              <w:rPr>
                <w:color w:val="FF0000"/>
              </w:rPr>
              <w:t> </w:t>
            </w:r>
          </w:p>
        </w:tc>
        <w:tc>
          <w:tcPr>
            <w:tcW w:type="dxa" w:w="121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9060000">
            <w:pPr>
              <w:ind/>
              <w:jc w:val="center"/>
            </w:pPr>
            <w:r>
              <w:t> </w:t>
            </w:r>
          </w:p>
        </w:tc>
        <w:tc>
          <w:tcPr>
            <w:tcW w:type="dxa" w:w="1425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0A060000">
            <w:pPr>
              <w:ind/>
              <w:jc w:val="right"/>
            </w:pPr>
            <w:r>
              <w:t>444,9</w:t>
            </w:r>
          </w:p>
        </w:tc>
        <w:tc>
          <w:tcPr>
            <w:tcW w:type="dxa" w:w="1418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0B060000">
            <w:pPr>
              <w:ind/>
              <w:jc w:val="right"/>
            </w:pPr>
            <w:r>
              <w:t>0,0</w:t>
            </w:r>
          </w:p>
        </w:tc>
        <w:tc>
          <w:tcPr>
            <w:tcW w:type="dxa" w:w="127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0C060000">
            <w:pPr>
              <w:ind/>
              <w:jc w:val="right"/>
            </w:pPr>
            <w:r>
              <w:t>0,0</w:t>
            </w:r>
          </w:p>
        </w:tc>
      </w:tr>
      <w:tr>
        <w:trPr>
          <w:trHeight w:hRule="atLeast" w:val="1688"/>
        </w:trPr>
        <w:tc>
          <w:tcPr>
            <w:tcW w:type="dxa" w:w="708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center"/>
          </w:tcPr>
          <w:p w14:paraId="0D060000">
            <w:pPr>
              <w:ind/>
              <w:jc w:val="both"/>
            </w:pPr>
            <w:r>
              <w:t>Расходы на ремонт и содержание автомобильных дорог общего пользования местного значения и искусственных сооружений на них в рамках подпрограммы «Развитие транспортной инфраструктуры Натальевского сельского поселения» муниципальной программы Натальевского сельского поселения «Развитие транспортной системы» (Иные закупки товаров, работ и услуг для государственных (муниципальных) нужд)</w:t>
            </w:r>
          </w:p>
        </w:tc>
        <w:tc>
          <w:tcPr>
            <w:tcW w:type="dxa" w:w="15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E06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16 1 00 22400</w:t>
            </w:r>
          </w:p>
        </w:tc>
        <w:tc>
          <w:tcPr>
            <w:tcW w:type="dxa" w:w="6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0F060000">
            <w:pPr>
              <w:ind/>
              <w:jc w:val="center"/>
            </w:pPr>
            <w:r>
              <w:t>240</w:t>
            </w:r>
          </w:p>
        </w:tc>
        <w:tc>
          <w:tcPr>
            <w:tcW w:type="dxa" w:w="59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0060000">
            <w:pPr>
              <w:ind/>
              <w:jc w:val="center"/>
            </w:pPr>
            <w:r>
              <w:t>04</w:t>
            </w:r>
          </w:p>
        </w:tc>
        <w:tc>
          <w:tcPr>
            <w:tcW w:type="dxa" w:w="121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11060000">
            <w:pPr>
              <w:ind/>
              <w:jc w:val="center"/>
            </w:pPr>
            <w:r>
              <w:t>09</w:t>
            </w:r>
          </w:p>
        </w:tc>
        <w:tc>
          <w:tcPr>
            <w:tcW w:type="dxa" w:w="1425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12060000">
            <w:pPr>
              <w:ind/>
              <w:jc w:val="right"/>
            </w:pPr>
            <w:r>
              <w:t>444,9</w:t>
            </w:r>
          </w:p>
        </w:tc>
        <w:tc>
          <w:tcPr>
            <w:tcW w:type="dxa" w:w="1418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13060000">
            <w:pPr>
              <w:ind/>
              <w:jc w:val="right"/>
            </w:pPr>
            <w:r>
              <w:t>0,0</w:t>
            </w:r>
          </w:p>
        </w:tc>
        <w:tc>
          <w:tcPr>
            <w:tcW w:type="dxa" w:w="127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vAlign w:val="bottom"/>
          </w:tcPr>
          <w:p w14:paraId="14060000">
            <w:pPr>
              <w:ind/>
              <w:jc w:val="right"/>
            </w:pPr>
            <w:r>
              <w:t>0,0</w:t>
            </w:r>
          </w:p>
        </w:tc>
      </w:tr>
      <w:tr>
        <w:trPr>
          <w:trHeight w:hRule="atLeast" w:val="570"/>
        </w:trPr>
        <w:tc>
          <w:tcPr>
            <w:tcW w:type="dxa" w:w="708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5060000">
            <w:pPr>
              <w:ind/>
              <w:jc w:val="both"/>
              <w:rPr>
                <w:b w:val="1"/>
                <w:i w:val="1"/>
                <w:color w:val="000000"/>
              </w:rPr>
            </w:pPr>
            <w:r>
              <w:rPr>
                <w:b w:val="1"/>
                <w:i w:val="1"/>
                <w:color w:val="000000"/>
              </w:rPr>
              <w:t>Муниципальная программа Натальевского сельского поселения "Благоустройство территории Натальевского сельского поселения</w:t>
            </w:r>
          </w:p>
        </w:tc>
        <w:tc>
          <w:tcPr>
            <w:tcW w:type="dxa" w:w="15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6060000">
            <w:pPr>
              <w:ind/>
              <w:jc w:val="center"/>
              <w:rPr>
                <w:b w:val="1"/>
                <w:i w:val="1"/>
                <w:color w:val="000000"/>
              </w:rPr>
            </w:pPr>
            <w:r>
              <w:rPr>
                <w:b w:val="1"/>
                <w:i w:val="1"/>
                <w:color w:val="000000"/>
              </w:rPr>
              <w:t>18 0 00 00000</w:t>
            </w:r>
          </w:p>
        </w:tc>
        <w:tc>
          <w:tcPr>
            <w:tcW w:type="dxa" w:w="6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7060000">
            <w:pPr>
              <w:ind/>
              <w:jc w:val="center"/>
              <w:rPr>
                <w:b w:val="1"/>
                <w:i w:val="1"/>
                <w:color w:val="000000"/>
              </w:rPr>
            </w:pPr>
            <w:r>
              <w:rPr>
                <w:b w:val="1"/>
                <w:i w:val="1"/>
                <w:color w:val="000000"/>
              </w:rPr>
              <w:t> </w:t>
            </w:r>
          </w:p>
        </w:tc>
        <w:tc>
          <w:tcPr>
            <w:tcW w:type="dxa" w:w="59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8060000">
            <w:pPr>
              <w:ind/>
              <w:jc w:val="center"/>
              <w:rPr>
                <w:b w:val="1"/>
                <w:i w:val="1"/>
                <w:color w:val="000000"/>
              </w:rPr>
            </w:pPr>
            <w:r>
              <w:rPr>
                <w:b w:val="1"/>
                <w:i w:val="1"/>
                <w:color w:val="000000"/>
              </w:rPr>
              <w:t> </w:t>
            </w:r>
          </w:p>
        </w:tc>
        <w:tc>
          <w:tcPr>
            <w:tcW w:type="dxa" w:w="121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9060000">
            <w:pPr>
              <w:ind/>
              <w:jc w:val="center"/>
              <w:rPr>
                <w:b w:val="1"/>
                <w:i w:val="1"/>
                <w:color w:val="000000"/>
              </w:rPr>
            </w:pPr>
            <w:r>
              <w:rPr>
                <w:b w:val="1"/>
                <w:i w:val="1"/>
                <w:color w:val="000000"/>
              </w:rPr>
              <w:t> </w:t>
            </w:r>
          </w:p>
        </w:tc>
        <w:tc>
          <w:tcPr>
            <w:tcW w:type="dxa" w:w="1425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1A060000">
            <w:pPr>
              <w:ind/>
              <w:jc w:val="right"/>
              <w:rPr>
                <w:b w:val="1"/>
                <w:i w:val="1"/>
              </w:rPr>
            </w:pPr>
            <w:r>
              <w:rPr>
                <w:b w:val="1"/>
                <w:i w:val="1"/>
              </w:rPr>
              <w:t>1400,0</w:t>
            </w:r>
          </w:p>
        </w:tc>
        <w:tc>
          <w:tcPr>
            <w:tcW w:type="dxa" w:w="1418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1B060000">
            <w:pPr>
              <w:ind/>
              <w:jc w:val="right"/>
              <w:rPr>
                <w:b w:val="1"/>
                <w:i w:val="1"/>
              </w:rPr>
            </w:pPr>
            <w:r>
              <w:rPr>
                <w:b w:val="1"/>
                <w:i w:val="1"/>
              </w:rPr>
              <w:t>989,0</w:t>
            </w:r>
          </w:p>
        </w:tc>
        <w:tc>
          <w:tcPr>
            <w:tcW w:type="dxa" w:w="127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1C060000">
            <w:pPr>
              <w:ind/>
              <w:jc w:val="right"/>
              <w:rPr>
                <w:b w:val="1"/>
                <w:i w:val="1"/>
              </w:rPr>
            </w:pPr>
            <w:r>
              <w:rPr>
                <w:b w:val="1"/>
                <w:i w:val="1"/>
              </w:rPr>
              <w:t>989,0</w:t>
            </w:r>
          </w:p>
        </w:tc>
      </w:tr>
      <w:tr>
        <w:trPr>
          <w:trHeight w:hRule="atLeast" w:val="300"/>
        </w:trPr>
        <w:tc>
          <w:tcPr>
            <w:tcW w:type="dxa" w:w="708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1D060000">
            <w:r>
              <w:t>Подпрограмма "Благоустройство территории"</w:t>
            </w:r>
          </w:p>
        </w:tc>
        <w:tc>
          <w:tcPr>
            <w:tcW w:type="dxa" w:w="15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E06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18 2 00 00000</w:t>
            </w:r>
          </w:p>
        </w:tc>
        <w:tc>
          <w:tcPr>
            <w:tcW w:type="dxa" w:w="6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1F06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type="dxa" w:w="59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006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type="dxa" w:w="121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106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type="dxa" w:w="1425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22060000">
            <w:pPr>
              <w:ind/>
              <w:jc w:val="right"/>
            </w:pPr>
            <w:r>
              <w:t>1400,0</w:t>
            </w:r>
          </w:p>
        </w:tc>
        <w:tc>
          <w:tcPr>
            <w:tcW w:type="dxa" w:w="1418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23060000">
            <w:pPr>
              <w:ind/>
              <w:jc w:val="right"/>
            </w:pPr>
            <w:r>
              <w:t>989,0</w:t>
            </w:r>
          </w:p>
        </w:tc>
        <w:tc>
          <w:tcPr>
            <w:tcW w:type="dxa" w:w="127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24060000">
            <w:pPr>
              <w:ind/>
              <w:jc w:val="right"/>
            </w:pPr>
            <w:r>
              <w:t>989,0</w:t>
            </w:r>
          </w:p>
        </w:tc>
      </w:tr>
      <w:tr>
        <w:trPr>
          <w:trHeight w:hRule="atLeast" w:val="1020"/>
        </w:trPr>
        <w:tc>
          <w:tcPr>
            <w:tcW w:type="dxa" w:w="7087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  <w:shd w:fill="auto" w:val="clear"/>
          </w:tcPr>
          <w:p w14:paraId="25060000">
            <w:pPr>
              <w:ind/>
              <w:jc w:val="both"/>
            </w:pPr>
            <w:r>
              <w:t>Реализация направления расходов в рамках подпрограммы "Благоустройство территории"   муниципальной программы Натальевского сельского поселения  "Благоустройство территории   Натальевского сельского поселения" (Иные закупки товаров, работ и услуг для государственных (муниципальных) нужд)</w:t>
            </w:r>
          </w:p>
        </w:tc>
        <w:tc>
          <w:tcPr>
            <w:tcW w:type="dxa" w:w="1580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auto" w:val="clear"/>
          </w:tcPr>
          <w:p w14:paraId="2606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18 2 00 99990</w:t>
            </w:r>
          </w:p>
        </w:tc>
        <w:tc>
          <w:tcPr>
            <w:tcW w:type="dxa" w:w="600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auto" w:val="clear"/>
          </w:tcPr>
          <w:p w14:paraId="2706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type="dxa" w:w="599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auto" w:val="clear"/>
          </w:tcPr>
          <w:p w14:paraId="2806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type="dxa" w:w="1211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auto" w:val="clear"/>
          </w:tcPr>
          <w:p w14:paraId="2906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type="dxa" w:w="1425"/>
            <w:gridSpan w:val="2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FFFFFF" w:val="clear"/>
          </w:tcPr>
          <w:p w14:paraId="2A060000">
            <w:pPr>
              <w:ind/>
              <w:jc w:val="right"/>
            </w:pPr>
            <w:r>
              <w:t>1400,0</w:t>
            </w:r>
          </w:p>
        </w:tc>
        <w:tc>
          <w:tcPr>
            <w:tcW w:type="dxa" w:w="1418"/>
            <w:gridSpan w:val="2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FFFFFF" w:val="clear"/>
          </w:tcPr>
          <w:p w14:paraId="2B060000">
            <w:pPr>
              <w:ind/>
              <w:jc w:val="right"/>
            </w:pPr>
            <w:r>
              <w:t>989,0</w:t>
            </w:r>
          </w:p>
        </w:tc>
        <w:tc>
          <w:tcPr>
            <w:tcW w:type="dxa" w:w="1275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FFFFFF" w:val="clear"/>
          </w:tcPr>
          <w:p w14:paraId="2C060000">
            <w:pPr>
              <w:ind/>
              <w:jc w:val="right"/>
            </w:pPr>
            <w:r>
              <w:t>989,0</w:t>
            </w:r>
          </w:p>
        </w:tc>
      </w:tr>
      <w:tr>
        <w:trPr>
          <w:trHeight w:hRule="atLeast" w:val="429"/>
        </w:trPr>
        <w:tc>
          <w:tcPr>
            <w:tcW w:type="dxa" w:w="708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2D060000">
            <w:pPr>
              <w:ind/>
              <w:jc w:val="both"/>
              <w:rPr>
                <w:b w:val="1"/>
                <w:i w:val="1"/>
                <w:color w:val="000000"/>
              </w:rPr>
            </w:pPr>
            <w:r>
              <w:rPr>
                <w:b w:val="1"/>
                <w:i w:val="1"/>
                <w:color w:val="000000"/>
              </w:rPr>
              <w:t>Муниципальная программа Натальевского сельского поселения"Развитие муниципальной службы»</w:t>
            </w:r>
          </w:p>
        </w:tc>
        <w:tc>
          <w:tcPr>
            <w:tcW w:type="dxa" w:w="158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E060000">
            <w:pPr>
              <w:ind/>
              <w:jc w:val="center"/>
              <w:rPr>
                <w:b w:val="1"/>
                <w:i w:val="1"/>
                <w:color w:val="000000"/>
              </w:rPr>
            </w:pPr>
            <w:r>
              <w:rPr>
                <w:b w:val="1"/>
                <w:i w:val="1"/>
                <w:color w:val="000000"/>
              </w:rPr>
              <w:t>19 0 00 00000</w:t>
            </w:r>
          </w:p>
        </w:tc>
        <w:tc>
          <w:tcPr>
            <w:tcW w:type="dxa" w:w="60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2F060000">
            <w:pPr>
              <w:ind/>
              <w:jc w:val="both"/>
              <w:rPr>
                <w:b w:val="1"/>
                <w:i w:val="1"/>
                <w:color w:val="000000"/>
              </w:rPr>
            </w:pPr>
            <w:r>
              <w:rPr>
                <w:b w:val="1"/>
                <w:i w:val="1"/>
                <w:color w:val="000000"/>
              </w:rPr>
              <w:t> </w:t>
            </w:r>
          </w:p>
        </w:tc>
        <w:tc>
          <w:tcPr>
            <w:tcW w:type="dxa" w:w="599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0060000">
            <w:pPr>
              <w:ind/>
              <w:jc w:val="both"/>
              <w:rPr>
                <w:b w:val="1"/>
                <w:i w:val="1"/>
                <w:color w:val="000000"/>
              </w:rPr>
            </w:pPr>
            <w:r>
              <w:rPr>
                <w:b w:val="1"/>
                <w:i w:val="1"/>
                <w:color w:val="000000"/>
              </w:rPr>
              <w:t> </w:t>
            </w:r>
          </w:p>
        </w:tc>
        <w:tc>
          <w:tcPr>
            <w:tcW w:type="dxa" w:w="121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1060000">
            <w:pPr>
              <w:ind/>
              <w:jc w:val="both"/>
              <w:rPr>
                <w:b w:val="1"/>
                <w:i w:val="1"/>
                <w:color w:val="000000"/>
              </w:rPr>
            </w:pPr>
            <w:r>
              <w:rPr>
                <w:b w:val="1"/>
                <w:i w:val="1"/>
                <w:color w:val="000000"/>
              </w:rPr>
              <w:t> </w:t>
            </w:r>
          </w:p>
        </w:tc>
        <w:tc>
          <w:tcPr>
            <w:tcW w:type="dxa" w:w="1425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32060000">
            <w:pPr>
              <w:ind/>
              <w:jc w:val="right"/>
              <w:rPr>
                <w:b w:val="1"/>
                <w:i w:val="1"/>
                <w:color w:val="000000"/>
              </w:rPr>
            </w:pPr>
            <w:r>
              <w:rPr>
                <w:b w:val="1"/>
                <w:i w:val="1"/>
                <w:color w:val="000000"/>
              </w:rPr>
              <w:t>30,0</w:t>
            </w:r>
          </w:p>
        </w:tc>
        <w:tc>
          <w:tcPr>
            <w:tcW w:type="dxa" w:w="1418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33060000">
            <w:pPr>
              <w:ind/>
              <w:jc w:val="right"/>
              <w:rPr>
                <w:b w:val="1"/>
                <w:i w:val="1"/>
                <w:color w:val="000000"/>
              </w:rPr>
            </w:pPr>
            <w:r>
              <w:rPr>
                <w:b w:val="1"/>
                <w:i w:val="1"/>
                <w:color w:val="000000"/>
              </w:rPr>
              <w:t>20,0</w:t>
            </w:r>
          </w:p>
        </w:tc>
        <w:tc>
          <w:tcPr>
            <w:tcW w:type="dxa" w:w="127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34060000">
            <w:pPr>
              <w:ind/>
              <w:jc w:val="right"/>
              <w:rPr>
                <w:b w:val="1"/>
                <w:i w:val="1"/>
                <w:color w:val="000000"/>
              </w:rPr>
            </w:pPr>
            <w:r>
              <w:rPr>
                <w:b w:val="1"/>
                <w:i w:val="1"/>
                <w:color w:val="000000"/>
              </w:rPr>
              <w:t>20,0</w:t>
            </w:r>
          </w:p>
        </w:tc>
      </w:tr>
      <w:tr>
        <w:trPr>
          <w:trHeight w:hRule="atLeast" w:val="510"/>
        </w:trPr>
        <w:tc>
          <w:tcPr>
            <w:tcW w:type="dxa" w:w="708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5060000">
            <w:pPr>
              <w:ind/>
              <w:jc w:val="both"/>
              <w:rPr>
                <w:color w:val="000000"/>
              </w:rPr>
            </w:pPr>
            <w:r>
              <w:rPr>
                <w:color w:val="000000"/>
              </w:rPr>
              <w:t>Подпрограмма «</w:t>
            </w:r>
            <w:r>
              <w:t>Развитие и совершенствование муниципальной службы в Администрации Натальевского сельского поселения</w:t>
            </w:r>
            <w:r>
              <w:rPr>
                <w:color w:val="000000"/>
              </w:rPr>
              <w:t>»</w:t>
            </w:r>
          </w:p>
        </w:tc>
        <w:tc>
          <w:tcPr>
            <w:tcW w:type="dxa" w:w="15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606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19 1 00 00000</w:t>
            </w:r>
          </w:p>
        </w:tc>
        <w:tc>
          <w:tcPr>
            <w:tcW w:type="dxa" w:w="6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7060000">
            <w:pPr>
              <w:ind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type="dxa" w:w="59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8060000">
            <w:pPr>
              <w:ind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type="dxa" w:w="121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9060000">
            <w:pPr>
              <w:ind/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type="dxa" w:w="1425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3A060000">
            <w:pPr>
              <w:ind/>
              <w:jc w:val="right"/>
            </w:pPr>
            <w:r>
              <w:t>10,0</w:t>
            </w:r>
          </w:p>
        </w:tc>
        <w:tc>
          <w:tcPr>
            <w:tcW w:type="dxa" w:w="1418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3B060000">
            <w:pPr>
              <w:ind/>
              <w:jc w:val="right"/>
            </w:pPr>
            <w:r>
              <w:t>10,0</w:t>
            </w:r>
          </w:p>
        </w:tc>
        <w:tc>
          <w:tcPr>
            <w:tcW w:type="dxa" w:w="127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3C060000">
            <w:pPr>
              <w:ind/>
              <w:jc w:val="right"/>
            </w:pPr>
            <w:r>
              <w:t>10,0</w:t>
            </w:r>
          </w:p>
        </w:tc>
      </w:tr>
      <w:tr>
        <w:trPr>
          <w:trHeight w:hRule="atLeast" w:val="190"/>
        </w:trPr>
        <w:tc>
          <w:tcPr>
            <w:tcW w:type="dxa" w:w="708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3D060000">
            <w:pPr>
              <w:ind/>
              <w:jc w:val="both"/>
            </w:pPr>
            <w:r>
              <w:t>Мероприятия по повышению профессиональных компетенций кадров муниципального управления  в рамках подпрограммы "Развитие и совершенствование муниципальной службы в Администрации Натальевского сельского поселения" муниципальной программы Натальевского сельского поселения "Развитие муниципальной службы  " (Иные закупки товаров, работ и услуг для государственных (муниципальных) нужд)</w:t>
            </w:r>
          </w:p>
        </w:tc>
        <w:tc>
          <w:tcPr>
            <w:tcW w:type="dxa" w:w="15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E06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19 1 00 22680</w:t>
            </w:r>
          </w:p>
        </w:tc>
        <w:tc>
          <w:tcPr>
            <w:tcW w:type="dxa" w:w="6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3F06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type="dxa" w:w="59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006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type="dxa" w:w="121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106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type="dxa" w:w="1425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42060000">
            <w:pPr>
              <w:ind/>
              <w:jc w:val="right"/>
            </w:pPr>
            <w:r>
              <w:t>10,0</w:t>
            </w:r>
          </w:p>
        </w:tc>
        <w:tc>
          <w:tcPr>
            <w:tcW w:type="dxa" w:w="1418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43060000">
            <w:pPr>
              <w:ind/>
              <w:jc w:val="right"/>
            </w:pPr>
            <w:r>
              <w:t>10,0</w:t>
            </w:r>
          </w:p>
        </w:tc>
        <w:tc>
          <w:tcPr>
            <w:tcW w:type="dxa" w:w="127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44060000">
            <w:pPr>
              <w:ind/>
              <w:jc w:val="right"/>
            </w:pPr>
            <w:r>
              <w:t>10,0</w:t>
            </w:r>
          </w:p>
        </w:tc>
      </w:tr>
      <w:tr>
        <w:trPr>
          <w:trHeight w:hRule="atLeast" w:val="345"/>
        </w:trPr>
        <w:tc>
          <w:tcPr>
            <w:tcW w:type="dxa" w:w="708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45060000">
            <w:pPr>
              <w:ind/>
              <w:jc w:val="both"/>
              <w:rPr>
                <w:color w:val="000000"/>
              </w:rPr>
            </w:pPr>
            <w:r>
              <w:rPr>
                <w:color w:val="000000"/>
              </w:rPr>
              <w:t>Подпрограмма « Диспансеризация муниципальных служащих»</w:t>
            </w:r>
          </w:p>
        </w:tc>
        <w:tc>
          <w:tcPr>
            <w:tcW w:type="dxa" w:w="15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606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19 2 00 00000</w:t>
            </w:r>
          </w:p>
        </w:tc>
        <w:tc>
          <w:tcPr>
            <w:tcW w:type="dxa" w:w="6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7060000">
            <w:pPr>
              <w:ind/>
              <w:jc w:val="both"/>
              <w:rPr>
                <w:b w:val="1"/>
                <w:i w:val="1"/>
                <w:color w:val="000000"/>
              </w:rPr>
            </w:pPr>
            <w:r>
              <w:rPr>
                <w:b w:val="1"/>
                <w:i w:val="1"/>
                <w:color w:val="000000"/>
              </w:rPr>
              <w:t> </w:t>
            </w:r>
          </w:p>
        </w:tc>
        <w:tc>
          <w:tcPr>
            <w:tcW w:type="dxa" w:w="59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8060000">
            <w:pPr>
              <w:ind/>
              <w:jc w:val="both"/>
              <w:rPr>
                <w:b w:val="1"/>
                <w:i w:val="1"/>
                <w:color w:val="000000"/>
              </w:rPr>
            </w:pPr>
            <w:r>
              <w:rPr>
                <w:b w:val="1"/>
                <w:i w:val="1"/>
                <w:color w:val="000000"/>
              </w:rPr>
              <w:t> </w:t>
            </w:r>
          </w:p>
        </w:tc>
        <w:tc>
          <w:tcPr>
            <w:tcW w:type="dxa" w:w="121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49060000">
            <w:pPr>
              <w:ind/>
              <w:jc w:val="both"/>
              <w:rPr>
                <w:b w:val="1"/>
                <w:i w:val="1"/>
                <w:color w:val="000000"/>
              </w:rPr>
            </w:pPr>
            <w:r>
              <w:rPr>
                <w:b w:val="1"/>
                <w:i w:val="1"/>
                <w:color w:val="000000"/>
              </w:rPr>
              <w:t> </w:t>
            </w:r>
          </w:p>
        </w:tc>
        <w:tc>
          <w:tcPr>
            <w:tcW w:type="dxa" w:w="1425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4A060000">
            <w:pPr>
              <w:ind/>
              <w:jc w:val="right"/>
            </w:pPr>
            <w:r>
              <w:t>20,0</w:t>
            </w:r>
          </w:p>
        </w:tc>
        <w:tc>
          <w:tcPr>
            <w:tcW w:type="dxa" w:w="1418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4B060000">
            <w:pPr>
              <w:ind/>
              <w:jc w:val="right"/>
            </w:pPr>
            <w:r>
              <w:t>10,0</w:t>
            </w:r>
          </w:p>
        </w:tc>
        <w:tc>
          <w:tcPr>
            <w:tcW w:type="dxa" w:w="127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4C060000">
            <w:pPr>
              <w:ind/>
              <w:jc w:val="right"/>
            </w:pPr>
            <w:r>
              <w:t>10,0</w:t>
            </w:r>
          </w:p>
        </w:tc>
      </w:tr>
      <w:tr>
        <w:trPr>
          <w:trHeight w:hRule="atLeast" w:val="1103"/>
        </w:trPr>
        <w:tc>
          <w:tcPr>
            <w:tcW w:type="dxa" w:w="7087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  <w:shd w:fill="auto" w:val="clear"/>
          </w:tcPr>
          <w:p w14:paraId="4D060000">
            <w:pPr>
              <w:ind/>
              <w:jc w:val="both"/>
            </w:pPr>
            <w:r>
              <w:t>Мероприятия по диспансеризации муниципальных служащих в рамках подпрограммы «Диспансеризация муниципальных служащих» муниципальной программы Натальевского сельского поселения «Развитие муниципальной службы» (Иные закупки товаров, работ и услуг для  обеспечения государственных (муниципальных) нужд)</w:t>
            </w:r>
          </w:p>
        </w:tc>
        <w:tc>
          <w:tcPr>
            <w:tcW w:type="dxa" w:w="1580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auto" w:val="clear"/>
          </w:tcPr>
          <w:p w14:paraId="4E06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19 2 00 21010</w:t>
            </w:r>
          </w:p>
        </w:tc>
        <w:tc>
          <w:tcPr>
            <w:tcW w:type="dxa" w:w="600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auto" w:val="clear"/>
          </w:tcPr>
          <w:p w14:paraId="4F06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type="dxa" w:w="599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auto" w:val="clear"/>
          </w:tcPr>
          <w:p w14:paraId="5006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type="dxa" w:w="1211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auto" w:val="clear"/>
          </w:tcPr>
          <w:p w14:paraId="5106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type="dxa" w:w="1425"/>
            <w:gridSpan w:val="2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FFFFFF" w:val="clear"/>
          </w:tcPr>
          <w:p w14:paraId="52060000">
            <w:pPr>
              <w:ind/>
              <w:jc w:val="right"/>
            </w:pPr>
            <w:r>
              <w:t>20,0</w:t>
            </w:r>
          </w:p>
        </w:tc>
        <w:tc>
          <w:tcPr>
            <w:tcW w:type="dxa" w:w="1418"/>
            <w:gridSpan w:val="2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FFFFFF" w:val="clear"/>
          </w:tcPr>
          <w:p w14:paraId="53060000">
            <w:pPr>
              <w:ind/>
              <w:jc w:val="right"/>
            </w:pPr>
            <w:r>
              <w:t>10,0</w:t>
            </w:r>
          </w:p>
        </w:tc>
        <w:tc>
          <w:tcPr>
            <w:tcW w:type="dxa" w:w="1275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FFFFFF" w:val="clear"/>
          </w:tcPr>
          <w:p w14:paraId="54060000">
            <w:pPr>
              <w:ind/>
              <w:jc w:val="right"/>
            </w:pPr>
            <w:r>
              <w:t>10,0</w:t>
            </w:r>
          </w:p>
        </w:tc>
      </w:tr>
      <w:tr>
        <w:trPr>
          <w:trHeight w:hRule="atLeast" w:val="663"/>
        </w:trPr>
        <w:tc>
          <w:tcPr>
            <w:tcW w:type="dxa" w:w="7087"/>
            <w:tcBorders>
              <w:top w:color="000000" w:sz="4" w:val="single"/>
              <w:left w:color="000000" w:sz="4" w:val="single"/>
              <w:bottom w:color="000000" w:sz="6" w:val="single"/>
              <w:right w:color="000000" w:sz="4" w:val="single"/>
            </w:tcBorders>
            <w:shd w:fill="auto" w:val="clear"/>
          </w:tcPr>
          <w:p w14:paraId="55060000">
            <w:pPr>
              <w:ind/>
              <w:jc w:val="both"/>
              <w:rPr>
                <w:b w:val="1"/>
                <w:i w:val="1"/>
                <w:color w:val="000000"/>
              </w:rPr>
            </w:pPr>
            <w:r>
              <w:rPr>
                <w:b w:val="1"/>
                <w:i w:val="1"/>
                <w:color w:val="000000"/>
              </w:rPr>
              <w:t>Муниципальная программа Натальевского сельского поселения  "Управление муниципальными финансами и создание условий для эффективного управления муниципальными финансами</w:t>
            </w:r>
          </w:p>
        </w:tc>
        <w:tc>
          <w:tcPr>
            <w:tcW w:type="dxa" w:w="1580"/>
            <w:tcBorders>
              <w:top w:color="000000" w:sz="4" w:val="single"/>
              <w:left w:sz="4" w:val="nil"/>
              <w:bottom w:color="000000" w:sz="6" w:val="single"/>
              <w:right w:color="000000" w:sz="4" w:val="single"/>
            </w:tcBorders>
            <w:shd w:fill="auto" w:val="clear"/>
          </w:tcPr>
          <w:p w14:paraId="56060000">
            <w:pPr>
              <w:ind/>
              <w:jc w:val="center"/>
              <w:rPr>
                <w:b w:val="1"/>
                <w:i w:val="1"/>
                <w:color w:val="000000"/>
              </w:rPr>
            </w:pPr>
            <w:r>
              <w:rPr>
                <w:b w:val="1"/>
                <w:i w:val="1"/>
                <w:color w:val="000000"/>
              </w:rPr>
              <w:t>21 0 00 00000</w:t>
            </w:r>
          </w:p>
        </w:tc>
        <w:tc>
          <w:tcPr>
            <w:tcW w:type="dxa" w:w="600"/>
            <w:tcBorders>
              <w:top w:color="000000" w:sz="4" w:val="single"/>
              <w:left w:sz="4" w:val="nil"/>
              <w:bottom w:color="000000" w:sz="6" w:val="single"/>
              <w:right w:color="000000" w:sz="4" w:val="single"/>
            </w:tcBorders>
            <w:shd w:fill="auto" w:val="clear"/>
          </w:tcPr>
          <w:p w14:paraId="57060000">
            <w:pPr>
              <w:ind/>
              <w:jc w:val="both"/>
              <w:rPr>
                <w:b w:val="1"/>
                <w:i w:val="1"/>
                <w:color w:val="000000"/>
              </w:rPr>
            </w:pPr>
            <w:r>
              <w:rPr>
                <w:b w:val="1"/>
                <w:i w:val="1"/>
                <w:color w:val="000000"/>
              </w:rPr>
              <w:t> </w:t>
            </w:r>
          </w:p>
        </w:tc>
        <w:tc>
          <w:tcPr>
            <w:tcW w:type="dxa" w:w="599"/>
            <w:tcBorders>
              <w:top w:color="000000" w:sz="4" w:val="single"/>
              <w:left w:sz="4" w:val="nil"/>
              <w:bottom w:color="000000" w:sz="6" w:val="single"/>
              <w:right w:color="000000" w:sz="4" w:val="single"/>
            </w:tcBorders>
            <w:shd w:fill="auto" w:val="clear"/>
          </w:tcPr>
          <w:p w14:paraId="58060000">
            <w:pPr>
              <w:ind/>
              <w:jc w:val="both"/>
              <w:rPr>
                <w:b w:val="1"/>
                <w:i w:val="1"/>
                <w:color w:val="000000"/>
              </w:rPr>
            </w:pPr>
            <w:r>
              <w:rPr>
                <w:b w:val="1"/>
                <w:i w:val="1"/>
                <w:color w:val="000000"/>
              </w:rPr>
              <w:t> </w:t>
            </w:r>
          </w:p>
        </w:tc>
        <w:tc>
          <w:tcPr>
            <w:tcW w:type="dxa" w:w="1211"/>
            <w:tcBorders>
              <w:top w:color="000000" w:sz="4" w:val="single"/>
              <w:left w:sz="4" w:val="nil"/>
              <w:bottom w:color="000000" w:sz="6" w:val="single"/>
              <w:right w:color="000000" w:sz="4" w:val="single"/>
            </w:tcBorders>
            <w:shd w:fill="auto" w:val="clear"/>
          </w:tcPr>
          <w:p w14:paraId="59060000">
            <w:pPr>
              <w:ind/>
              <w:jc w:val="both"/>
              <w:rPr>
                <w:b w:val="1"/>
                <w:i w:val="1"/>
                <w:color w:val="000000"/>
              </w:rPr>
            </w:pPr>
            <w:r>
              <w:rPr>
                <w:b w:val="1"/>
                <w:i w:val="1"/>
                <w:color w:val="000000"/>
              </w:rPr>
              <w:t> </w:t>
            </w:r>
          </w:p>
        </w:tc>
        <w:tc>
          <w:tcPr>
            <w:tcW w:type="dxa" w:w="1425"/>
            <w:gridSpan w:val="2"/>
            <w:tcBorders>
              <w:top w:color="000000" w:sz="4" w:val="single"/>
              <w:left w:sz="4" w:val="nil"/>
              <w:bottom w:color="000000" w:sz="6" w:val="single"/>
              <w:right w:color="000000" w:sz="4" w:val="single"/>
            </w:tcBorders>
            <w:shd w:fill="FFFFFF" w:val="clear"/>
          </w:tcPr>
          <w:p w14:paraId="5A060000">
            <w:pPr>
              <w:ind/>
              <w:jc w:val="right"/>
              <w:rPr>
                <w:b w:val="1"/>
                <w:i w:val="1"/>
                <w:color w:val="000000"/>
              </w:rPr>
            </w:pPr>
            <w:r>
              <w:rPr>
                <w:b w:val="1"/>
                <w:i w:val="1"/>
                <w:color w:val="000000"/>
              </w:rPr>
              <w:t>6459,0</w:t>
            </w:r>
          </w:p>
        </w:tc>
        <w:tc>
          <w:tcPr>
            <w:tcW w:type="dxa" w:w="1418"/>
            <w:gridSpan w:val="2"/>
            <w:tcBorders>
              <w:top w:color="000000" w:sz="4" w:val="single"/>
              <w:left w:sz="4" w:val="nil"/>
              <w:bottom w:color="000000" w:sz="6" w:val="single"/>
              <w:right w:color="000000" w:sz="4" w:val="single"/>
            </w:tcBorders>
            <w:shd w:fill="FFFFFF" w:val="clear"/>
          </w:tcPr>
          <w:p w14:paraId="5B060000">
            <w:pPr>
              <w:ind/>
              <w:jc w:val="right"/>
              <w:rPr>
                <w:b w:val="1"/>
                <w:i w:val="1"/>
                <w:color w:val="000000"/>
              </w:rPr>
            </w:pPr>
            <w:r>
              <w:rPr>
                <w:b w:val="1"/>
                <w:i w:val="1"/>
                <w:color w:val="000000"/>
              </w:rPr>
              <w:t>5619,1</w:t>
            </w:r>
          </w:p>
        </w:tc>
        <w:tc>
          <w:tcPr>
            <w:tcW w:type="dxa" w:w="1275"/>
            <w:tcBorders>
              <w:top w:color="000000" w:sz="4" w:val="single"/>
              <w:left w:sz="4" w:val="nil"/>
              <w:bottom w:color="000000" w:sz="6" w:val="single"/>
              <w:right w:color="000000" w:sz="4" w:val="single"/>
            </w:tcBorders>
            <w:shd w:fill="auto" w:val="clear"/>
          </w:tcPr>
          <w:p w14:paraId="5C060000">
            <w:pPr>
              <w:ind/>
              <w:jc w:val="right"/>
              <w:rPr>
                <w:b w:val="1"/>
                <w:i w:val="1"/>
              </w:rPr>
            </w:pPr>
            <w:r>
              <w:rPr>
                <w:b w:val="1"/>
                <w:i w:val="1"/>
              </w:rPr>
              <w:t>4992,4</w:t>
            </w:r>
          </w:p>
        </w:tc>
      </w:tr>
      <w:tr>
        <w:trPr>
          <w:trHeight w:hRule="atLeast" w:val="480"/>
        </w:trPr>
        <w:tc>
          <w:tcPr>
            <w:tcW w:type="dxa" w:w="7087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5D060000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"Нормативно-методическое обеспечение и организация бюджетного процесса"</w:t>
            </w:r>
          </w:p>
        </w:tc>
        <w:tc>
          <w:tcPr>
            <w:tcW w:type="dxa" w:w="1580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E06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21 2 00 00000</w:t>
            </w:r>
          </w:p>
        </w:tc>
        <w:tc>
          <w:tcPr>
            <w:tcW w:type="dxa" w:w="600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5F06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type="dxa" w:w="599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006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type="dxa" w:w="1211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106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type="dxa" w:w="1425"/>
            <w:gridSpan w:val="2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2060000">
            <w:pPr>
              <w:ind/>
              <w:jc w:val="right"/>
            </w:pPr>
            <w:r>
              <w:t>6459,0</w:t>
            </w:r>
          </w:p>
        </w:tc>
        <w:tc>
          <w:tcPr>
            <w:tcW w:type="dxa" w:w="1418"/>
            <w:gridSpan w:val="2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3060000">
            <w:pPr>
              <w:ind/>
              <w:jc w:val="right"/>
            </w:pPr>
            <w:r>
              <w:t>5619,1</w:t>
            </w:r>
          </w:p>
        </w:tc>
        <w:tc>
          <w:tcPr>
            <w:tcW w:type="dxa" w:w="1275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4060000">
            <w:pPr>
              <w:ind/>
              <w:jc w:val="right"/>
            </w:pPr>
            <w:r>
              <w:t>4992,4</w:t>
            </w:r>
          </w:p>
        </w:tc>
      </w:tr>
      <w:tr>
        <w:trPr>
          <w:trHeight w:hRule="atLeast" w:val="1305"/>
        </w:trPr>
        <w:tc>
          <w:tcPr>
            <w:tcW w:type="dxa" w:w="708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5060000">
            <w:pPr>
              <w:ind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по оплате труда работников Администрации Натальевского сельского поселения в рамках подпрограммы "Нормативно-методическое обеспечение и организация бюджетного процесса" муниципальной программы Натальевского сельского поселения "Управление муниципальными финансами и создание  условий для эффективного управления муниципальными финансами" (Расходы на выплаты персоналу государственных (муниципальных) органов)</w:t>
            </w:r>
          </w:p>
        </w:tc>
        <w:tc>
          <w:tcPr>
            <w:tcW w:type="dxa" w:w="15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606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21 2 00 00110</w:t>
            </w:r>
          </w:p>
        </w:tc>
        <w:tc>
          <w:tcPr>
            <w:tcW w:type="dxa" w:w="6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706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type="dxa" w:w="59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806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type="dxa" w:w="121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906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type="dxa" w:w="1425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6A060000">
            <w:pPr>
              <w:ind/>
              <w:jc w:val="right"/>
            </w:pPr>
            <w:r>
              <w:t>5526,6</w:t>
            </w:r>
          </w:p>
        </w:tc>
        <w:tc>
          <w:tcPr>
            <w:tcW w:type="dxa" w:w="1418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6B060000">
            <w:pPr>
              <w:ind/>
              <w:jc w:val="right"/>
            </w:pPr>
            <w:r>
              <w:t>4645,5</w:t>
            </w:r>
          </w:p>
        </w:tc>
        <w:tc>
          <w:tcPr>
            <w:tcW w:type="dxa" w:w="127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6C060000">
            <w:pPr>
              <w:ind/>
              <w:jc w:val="right"/>
            </w:pPr>
            <w:r>
              <w:t>3980,7</w:t>
            </w:r>
          </w:p>
        </w:tc>
      </w:tr>
      <w:tr>
        <w:trPr>
          <w:trHeight w:hRule="atLeast" w:val="1305"/>
        </w:trPr>
        <w:tc>
          <w:tcPr>
            <w:tcW w:type="dxa" w:w="708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6D060000">
            <w:pPr>
              <w:ind/>
              <w:jc w:val="both"/>
            </w:pPr>
            <w:r>
              <w:t>Расходы на обеспечение деятельности органов  местного самоуправления Натальевского сельского поселения в рамках подпрограммы "Нормативно-методическое  обеспечения и организация бюджетного процесса "  муниципальной программы Натальевского сельского поселения  "Управление муниципальными финансами и создание условий для эффективного управления муниципальными финансами (Иные закупки товаров, работ и услуг для обеспечения  государственных (муниципальных) нужд)</w:t>
            </w:r>
          </w:p>
        </w:tc>
        <w:tc>
          <w:tcPr>
            <w:tcW w:type="dxa" w:w="15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E06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21 2 00 00190</w:t>
            </w:r>
          </w:p>
        </w:tc>
        <w:tc>
          <w:tcPr>
            <w:tcW w:type="dxa" w:w="6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6F06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type="dxa" w:w="59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006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type="dxa" w:w="121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106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type="dxa" w:w="1425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72060000">
            <w:pPr>
              <w:ind/>
              <w:jc w:val="right"/>
            </w:pPr>
            <w:r>
              <w:t>912,4</w:t>
            </w:r>
          </w:p>
        </w:tc>
        <w:tc>
          <w:tcPr>
            <w:tcW w:type="dxa" w:w="1418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73060000">
            <w:pPr>
              <w:ind/>
              <w:jc w:val="right"/>
            </w:pPr>
            <w:r>
              <w:t>953,6</w:t>
            </w:r>
          </w:p>
        </w:tc>
        <w:tc>
          <w:tcPr>
            <w:tcW w:type="dxa" w:w="127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74060000">
            <w:pPr>
              <w:ind/>
              <w:jc w:val="right"/>
            </w:pPr>
            <w:r>
              <w:t>991,7</w:t>
            </w:r>
          </w:p>
        </w:tc>
      </w:tr>
      <w:tr>
        <w:trPr>
          <w:trHeight w:hRule="atLeast" w:val="1530"/>
        </w:trPr>
        <w:tc>
          <w:tcPr>
            <w:tcW w:type="dxa" w:w="708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5060000">
            <w:pPr>
              <w:ind/>
              <w:jc w:val="both"/>
            </w:pPr>
            <w:r>
              <w:t xml:space="preserve">Расходы на обеспечение деятельности органов местного самоуправления Натальевского сельского поселения в рамках обеспечения деятельности Администрации Натальевского сельского поселения  в рамках подпрограммы "Нормативно-методическое обеспечение и организация бюджетного процесса" муниципальной программы Натальевского сельского поселения "Управление муниципальными финансами и создание  условий для эффективного управления муниципальными финансами" </w:t>
            </w:r>
            <w:r>
              <w:t>(Уплата налогов, сборов и иных платежей)</w:t>
            </w:r>
          </w:p>
        </w:tc>
        <w:tc>
          <w:tcPr>
            <w:tcW w:type="dxa" w:w="15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606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21 2 00 00190</w:t>
            </w:r>
          </w:p>
        </w:tc>
        <w:tc>
          <w:tcPr>
            <w:tcW w:type="dxa" w:w="6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706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type="dxa" w:w="59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806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type="dxa" w:w="121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906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type="dxa" w:w="1425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7A060000">
            <w:pPr>
              <w:ind/>
              <w:jc w:val="right"/>
            </w:pPr>
            <w:r>
              <w:t>20,0</w:t>
            </w:r>
          </w:p>
        </w:tc>
        <w:tc>
          <w:tcPr>
            <w:tcW w:type="dxa" w:w="1418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7B060000">
            <w:pPr>
              <w:ind/>
              <w:jc w:val="right"/>
            </w:pPr>
            <w:r>
              <w:t>20,0</w:t>
            </w:r>
          </w:p>
        </w:tc>
        <w:tc>
          <w:tcPr>
            <w:tcW w:type="dxa" w:w="127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7C060000">
            <w:pPr>
              <w:ind/>
              <w:jc w:val="right"/>
            </w:pPr>
            <w:r>
              <w:t>20,0</w:t>
            </w:r>
          </w:p>
        </w:tc>
      </w:tr>
      <w:tr>
        <w:trPr>
          <w:trHeight w:hRule="atLeast" w:val="495"/>
        </w:trPr>
        <w:tc>
          <w:tcPr>
            <w:tcW w:type="dxa" w:w="708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7D060000">
            <w:pPr>
              <w:rPr>
                <w:b w:val="1"/>
                <w:i w:val="1"/>
                <w:color w:val="000000"/>
              </w:rPr>
            </w:pPr>
            <w:r>
              <w:rPr>
                <w:b w:val="1"/>
                <w:i w:val="1"/>
                <w:color w:val="000000"/>
              </w:rPr>
              <w:t>Непрограммные расходы органов местного самоуправления Натальевского сельского поселения</w:t>
            </w:r>
          </w:p>
        </w:tc>
        <w:tc>
          <w:tcPr>
            <w:tcW w:type="dxa" w:w="15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7E060000">
            <w:pPr>
              <w:ind/>
              <w:jc w:val="center"/>
              <w:rPr>
                <w:b w:val="1"/>
                <w:i w:val="1"/>
              </w:rPr>
            </w:pPr>
            <w:r>
              <w:rPr>
                <w:b w:val="1"/>
                <w:i w:val="1"/>
              </w:rPr>
              <w:t>99 0 00 00000</w:t>
            </w:r>
          </w:p>
        </w:tc>
        <w:tc>
          <w:tcPr>
            <w:tcW w:type="dxa" w:w="6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7F060000">
            <w:pPr>
              <w:ind/>
              <w:jc w:val="center"/>
              <w:rPr>
                <w:b w:val="1"/>
                <w:i w:val="1"/>
              </w:rPr>
            </w:pPr>
            <w:r>
              <w:rPr>
                <w:b w:val="1"/>
                <w:i w:val="1"/>
              </w:rPr>
              <w:t> </w:t>
            </w:r>
          </w:p>
        </w:tc>
        <w:tc>
          <w:tcPr>
            <w:tcW w:type="dxa" w:w="59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80060000">
            <w:pPr>
              <w:ind/>
              <w:jc w:val="center"/>
              <w:rPr>
                <w:b w:val="1"/>
                <w:i w:val="1"/>
              </w:rPr>
            </w:pPr>
            <w:r>
              <w:rPr>
                <w:b w:val="1"/>
                <w:i w:val="1"/>
              </w:rPr>
              <w:t> </w:t>
            </w:r>
          </w:p>
        </w:tc>
        <w:tc>
          <w:tcPr>
            <w:tcW w:type="dxa" w:w="121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81060000">
            <w:pPr>
              <w:ind/>
              <w:jc w:val="center"/>
              <w:rPr>
                <w:b w:val="1"/>
                <w:i w:val="1"/>
              </w:rPr>
            </w:pPr>
            <w:r>
              <w:rPr>
                <w:b w:val="1"/>
                <w:i w:val="1"/>
              </w:rPr>
              <w:t> </w:t>
            </w:r>
          </w:p>
        </w:tc>
        <w:tc>
          <w:tcPr>
            <w:tcW w:type="dxa" w:w="1425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2060000">
            <w:pPr>
              <w:ind/>
              <w:jc w:val="right"/>
              <w:rPr>
                <w:b w:val="1"/>
                <w:i w:val="1"/>
              </w:rPr>
            </w:pPr>
            <w:r>
              <w:rPr>
                <w:b w:val="1"/>
                <w:i w:val="1"/>
              </w:rPr>
              <w:t>795,2</w:t>
            </w:r>
          </w:p>
        </w:tc>
        <w:tc>
          <w:tcPr>
            <w:tcW w:type="dxa" w:w="1418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3060000">
            <w:pPr>
              <w:ind/>
              <w:jc w:val="right"/>
              <w:rPr>
                <w:b w:val="1"/>
                <w:i w:val="1"/>
              </w:rPr>
            </w:pPr>
            <w:r>
              <w:rPr>
                <w:b w:val="1"/>
                <w:i w:val="1"/>
              </w:rPr>
              <w:t>625,3</w:t>
            </w:r>
          </w:p>
        </w:tc>
        <w:tc>
          <w:tcPr>
            <w:tcW w:type="dxa" w:w="127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4060000">
            <w:pPr>
              <w:ind/>
              <w:jc w:val="right"/>
              <w:rPr>
                <w:b w:val="1"/>
                <w:i w:val="1"/>
              </w:rPr>
            </w:pPr>
            <w:r>
              <w:rPr>
                <w:b w:val="1"/>
                <w:i w:val="1"/>
              </w:rPr>
              <w:t>898,5</w:t>
            </w:r>
          </w:p>
        </w:tc>
      </w:tr>
      <w:tr>
        <w:trPr>
          <w:trHeight w:hRule="atLeast" w:val="300"/>
        </w:trPr>
        <w:tc>
          <w:tcPr>
            <w:tcW w:type="dxa" w:w="708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5060000">
            <w:pPr>
              <w:ind/>
              <w:jc w:val="both"/>
              <w:rPr>
                <w:color w:val="000000"/>
              </w:rPr>
            </w:pPr>
            <w:r>
              <w:rPr>
                <w:color w:val="000000"/>
              </w:rPr>
              <w:t>Финансовое обеспечение непредвиденных расходов</w:t>
            </w:r>
          </w:p>
        </w:tc>
        <w:tc>
          <w:tcPr>
            <w:tcW w:type="dxa" w:w="15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6060000">
            <w:pPr>
              <w:ind/>
              <w:jc w:val="center"/>
            </w:pPr>
            <w:r>
              <w:t>99 1 00 00000</w:t>
            </w:r>
          </w:p>
        </w:tc>
        <w:tc>
          <w:tcPr>
            <w:tcW w:type="dxa" w:w="6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87060000">
            <w:pPr>
              <w:ind/>
              <w:jc w:val="center"/>
            </w:pPr>
            <w:r>
              <w:t> </w:t>
            </w:r>
          </w:p>
        </w:tc>
        <w:tc>
          <w:tcPr>
            <w:tcW w:type="dxa" w:w="59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88060000">
            <w:pPr>
              <w:ind/>
              <w:jc w:val="center"/>
            </w:pPr>
            <w:r>
              <w:t> </w:t>
            </w:r>
          </w:p>
        </w:tc>
        <w:tc>
          <w:tcPr>
            <w:tcW w:type="dxa" w:w="121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89060000">
            <w:pPr>
              <w:ind/>
              <w:jc w:val="center"/>
            </w:pPr>
            <w:r>
              <w:t> </w:t>
            </w:r>
          </w:p>
        </w:tc>
        <w:tc>
          <w:tcPr>
            <w:tcW w:type="dxa" w:w="1425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A060000">
            <w:pPr>
              <w:ind/>
              <w:jc w:val="right"/>
            </w:pPr>
            <w:r>
              <w:t>122,7</w:t>
            </w:r>
          </w:p>
        </w:tc>
        <w:tc>
          <w:tcPr>
            <w:tcW w:type="dxa" w:w="1418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B060000">
            <w:pPr>
              <w:ind/>
              <w:jc w:val="right"/>
            </w:pPr>
            <w:r>
              <w:t>0,0</w:t>
            </w:r>
          </w:p>
        </w:tc>
        <w:tc>
          <w:tcPr>
            <w:tcW w:type="dxa" w:w="127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C060000">
            <w:pPr>
              <w:ind/>
              <w:jc w:val="right"/>
            </w:pPr>
            <w:r>
              <w:t>0,0</w:t>
            </w:r>
          </w:p>
        </w:tc>
      </w:tr>
      <w:tr>
        <w:trPr>
          <w:trHeight w:hRule="atLeast" w:val="795"/>
        </w:trPr>
        <w:tc>
          <w:tcPr>
            <w:tcW w:type="dxa" w:w="708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8D060000">
            <w:pPr>
              <w:ind/>
              <w:jc w:val="both"/>
            </w:pPr>
            <w:r>
              <w:t>Резервный фонд Администрации Натальевского сельского поселения на финансовое обеспечение непредвиденных расходов в рамках непрограммных расходов Администрации Натальевского сельского поселения (Резервные средства)</w:t>
            </w:r>
          </w:p>
        </w:tc>
        <w:tc>
          <w:tcPr>
            <w:tcW w:type="dxa" w:w="15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8E060000">
            <w:pPr>
              <w:ind/>
              <w:jc w:val="center"/>
            </w:pPr>
            <w:r>
              <w:t>99 1 00 91100</w:t>
            </w:r>
          </w:p>
        </w:tc>
        <w:tc>
          <w:tcPr>
            <w:tcW w:type="dxa" w:w="6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8F060000">
            <w:pPr>
              <w:ind/>
              <w:jc w:val="center"/>
            </w:pPr>
            <w:r>
              <w:t>870</w:t>
            </w:r>
          </w:p>
        </w:tc>
        <w:tc>
          <w:tcPr>
            <w:tcW w:type="dxa" w:w="59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90060000">
            <w:pPr>
              <w:ind/>
              <w:jc w:val="center"/>
            </w:pPr>
            <w:r>
              <w:t>01</w:t>
            </w:r>
          </w:p>
        </w:tc>
        <w:tc>
          <w:tcPr>
            <w:tcW w:type="dxa" w:w="121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91060000">
            <w:pPr>
              <w:ind/>
              <w:jc w:val="center"/>
            </w:pPr>
            <w:r>
              <w:t>11</w:t>
            </w:r>
          </w:p>
        </w:tc>
        <w:tc>
          <w:tcPr>
            <w:tcW w:type="dxa" w:w="1425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2060000">
            <w:pPr>
              <w:ind/>
              <w:jc w:val="right"/>
            </w:pPr>
            <w:r>
              <w:t>122,7</w:t>
            </w:r>
          </w:p>
        </w:tc>
        <w:tc>
          <w:tcPr>
            <w:tcW w:type="dxa" w:w="1418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3060000">
            <w:pPr>
              <w:ind/>
              <w:jc w:val="right"/>
            </w:pPr>
            <w:r>
              <w:t>0,0</w:t>
            </w:r>
          </w:p>
        </w:tc>
        <w:tc>
          <w:tcPr>
            <w:tcW w:type="dxa" w:w="127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4060000">
            <w:pPr>
              <w:ind/>
              <w:jc w:val="right"/>
            </w:pPr>
            <w:r>
              <w:t>0,0</w:t>
            </w:r>
          </w:p>
        </w:tc>
      </w:tr>
      <w:tr>
        <w:trPr>
          <w:trHeight w:hRule="atLeast" w:val="255"/>
        </w:trPr>
        <w:tc>
          <w:tcPr>
            <w:tcW w:type="dxa" w:w="708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5060000">
            <w:pPr>
              <w:ind/>
              <w:jc w:val="both"/>
              <w:rPr>
                <w:color w:val="000000"/>
              </w:rPr>
            </w:pPr>
            <w:r>
              <w:rPr>
                <w:color w:val="000000"/>
              </w:rPr>
              <w:t>Непрограммные расходы</w:t>
            </w:r>
          </w:p>
        </w:tc>
        <w:tc>
          <w:tcPr>
            <w:tcW w:type="dxa" w:w="15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6060000">
            <w:pPr>
              <w:ind/>
              <w:jc w:val="center"/>
            </w:pPr>
            <w:r>
              <w:t>99 9 00 00000</w:t>
            </w:r>
          </w:p>
        </w:tc>
        <w:tc>
          <w:tcPr>
            <w:tcW w:type="dxa" w:w="6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97060000">
            <w:pPr>
              <w:ind/>
              <w:jc w:val="center"/>
            </w:pPr>
            <w:r>
              <w:t> </w:t>
            </w:r>
          </w:p>
        </w:tc>
        <w:tc>
          <w:tcPr>
            <w:tcW w:type="dxa" w:w="59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98060000">
            <w:pPr>
              <w:ind/>
              <w:jc w:val="center"/>
            </w:pPr>
            <w:r>
              <w:t> </w:t>
            </w:r>
          </w:p>
        </w:tc>
        <w:tc>
          <w:tcPr>
            <w:tcW w:type="dxa" w:w="121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99060000">
            <w:pPr>
              <w:ind/>
              <w:jc w:val="center"/>
            </w:pPr>
            <w:r>
              <w:t> </w:t>
            </w:r>
          </w:p>
        </w:tc>
        <w:tc>
          <w:tcPr>
            <w:tcW w:type="dxa" w:w="1425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A060000">
            <w:pPr>
              <w:ind/>
              <w:jc w:val="right"/>
            </w:pPr>
            <w:r>
              <w:t>672,5</w:t>
            </w:r>
          </w:p>
        </w:tc>
        <w:tc>
          <w:tcPr>
            <w:tcW w:type="dxa" w:w="1418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B060000">
            <w:pPr>
              <w:ind/>
              <w:jc w:val="right"/>
            </w:pPr>
            <w:r>
              <w:t>625,3</w:t>
            </w:r>
          </w:p>
        </w:tc>
        <w:tc>
          <w:tcPr>
            <w:tcW w:type="dxa" w:w="127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C060000">
            <w:pPr>
              <w:ind/>
              <w:jc w:val="right"/>
            </w:pPr>
            <w:r>
              <w:t>898,5</w:t>
            </w:r>
          </w:p>
        </w:tc>
      </w:tr>
      <w:tr>
        <w:trPr>
          <w:trHeight w:hRule="atLeast" w:val="1020"/>
        </w:trPr>
        <w:tc>
          <w:tcPr>
            <w:tcW w:type="dxa" w:w="708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</w:tcPr>
          <w:p w14:paraId="9D060000">
            <w:pPr>
              <w:ind/>
              <w:jc w:val="both"/>
              <w:rPr>
                <w:color w:val="000000"/>
              </w:rPr>
            </w:pPr>
            <w:r>
              <w:t xml:space="preserve">Расходы </w:t>
            </w:r>
            <w:r>
              <w:rPr>
                <w:color w:val="000000"/>
              </w:rPr>
              <w:t>на осуществление первичного воинского учета органами местного самоуправления поселений, муниципальных и городских округов</w:t>
            </w:r>
            <w:r>
              <w:t xml:space="preserve">  в рамках непрограммных расходов органов местного самоуправления </w:t>
            </w:r>
            <w:r>
              <w:t xml:space="preserve">Натальевского сельского поселения 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(Расходы на выплаты персоналу государственных (муниципальных) органов)</w:t>
            </w:r>
          </w:p>
        </w:tc>
        <w:tc>
          <w:tcPr>
            <w:tcW w:type="dxa" w:w="15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9E06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99 9 00 51180</w:t>
            </w:r>
          </w:p>
        </w:tc>
        <w:tc>
          <w:tcPr>
            <w:tcW w:type="dxa" w:w="6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9F06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type="dxa" w:w="59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A006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type="dxa" w:w="121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A106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type="dxa" w:w="1425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2060000">
            <w:pPr>
              <w:ind/>
              <w:jc w:val="right"/>
              <w:rPr>
                <w:color w:val="000000"/>
              </w:rPr>
            </w:pPr>
            <w:r>
              <w:rPr>
                <w:color w:val="000000"/>
              </w:rPr>
              <w:t>294,0</w:t>
            </w:r>
          </w:p>
        </w:tc>
        <w:tc>
          <w:tcPr>
            <w:tcW w:type="dxa" w:w="1418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3060000">
            <w:pPr>
              <w:ind/>
              <w:jc w:val="right"/>
              <w:rPr>
                <w:color w:val="000000"/>
              </w:rPr>
            </w:pPr>
            <w:r>
              <w:rPr>
                <w:color w:val="000000"/>
              </w:rPr>
              <w:t>307,0</w:t>
            </w:r>
          </w:p>
        </w:tc>
        <w:tc>
          <w:tcPr>
            <w:tcW w:type="dxa" w:w="127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A4060000">
            <w:pPr>
              <w:ind/>
              <w:jc w:val="right"/>
              <w:rPr>
                <w:color w:val="000000"/>
              </w:rPr>
            </w:pPr>
            <w:r>
              <w:rPr>
                <w:color w:val="000000"/>
              </w:rPr>
              <w:t>317,6</w:t>
            </w:r>
          </w:p>
        </w:tc>
      </w:tr>
      <w:tr>
        <w:trPr>
          <w:trHeight w:hRule="atLeast" w:val="1605"/>
        </w:trPr>
        <w:tc>
          <w:tcPr>
            <w:tcW w:type="dxa" w:w="7087"/>
            <w:tcBorders>
              <w:top w:sz="4" w:val="nil"/>
              <w:left w:color="000000" w:sz="4" w:val="single"/>
              <w:bottom w:color="000000" w:sz="6" w:val="single"/>
              <w:right w:color="000000" w:sz="4" w:val="single"/>
            </w:tcBorders>
            <w:shd w:fill="FFFFFF" w:val="clear"/>
          </w:tcPr>
          <w:p w14:paraId="A5060000">
            <w:pPr>
              <w:ind/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в рамках непрограммных расходов муниципальных органов Натальевского сельского поселения (Иные 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580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auto" w:val="clear"/>
          </w:tcPr>
          <w:p w14:paraId="A606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99 9 00 72390</w:t>
            </w:r>
          </w:p>
        </w:tc>
        <w:tc>
          <w:tcPr>
            <w:tcW w:type="dxa" w:w="600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auto" w:val="clear"/>
          </w:tcPr>
          <w:p w14:paraId="A706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type="dxa" w:w="599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auto" w:val="clear"/>
          </w:tcPr>
          <w:p w14:paraId="A806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type="dxa" w:w="1211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auto" w:val="clear"/>
          </w:tcPr>
          <w:p w14:paraId="A906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type="dxa" w:w="1425"/>
            <w:gridSpan w:val="2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FFFFFF" w:val="clear"/>
          </w:tcPr>
          <w:p w14:paraId="AA060000">
            <w:pPr>
              <w:ind/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type="dxa" w:w="1418"/>
            <w:gridSpan w:val="2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FFFFFF" w:val="clear"/>
          </w:tcPr>
          <w:p w14:paraId="AB060000">
            <w:pPr>
              <w:ind/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type="dxa" w:w="1275"/>
            <w:tcBorders>
              <w:top w:sz="4" w:val="nil"/>
              <w:left w:sz="4" w:val="nil"/>
              <w:bottom w:color="000000" w:sz="6" w:val="single"/>
              <w:right w:color="000000" w:sz="4" w:val="single"/>
            </w:tcBorders>
            <w:shd w:fill="FFFFFF" w:val="clear"/>
          </w:tcPr>
          <w:p w14:paraId="AC060000">
            <w:pPr>
              <w:ind/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</w:tr>
      <w:tr>
        <w:trPr>
          <w:trHeight w:hRule="atLeast" w:val="765"/>
        </w:trPr>
        <w:tc>
          <w:tcPr>
            <w:tcW w:type="dxa" w:w="7087"/>
            <w:tcBorders>
              <w:top w:color="000000" w:sz="6" w:val="single"/>
              <w:left w:color="000000" w:sz="4" w:val="single"/>
              <w:bottom w:color="000000" w:sz="6" w:val="single"/>
              <w:right w:color="000000" w:sz="4" w:val="single"/>
            </w:tcBorders>
            <w:shd w:fill="FFFFFF" w:val="clear"/>
          </w:tcPr>
          <w:p w14:paraId="AD060000">
            <w:pPr>
              <w:ind/>
              <w:jc w:val="both"/>
            </w:pPr>
            <w:r>
              <w:t>Реализация направления расходов в рамках непрограммных расходов органов местного самоуправления Натальевского 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580"/>
            <w:tcBorders>
              <w:top w:color="000000" w:sz="6" w:val="single"/>
              <w:left w:sz="4" w:val="nil"/>
              <w:bottom w:color="000000" w:sz="6" w:val="single"/>
              <w:right w:color="000000" w:sz="4" w:val="single"/>
            </w:tcBorders>
            <w:shd w:fill="auto" w:val="clear"/>
          </w:tcPr>
          <w:p w14:paraId="AE06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99 9 00 99990</w:t>
            </w:r>
          </w:p>
        </w:tc>
        <w:tc>
          <w:tcPr>
            <w:tcW w:type="dxa" w:w="600"/>
            <w:tcBorders>
              <w:top w:color="000000" w:sz="6" w:val="single"/>
              <w:left w:sz="4" w:val="nil"/>
              <w:bottom w:color="000000" w:sz="6" w:val="single"/>
              <w:right w:color="000000" w:sz="4" w:val="single"/>
            </w:tcBorders>
            <w:shd w:fill="auto" w:val="clear"/>
          </w:tcPr>
          <w:p w14:paraId="AF06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type="dxa" w:w="599"/>
            <w:tcBorders>
              <w:top w:color="000000" w:sz="6" w:val="single"/>
              <w:left w:sz="4" w:val="nil"/>
              <w:bottom w:color="000000" w:sz="6" w:val="single"/>
              <w:right w:color="000000" w:sz="4" w:val="single"/>
            </w:tcBorders>
            <w:shd w:fill="auto" w:val="clear"/>
          </w:tcPr>
          <w:p w14:paraId="B006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type="dxa" w:w="1211"/>
            <w:tcBorders>
              <w:top w:color="000000" w:sz="6" w:val="single"/>
              <w:left w:sz="4" w:val="nil"/>
              <w:bottom w:color="000000" w:sz="6" w:val="single"/>
              <w:right w:color="000000" w:sz="4" w:val="single"/>
            </w:tcBorders>
            <w:shd w:fill="auto" w:val="clear"/>
          </w:tcPr>
          <w:p w14:paraId="B106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type="dxa" w:w="1425"/>
            <w:gridSpan w:val="2"/>
            <w:tcBorders>
              <w:top w:color="000000" w:sz="6" w:val="single"/>
              <w:left w:sz="4" w:val="nil"/>
              <w:bottom w:color="000000" w:sz="6" w:val="single"/>
              <w:right w:color="000000" w:sz="4" w:val="single"/>
            </w:tcBorders>
            <w:shd w:fill="FFFFFF" w:val="clear"/>
          </w:tcPr>
          <w:p w14:paraId="B2060000">
            <w:pPr>
              <w:ind/>
              <w:jc w:val="right"/>
              <w:rPr>
                <w:color w:val="000000"/>
              </w:rPr>
            </w:pPr>
            <w:r>
              <w:rPr>
                <w:color w:val="000000"/>
              </w:rPr>
              <w:t>301,7</w:t>
            </w:r>
          </w:p>
        </w:tc>
        <w:tc>
          <w:tcPr>
            <w:tcW w:type="dxa" w:w="1418"/>
            <w:gridSpan w:val="2"/>
            <w:tcBorders>
              <w:top w:color="000000" w:sz="6" w:val="single"/>
              <w:left w:sz="4" w:val="nil"/>
              <w:bottom w:color="000000" w:sz="6" w:val="single"/>
              <w:right w:color="000000" w:sz="4" w:val="single"/>
            </w:tcBorders>
            <w:shd w:fill="FFFFFF" w:val="clear"/>
          </w:tcPr>
          <w:p w14:paraId="B3060000">
            <w:pPr>
              <w:ind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type="dxa" w:w="1275"/>
            <w:tcBorders>
              <w:top w:color="000000" w:sz="6" w:val="single"/>
              <w:left w:sz="4" w:val="nil"/>
              <w:bottom w:color="000000" w:sz="6" w:val="single"/>
              <w:right w:color="000000" w:sz="4" w:val="single"/>
            </w:tcBorders>
            <w:shd w:fill="FFFFFF" w:val="clear"/>
          </w:tcPr>
          <w:p w14:paraId="B4060000">
            <w:pPr>
              <w:ind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>
        <w:trPr>
          <w:trHeight w:hRule="atLeast" w:val="765"/>
        </w:trPr>
        <w:tc>
          <w:tcPr>
            <w:tcW w:type="dxa" w:w="7087"/>
            <w:tcBorders>
              <w:top w:color="000000" w:sz="6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B5060000">
            <w:pPr>
              <w:ind/>
              <w:jc w:val="both"/>
            </w:pPr>
            <w:r>
              <w:t xml:space="preserve">Реализация направления расходов в рамках непрограммных расходов органов местного самоуправления Натальевского  сельского поселения </w:t>
            </w:r>
            <w:r>
              <w:rPr>
                <w:color w:val="000000"/>
              </w:rPr>
              <w:t>(Уплата налогов, сборов и иных платежей) (Прочие расходы)</w:t>
            </w:r>
          </w:p>
        </w:tc>
        <w:tc>
          <w:tcPr>
            <w:tcW w:type="dxa" w:w="1580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606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99 9 00 99990</w:t>
            </w:r>
          </w:p>
        </w:tc>
        <w:tc>
          <w:tcPr>
            <w:tcW w:type="dxa" w:w="600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706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type="dxa" w:w="599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806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type="dxa" w:w="1211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906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type="dxa" w:w="1425"/>
            <w:gridSpan w:val="2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BA060000">
            <w:pPr>
              <w:ind/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type="dxa" w:w="1418"/>
            <w:gridSpan w:val="2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BB060000">
            <w:pPr>
              <w:ind/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type="dxa" w:w="1275"/>
            <w:tcBorders>
              <w:top w:color="000000" w:sz="6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BC060000">
            <w:pPr>
              <w:ind/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>
        <w:trPr>
          <w:trHeight w:hRule="atLeast" w:val="780"/>
        </w:trPr>
        <w:tc>
          <w:tcPr>
            <w:tcW w:type="dxa" w:w="708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BD060000">
            <w:pPr>
              <w:ind/>
              <w:jc w:val="both"/>
            </w:pPr>
            <w:r>
              <w:t>Условно-утвержденные расходы  в рамках непрограммных расходов органов местного самоуправления Натальевского  сельского поселения (Специальные расходы)</w:t>
            </w:r>
          </w:p>
        </w:tc>
        <w:tc>
          <w:tcPr>
            <w:tcW w:type="dxa" w:w="15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E06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99 9 00 90110</w:t>
            </w:r>
          </w:p>
        </w:tc>
        <w:tc>
          <w:tcPr>
            <w:tcW w:type="dxa" w:w="6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BF06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880</w:t>
            </w:r>
          </w:p>
        </w:tc>
        <w:tc>
          <w:tcPr>
            <w:tcW w:type="dxa" w:w="59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006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type="dxa" w:w="121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106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type="dxa" w:w="1425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C2060000">
            <w:pPr>
              <w:ind/>
              <w:jc w:val="right"/>
            </w:pPr>
            <w:r>
              <w:t>0,0</w:t>
            </w:r>
          </w:p>
        </w:tc>
        <w:tc>
          <w:tcPr>
            <w:tcW w:type="dxa" w:w="1418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C3060000">
            <w:pPr>
              <w:ind/>
              <w:jc w:val="right"/>
            </w:pPr>
            <w:r>
              <w:t>298,1</w:t>
            </w:r>
          </w:p>
        </w:tc>
        <w:tc>
          <w:tcPr>
            <w:tcW w:type="dxa" w:w="127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C4060000">
            <w:pPr>
              <w:ind/>
              <w:jc w:val="right"/>
            </w:pPr>
            <w:r>
              <w:t>560,7</w:t>
            </w:r>
          </w:p>
        </w:tc>
      </w:tr>
      <w:tr>
        <w:trPr>
          <w:trHeight w:hRule="atLeast" w:val="765"/>
        </w:trPr>
        <w:tc>
          <w:tcPr>
            <w:tcW w:type="dxa" w:w="7087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</w:tcPr>
          <w:p w14:paraId="C5060000">
            <w:pPr>
              <w:ind/>
              <w:jc w:val="both"/>
            </w:pPr>
            <w:r>
              <w:t xml:space="preserve">Реализация направления расходов в рамках непрограммных расходов органов местного самоуправления Натальевского  сельского поселения </w:t>
            </w:r>
            <w:r>
              <w:rPr>
                <w:color w:val="000000"/>
              </w:rPr>
              <w:t>(Иные межбюджетные трансферты)</w:t>
            </w:r>
          </w:p>
        </w:tc>
        <w:tc>
          <w:tcPr>
            <w:tcW w:type="dxa" w:w="15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606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99 9 00 99990</w:t>
            </w:r>
          </w:p>
        </w:tc>
        <w:tc>
          <w:tcPr>
            <w:tcW w:type="dxa" w:w="60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706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type="dxa" w:w="59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806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type="dxa" w:w="121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</w:tcPr>
          <w:p w14:paraId="C9060000">
            <w:pPr>
              <w:ind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type="dxa" w:w="1425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CA060000">
            <w:pPr>
              <w:ind/>
              <w:jc w:val="right"/>
            </w:pPr>
            <w:r>
              <w:t>56,6</w:t>
            </w:r>
          </w:p>
        </w:tc>
        <w:tc>
          <w:tcPr>
            <w:tcW w:type="dxa" w:w="1418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CB060000">
            <w:pPr>
              <w:ind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type="dxa" w:w="127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</w:tcPr>
          <w:p w14:paraId="CC060000">
            <w:pPr>
              <w:ind/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>
        <w:trPr>
          <w:trHeight w:hRule="atLeast" w:val="315"/>
        </w:trPr>
        <w:tc>
          <w:tcPr>
            <w:tcW w:type="dxa" w:w="9267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D060000">
            <w:pPr>
              <w:ind/>
              <w:jc w:val="both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ИТОГО:</w:t>
            </w:r>
          </w:p>
        </w:tc>
        <w:tc>
          <w:tcPr>
            <w:tcW w:type="dxa" w:w="59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E060000">
            <w:pPr>
              <w:ind/>
              <w:jc w:val="both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 </w:t>
            </w:r>
          </w:p>
        </w:tc>
        <w:tc>
          <w:tcPr>
            <w:tcW w:type="dxa" w:w="121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CF060000">
            <w:pPr>
              <w:ind/>
              <w:jc w:val="both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 </w:t>
            </w:r>
          </w:p>
        </w:tc>
        <w:tc>
          <w:tcPr>
            <w:tcW w:type="dxa" w:w="1425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0060000">
            <w:pPr>
              <w:ind/>
              <w:jc w:val="right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18722,0</w:t>
            </w:r>
          </w:p>
        </w:tc>
        <w:tc>
          <w:tcPr>
            <w:tcW w:type="dxa" w:w="1418"/>
            <w:gridSpan w:val="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1060000">
            <w:pPr>
              <w:ind/>
              <w:jc w:val="right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12230,2</w:t>
            </w:r>
          </w:p>
        </w:tc>
        <w:tc>
          <w:tcPr>
            <w:tcW w:type="dxa" w:w="127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vAlign w:val="bottom"/>
          </w:tcPr>
          <w:p w14:paraId="D2060000">
            <w:pPr>
              <w:ind/>
              <w:jc w:val="right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11531,3</w:t>
            </w:r>
          </w:p>
        </w:tc>
      </w:tr>
    </w:tbl>
    <w:p w14:paraId="D3060000">
      <w:pPr>
        <w:widowControl w:val="0"/>
        <w:ind/>
        <w:jc w:val="both"/>
        <w:outlineLvl w:val="0"/>
        <w:rPr>
          <w:sz w:val="28"/>
        </w:rPr>
      </w:pPr>
    </w:p>
    <w:p w14:paraId="D4060000">
      <w:pPr>
        <w:widowControl w:val="0"/>
        <w:ind/>
        <w:jc w:val="both"/>
        <w:outlineLvl w:val="0"/>
        <w:rPr>
          <w:sz w:val="28"/>
        </w:rPr>
      </w:pPr>
      <w:r>
        <w:rPr>
          <w:sz w:val="28"/>
        </w:rPr>
        <w:t>8</w:t>
      </w:r>
      <w:r>
        <w:rPr>
          <w:sz w:val="28"/>
        </w:rPr>
        <w:t xml:space="preserve">.Приложение </w:t>
      </w:r>
      <w:r>
        <w:rPr>
          <w:sz w:val="28"/>
        </w:rPr>
        <w:t>7</w:t>
      </w:r>
      <w:r>
        <w:rPr>
          <w:sz w:val="28"/>
        </w:rPr>
        <w:t xml:space="preserve"> изложить в следующей редакции:</w:t>
      </w:r>
    </w:p>
    <w:p w14:paraId="D5060000">
      <w:pPr>
        <w:pStyle w:val="Style_6"/>
        <w:ind/>
        <w:jc w:val="right"/>
        <w:rPr>
          <w:sz w:val="20"/>
        </w:rPr>
      </w:pPr>
      <w:r>
        <w:rPr>
          <w:sz w:val="20"/>
        </w:rPr>
        <w:t>Приложение 7</w:t>
      </w:r>
    </w:p>
    <w:p w14:paraId="D6060000">
      <w:pPr>
        <w:pStyle w:val="Style_7"/>
        <w:ind/>
        <w:jc w:val="right"/>
        <w:rPr>
          <w:sz w:val="20"/>
        </w:rPr>
      </w:pPr>
      <w:r>
        <w:rPr>
          <w:sz w:val="20"/>
        </w:rPr>
        <w:t xml:space="preserve">к решению Собрания депутатов </w:t>
      </w:r>
    </w:p>
    <w:p w14:paraId="D7060000">
      <w:pPr>
        <w:pStyle w:val="Style_7"/>
        <w:ind/>
        <w:jc w:val="right"/>
        <w:rPr>
          <w:sz w:val="20"/>
        </w:rPr>
      </w:pPr>
      <w:r>
        <w:rPr>
          <w:sz w:val="20"/>
        </w:rPr>
        <w:t>Натальевского сельского поселения</w:t>
      </w:r>
    </w:p>
    <w:p w14:paraId="D8060000">
      <w:pPr>
        <w:pStyle w:val="Style_7"/>
        <w:ind/>
        <w:jc w:val="right"/>
        <w:rPr>
          <w:sz w:val="20"/>
        </w:rPr>
      </w:pPr>
      <w:r>
        <w:rPr>
          <w:sz w:val="20"/>
        </w:rPr>
        <w:t xml:space="preserve">«О бюджете Натальевского сельского поселения </w:t>
      </w:r>
    </w:p>
    <w:p w14:paraId="D9060000">
      <w:pPr>
        <w:pStyle w:val="Style_7"/>
        <w:ind/>
        <w:jc w:val="right"/>
        <w:rPr>
          <w:sz w:val="20"/>
        </w:rPr>
      </w:pPr>
      <w:r>
        <w:rPr>
          <w:sz w:val="20"/>
        </w:rPr>
        <w:t>Неклиновского района</w:t>
      </w:r>
      <w:r>
        <w:rPr>
          <w:sz w:val="20"/>
        </w:rPr>
        <w:t xml:space="preserve"> на</w:t>
      </w:r>
      <w:r>
        <w:rPr>
          <w:sz w:val="20"/>
        </w:rPr>
        <w:t xml:space="preserve"> 2023 год</w:t>
      </w:r>
    </w:p>
    <w:p w14:paraId="DA060000">
      <w:pPr>
        <w:pStyle w:val="Style_7"/>
        <w:ind/>
        <w:jc w:val="right"/>
        <w:rPr>
          <w:sz w:val="28"/>
        </w:rPr>
      </w:pPr>
      <w:r>
        <w:rPr>
          <w:sz w:val="20"/>
        </w:rPr>
        <w:t>и на плановый период 2024 и 2025 годов</w:t>
      </w:r>
      <w:r>
        <w:rPr>
          <w:sz w:val="28"/>
        </w:rPr>
        <w:t>»</w:t>
      </w:r>
    </w:p>
    <w:p w14:paraId="DB060000">
      <w:pPr>
        <w:ind/>
        <w:jc w:val="center"/>
        <w:rPr>
          <w:sz w:val="28"/>
        </w:rPr>
      </w:pPr>
    </w:p>
    <w:p w14:paraId="DC060000">
      <w:pPr>
        <w:ind w:firstLine="0" w:left="851"/>
        <w:jc w:val="center"/>
        <w:rPr>
          <w:sz w:val="20"/>
        </w:rPr>
      </w:pPr>
      <w:r>
        <w:rPr>
          <w:sz w:val="20"/>
        </w:rPr>
        <w:t xml:space="preserve">Иные межбюджетные трансферты, передаваемые в бюджет </w:t>
      </w:r>
      <w:r>
        <w:rPr>
          <w:sz w:val="20"/>
        </w:rPr>
        <w:t xml:space="preserve">Натальевского </w:t>
      </w:r>
      <w:r>
        <w:rPr>
          <w:sz w:val="20"/>
        </w:rPr>
        <w:t>сельского поселения</w:t>
      </w:r>
      <w:r>
        <w:rPr>
          <w:sz w:val="20"/>
        </w:rPr>
        <w:t xml:space="preserve"> </w:t>
      </w:r>
      <w:r>
        <w:rPr>
          <w:sz w:val="20"/>
        </w:rPr>
        <w:t>Неклиновского района</w:t>
      </w:r>
      <w:r>
        <w:rPr>
          <w:sz w:val="20"/>
        </w:rPr>
        <w:t xml:space="preserve"> из бюджета </w:t>
      </w:r>
      <w:r>
        <w:rPr>
          <w:sz w:val="20"/>
        </w:rPr>
        <w:t>Неклиновского района</w:t>
      </w:r>
      <w:r>
        <w:rPr>
          <w:sz w:val="20"/>
        </w:rPr>
        <w:t xml:space="preserve"> на осуществление части полномочий по решению вопросов местного значения в соответствии с заключенными соглашениями</w:t>
      </w:r>
    </w:p>
    <w:p w14:paraId="DD060000">
      <w:pPr>
        <w:ind w:firstLine="0" w:left="851"/>
        <w:jc w:val="center"/>
        <w:rPr>
          <w:sz w:val="20"/>
        </w:rPr>
      </w:pPr>
      <w:r>
        <w:rPr>
          <w:sz w:val="20"/>
        </w:rPr>
        <w:t xml:space="preserve"> на 20</w:t>
      </w:r>
      <w:r>
        <w:rPr>
          <w:sz w:val="20"/>
        </w:rPr>
        <w:t>23</w:t>
      </w:r>
      <w:r>
        <w:rPr>
          <w:sz w:val="20"/>
        </w:rPr>
        <w:t xml:space="preserve"> год</w:t>
      </w:r>
      <w:r>
        <w:rPr>
          <w:sz w:val="20"/>
        </w:rPr>
        <w:t xml:space="preserve"> </w:t>
      </w:r>
      <w:r>
        <w:rPr>
          <w:sz w:val="20"/>
        </w:rPr>
        <w:t>и на плановый период 2024 и 2025 годов</w:t>
      </w:r>
    </w:p>
    <w:p w14:paraId="DE060000">
      <w:pPr>
        <w:ind w:firstLine="0" w:left="851"/>
        <w:jc w:val="center"/>
      </w:pPr>
    </w:p>
    <w:p w14:paraId="DF060000">
      <w:pPr>
        <w:ind w:firstLine="0" w:left="851"/>
        <w:jc w:val="right"/>
        <w:rPr>
          <w:sz w:val="28"/>
        </w:rPr>
      </w:pPr>
      <w:r>
        <w:rPr>
          <w:sz w:val="28"/>
        </w:rPr>
        <w:t>(</w:t>
      </w:r>
      <w:r>
        <w:rPr>
          <w:sz w:val="20"/>
        </w:rPr>
        <w:t>тыс. руб.)</w:t>
      </w:r>
    </w:p>
    <w:tbl>
      <w:tblPr>
        <w:tblStyle w:val="Style_4"/>
        <w:tblInd w:type="dxa" w:w="10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12276"/>
        <w:gridCol w:w="1260"/>
        <w:gridCol w:w="1260"/>
        <w:gridCol w:w="1260"/>
      </w:tblGrid>
      <w:tr>
        <w:tc>
          <w:tcPr>
            <w:tcW w:type="dxa" w:w="12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006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106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2023 год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206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2024 год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306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2025 год</w:t>
            </w:r>
          </w:p>
        </w:tc>
      </w:tr>
      <w:tr>
        <w:tc>
          <w:tcPr>
            <w:tcW w:type="dxa" w:w="12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4060000">
            <w:pPr>
              <w:ind/>
              <w:jc w:val="both"/>
              <w:rPr>
                <w:sz w:val="20"/>
              </w:rPr>
            </w:pPr>
            <w:r>
              <w:rPr>
                <w:sz w:val="20"/>
              </w:rPr>
              <w:t>Полномочия по организации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организацию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506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444,9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606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706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>
        <w:tc>
          <w:tcPr>
            <w:tcW w:type="dxa" w:w="12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8060000">
            <w:pPr>
              <w:ind/>
              <w:jc w:val="both"/>
              <w:rPr>
                <w:sz w:val="20"/>
              </w:rPr>
            </w:pPr>
            <w:r>
              <w:rPr>
                <w:color w:val="000000"/>
                <w:sz w:val="20"/>
              </w:rPr>
              <w:t>На осуществление полномочий в части выдачи разрешений на строительство ( за исключением случаев, предусмотренных Градостроительным кодексом Российской Федерации, иными федеральными законами),разрешений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906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9,0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A060000">
            <w:pPr>
              <w:ind/>
              <w:jc w:val="center"/>
              <w:rPr>
                <w:sz w:val="20"/>
              </w:rPr>
            </w:pP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B060000">
            <w:pPr>
              <w:ind/>
              <w:jc w:val="center"/>
              <w:rPr>
                <w:sz w:val="20"/>
              </w:rPr>
            </w:pPr>
          </w:p>
        </w:tc>
      </w:tr>
      <w:tr>
        <w:tc>
          <w:tcPr>
            <w:tcW w:type="dxa" w:w="12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C060000">
            <w:pPr>
              <w:ind/>
              <w:jc w:val="both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D06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453,9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E06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F060000">
            <w:pPr>
              <w:ind/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</w:tbl>
    <w:p w14:paraId="F0060000"/>
    <w:p w14:paraId="F1060000">
      <w:pPr>
        <w:pStyle w:val="Style_5"/>
        <w:ind w:firstLine="708" w:left="708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                      С</w:t>
      </w:r>
      <w:r>
        <w:rPr>
          <w:rFonts w:ascii="Times New Roman" w:hAnsi="Times New Roman"/>
          <w:b w:val="1"/>
          <w:sz w:val="28"/>
        </w:rPr>
        <w:t xml:space="preserve">татья </w:t>
      </w:r>
      <w:r>
        <w:rPr>
          <w:rFonts w:ascii="Times New Roman" w:hAnsi="Times New Roman"/>
          <w:b w:val="1"/>
          <w:sz w:val="28"/>
        </w:rPr>
        <w:t>2</w:t>
      </w:r>
      <w:r>
        <w:rPr>
          <w:rFonts w:ascii="Times New Roman" w:hAnsi="Times New Roman"/>
          <w:b w:val="1"/>
          <w:sz w:val="28"/>
        </w:rPr>
        <w:t xml:space="preserve"> . Вступление в силу настоящего решения</w:t>
      </w:r>
    </w:p>
    <w:p w14:paraId="F2060000">
      <w:pPr>
        <w:pStyle w:val="Style_5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Настоящ</w:t>
      </w:r>
      <w:r>
        <w:rPr>
          <w:rFonts w:ascii="Times New Roman" w:hAnsi="Times New Roman"/>
          <w:sz w:val="28"/>
        </w:rPr>
        <w:t>ее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решение </w:t>
      </w:r>
      <w:r>
        <w:rPr>
          <w:rFonts w:ascii="Times New Roman" w:hAnsi="Times New Roman"/>
          <w:sz w:val="28"/>
        </w:rPr>
        <w:t xml:space="preserve">вступает в силу </w:t>
      </w:r>
      <w:r>
        <w:rPr>
          <w:rFonts w:ascii="Times New Roman" w:hAnsi="Times New Roman"/>
          <w:sz w:val="28"/>
        </w:rPr>
        <w:t>со дня его официального опубликования (обнародования).</w:t>
      </w:r>
    </w:p>
    <w:p w14:paraId="F3060000">
      <w:pPr>
        <w:widowControl w:val="0"/>
        <w:ind/>
        <w:jc w:val="both"/>
        <w:outlineLvl w:val="0"/>
        <w:rPr>
          <w:sz w:val="28"/>
        </w:rPr>
      </w:pPr>
    </w:p>
    <w:p w14:paraId="F4060000">
      <w:pPr>
        <w:widowControl w:val="0"/>
        <w:ind w:right="-250"/>
        <w:rPr>
          <w:sz w:val="28"/>
        </w:rPr>
      </w:pPr>
      <w:r>
        <w:rPr>
          <w:sz w:val="28"/>
        </w:rPr>
        <w:t xml:space="preserve">                                         Председатель Собрания депутатов -   </w:t>
      </w:r>
    </w:p>
    <w:p w14:paraId="F5060000">
      <w:pPr>
        <w:widowControl w:val="0"/>
        <w:ind w:right="-250"/>
        <w:rPr>
          <w:sz w:val="28"/>
        </w:rPr>
      </w:pPr>
      <w:r>
        <w:rPr>
          <w:sz w:val="28"/>
        </w:rPr>
        <w:t xml:space="preserve">                                         Глава Натальевского сельского поселения                                 О.В.Прокопенко</w:t>
      </w:r>
    </w:p>
    <w:p w14:paraId="F6060000">
      <w:pPr>
        <w:widowControl w:val="0"/>
        <w:ind/>
      </w:pPr>
    </w:p>
    <w:p w14:paraId="F7060000">
      <w:pPr>
        <w:widowControl w:val="0"/>
        <w:ind/>
        <w:rPr>
          <w:sz w:val="24"/>
        </w:rPr>
      </w:pPr>
      <w:r>
        <w:rPr>
          <w:sz w:val="24"/>
        </w:rPr>
        <w:t xml:space="preserve"> с,Натальевка</w:t>
      </w:r>
    </w:p>
    <w:p w14:paraId="F8060000">
      <w:pPr>
        <w:widowControl w:val="0"/>
        <w:ind/>
        <w:rPr>
          <w:sz w:val="24"/>
        </w:rPr>
      </w:pPr>
      <w:r>
        <w:rPr>
          <w:sz w:val="24"/>
        </w:rPr>
        <w:t xml:space="preserve">        №</w:t>
      </w:r>
    </w:p>
    <w:sectPr>
      <w:pgSz w:h="11906" w:orient="landscape" w:w="16838"/>
      <w:pgMar w:bottom="284" w:footer="0" w:gutter="0" w:header="709" w:left="425" w:right="249" w:top="283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8" w:type="paragraph">
    <w:name w:val="Normal"/>
    <w:link w:val="Style_8_ch"/>
    <w:uiPriority w:val="0"/>
    <w:qFormat/>
  </w:style>
  <w:style w:default="1" w:styleId="Style_8_ch" w:type="character">
    <w:name w:val="Normal"/>
    <w:link w:val="Style_8"/>
  </w:style>
  <w:style w:styleId="Style_9" w:type="paragraph">
    <w:name w:val="toc 2"/>
    <w:next w:val="Style_8"/>
    <w:link w:val="Style_9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9_ch" w:type="character">
    <w:name w:val="toc 2"/>
    <w:link w:val="Style_9"/>
    <w:rPr>
      <w:rFonts w:ascii="XO Thames" w:hAnsi="XO Thames"/>
      <w:sz w:val="28"/>
    </w:rPr>
  </w:style>
  <w:style w:styleId="Style_10" w:type="paragraph">
    <w:name w:val="Body Text Indent 2"/>
    <w:basedOn w:val="Style_8"/>
    <w:link w:val="Style_10_ch"/>
    <w:pPr>
      <w:ind w:firstLine="900" w:left="0" w:right="76"/>
      <w:jc w:val="both"/>
    </w:pPr>
    <w:rPr>
      <w:sz w:val="28"/>
    </w:rPr>
  </w:style>
  <w:style w:styleId="Style_10_ch" w:type="character">
    <w:name w:val="Body Text Indent 2"/>
    <w:basedOn w:val="Style_8_ch"/>
    <w:link w:val="Style_10"/>
    <w:rPr>
      <w:sz w:val="28"/>
    </w:rPr>
  </w:style>
  <w:style w:styleId="Style_11" w:type="paragraph">
    <w:name w:val="toc 4"/>
    <w:next w:val="Style_8"/>
    <w:link w:val="Style_11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1_ch" w:type="character">
    <w:name w:val="toc 4"/>
    <w:link w:val="Style_11"/>
    <w:rPr>
      <w:rFonts w:ascii="XO Thames" w:hAnsi="XO Thames"/>
      <w:sz w:val="28"/>
    </w:rPr>
  </w:style>
  <w:style w:styleId="Style_12" w:type="paragraph">
    <w:name w:val="header"/>
    <w:basedOn w:val="Style_8"/>
    <w:link w:val="Style_12_ch"/>
    <w:pPr>
      <w:tabs>
        <w:tab w:leader="none" w:pos="4153" w:val="center"/>
        <w:tab w:leader="none" w:pos="8306" w:val="right"/>
      </w:tabs>
      <w:ind/>
    </w:pPr>
  </w:style>
  <w:style w:styleId="Style_12_ch" w:type="character">
    <w:name w:val="header"/>
    <w:basedOn w:val="Style_8_ch"/>
    <w:link w:val="Style_12"/>
  </w:style>
  <w:style w:styleId="Style_13" w:type="paragraph">
    <w:name w:val="toc 6"/>
    <w:next w:val="Style_8"/>
    <w:link w:val="Style_13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3_ch" w:type="character">
    <w:name w:val="toc 6"/>
    <w:link w:val="Style_13"/>
    <w:rPr>
      <w:rFonts w:ascii="XO Thames" w:hAnsi="XO Thames"/>
      <w:sz w:val="28"/>
    </w:rPr>
  </w:style>
  <w:style w:styleId="Style_14" w:type="paragraph">
    <w:name w:val="toc 7"/>
    <w:next w:val="Style_8"/>
    <w:link w:val="Style_14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4_ch" w:type="character">
    <w:name w:val="toc 7"/>
    <w:link w:val="Style_14"/>
    <w:rPr>
      <w:rFonts w:ascii="XO Thames" w:hAnsi="XO Thames"/>
      <w:sz w:val="28"/>
    </w:rPr>
  </w:style>
  <w:style w:styleId="Style_15" w:type="paragraph">
    <w:name w:val="Body Text 2"/>
    <w:basedOn w:val="Style_8"/>
    <w:link w:val="Style_15_ch"/>
    <w:pPr>
      <w:ind/>
      <w:jc w:val="both"/>
    </w:pPr>
    <w:rPr>
      <w:sz w:val="24"/>
    </w:rPr>
  </w:style>
  <w:style w:styleId="Style_15_ch" w:type="character">
    <w:name w:val="Body Text 2"/>
    <w:basedOn w:val="Style_8_ch"/>
    <w:link w:val="Style_15"/>
    <w:rPr>
      <w:sz w:val="24"/>
    </w:rPr>
  </w:style>
  <w:style w:styleId="Style_7" w:type="paragraph">
    <w:name w:val="heading 3"/>
    <w:basedOn w:val="Style_8"/>
    <w:next w:val="Style_8"/>
    <w:link w:val="Style_7_ch"/>
    <w:uiPriority w:val="9"/>
    <w:qFormat/>
    <w:pPr>
      <w:keepNext w:val="1"/>
      <w:ind/>
      <w:jc w:val="center"/>
      <w:outlineLvl w:val="2"/>
    </w:pPr>
    <w:rPr>
      <w:sz w:val="24"/>
    </w:rPr>
  </w:style>
  <w:style w:styleId="Style_7_ch" w:type="character">
    <w:name w:val="heading 3"/>
    <w:basedOn w:val="Style_8_ch"/>
    <w:link w:val="Style_7"/>
    <w:rPr>
      <w:sz w:val="24"/>
    </w:rPr>
  </w:style>
  <w:style w:styleId="Style_16" w:type="paragraph">
    <w:name w:val="Default Paragraph Font"/>
    <w:link w:val="Style_16_ch"/>
  </w:style>
  <w:style w:styleId="Style_16_ch" w:type="character">
    <w:name w:val="Default Paragraph Font"/>
    <w:link w:val="Style_16"/>
  </w:style>
  <w:style w:styleId="Style_5" w:type="paragraph">
    <w:name w:val="ConsPlusNormal"/>
    <w:link w:val="Style_5_ch"/>
    <w:pPr>
      <w:ind w:firstLine="720" w:left="0"/>
    </w:pPr>
    <w:rPr>
      <w:rFonts w:ascii="Arial" w:hAnsi="Arial"/>
    </w:rPr>
  </w:style>
  <w:style w:styleId="Style_5_ch" w:type="character">
    <w:name w:val="ConsPlusNormal"/>
    <w:link w:val="Style_5"/>
    <w:rPr>
      <w:rFonts w:ascii="Arial" w:hAnsi="Arial"/>
    </w:rPr>
  </w:style>
  <w:style w:styleId="Style_17" w:type="paragraph">
    <w:name w:val="List Paragraph"/>
    <w:basedOn w:val="Style_8"/>
    <w:link w:val="Style_17_ch"/>
    <w:pPr>
      <w:spacing w:after="200" w:line="276" w:lineRule="auto"/>
      <w:ind w:firstLine="0" w:left="720"/>
      <w:contextualSpacing w:val="1"/>
    </w:pPr>
    <w:rPr>
      <w:rFonts w:ascii="Calibri" w:hAnsi="Calibri"/>
      <w:sz w:val="22"/>
    </w:rPr>
  </w:style>
  <w:style w:styleId="Style_17_ch" w:type="character">
    <w:name w:val="List Paragraph"/>
    <w:basedOn w:val="Style_8_ch"/>
    <w:link w:val="Style_17"/>
    <w:rPr>
      <w:rFonts w:ascii="Calibri" w:hAnsi="Calibri"/>
      <w:sz w:val="22"/>
    </w:rPr>
  </w:style>
  <w:style w:styleId="Style_18" w:type="paragraph">
    <w:name w:val="Body Text Indent"/>
    <w:basedOn w:val="Style_8"/>
    <w:link w:val="Style_18_ch"/>
    <w:pPr>
      <w:ind w:firstLine="720" w:left="0"/>
      <w:jc w:val="both"/>
    </w:pPr>
    <w:rPr>
      <w:sz w:val="28"/>
    </w:rPr>
  </w:style>
  <w:style w:styleId="Style_18_ch" w:type="character">
    <w:name w:val="Body Text Indent"/>
    <w:basedOn w:val="Style_8_ch"/>
    <w:link w:val="Style_18"/>
    <w:rPr>
      <w:sz w:val="28"/>
    </w:rPr>
  </w:style>
  <w:style w:styleId="Style_19" w:type="paragraph">
    <w:name w:val="page number"/>
    <w:basedOn w:val="Style_16"/>
    <w:link w:val="Style_19_ch"/>
  </w:style>
  <w:style w:styleId="Style_19_ch" w:type="character">
    <w:name w:val="page number"/>
    <w:basedOn w:val="Style_16_ch"/>
    <w:link w:val="Style_19"/>
  </w:style>
  <w:style w:styleId="Style_20" w:type="paragraph">
    <w:name w:val="toc 3"/>
    <w:next w:val="Style_8"/>
    <w:link w:val="Style_20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20_ch" w:type="character">
    <w:name w:val="toc 3"/>
    <w:link w:val="Style_20"/>
    <w:rPr>
      <w:rFonts w:ascii="XO Thames" w:hAnsi="XO Thames"/>
      <w:sz w:val="28"/>
    </w:rPr>
  </w:style>
  <w:style w:styleId="Style_21" w:type="paragraph">
    <w:name w:val="No Spacing"/>
    <w:link w:val="Style_21_ch"/>
  </w:style>
  <w:style w:styleId="Style_21_ch" w:type="character">
    <w:name w:val="No Spacing"/>
    <w:link w:val="Style_21"/>
  </w:style>
  <w:style w:styleId="Style_2" w:type="paragraph">
    <w:name w:val="ConsPlusTitle"/>
    <w:link w:val="Style_2_ch"/>
    <w:pPr>
      <w:widowControl w:val="0"/>
      <w:ind/>
    </w:pPr>
    <w:rPr>
      <w:rFonts w:ascii="Arial" w:hAnsi="Arial"/>
      <w:b w:val="1"/>
    </w:rPr>
  </w:style>
  <w:style w:styleId="Style_2_ch" w:type="character">
    <w:name w:val="ConsPlusTitle"/>
    <w:link w:val="Style_2"/>
    <w:rPr>
      <w:rFonts w:ascii="Arial" w:hAnsi="Arial"/>
      <w:b w:val="1"/>
    </w:rPr>
  </w:style>
  <w:style w:styleId="Style_22" w:type="paragraph">
    <w:name w:val="pre"/>
    <w:link w:val="Style_22_ch"/>
  </w:style>
  <w:style w:styleId="Style_22_ch" w:type="character">
    <w:name w:val="pre"/>
    <w:link w:val="Style_22"/>
  </w:style>
  <w:style w:styleId="Style_23" w:type="paragraph">
    <w:name w:val="heading 5"/>
    <w:basedOn w:val="Style_8"/>
    <w:next w:val="Style_8"/>
    <w:link w:val="Style_23_ch"/>
    <w:uiPriority w:val="9"/>
    <w:qFormat/>
    <w:pPr>
      <w:keepNext w:val="1"/>
      <w:ind/>
      <w:jc w:val="both"/>
      <w:outlineLvl w:val="4"/>
    </w:pPr>
    <w:rPr>
      <w:b w:val="1"/>
      <w:sz w:val="24"/>
    </w:rPr>
  </w:style>
  <w:style w:styleId="Style_23_ch" w:type="character">
    <w:name w:val="heading 5"/>
    <w:basedOn w:val="Style_8_ch"/>
    <w:link w:val="Style_23"/>
    <w:rPr>
      <w:b w:val="1"/>
      <w:sz w:val="24"/>
    </w:rPr>
  </w:style>
  <w:style w:styleId="Style_24" w:type="paragraph">
    <w:name w:val="Document Map"/>
    <w:basedOn w:val="Style_8"/>
    <w:link w:val="Style_24_ch"/>
    <w:rPr>
      <w:rFonts w:ascii="Tahoma" w:hAnsi="Tahoma"/>
      <w:sz w:val="16"/>
    </w:rPr>
  </w:style>
  <w:style w:styleId="Style_24_ch" w:type="character">
    <w:name w:val="Document Map"/>
    <w:basedOn w:val="Style_8_ch"/>
    <w:link w:val="Style_24"/>
    <w:rPr>
      <w:rFonts w:ascii="Tahoma" w:hAnsi="Tahoma"/>
      <w:sz w:val="16"/>
    </w:rPr>
  </w:style>
  <w:style w:styleId="Style_6" w:type="paragraph">
    <w:name w:val="heading 1"/>
    <w:basedOn w:val="Style_8"/>
    <w:next w:val="Style_8"/>
    <w:link w:val="Style_6_ch"/>
    <w:uiPriority w:val="9"/>
    <w:qFormat/>
    <w:pPr>
      <w:keepNext w:val="1"/>
      <w:ind/>
      <w:jc w:val="center"/>
      <w:outlineLvl w:val="0"/>
    </w:pPr>
    <w:rPr>
      <w:sz w:val="28"/>
    </w:rPr>
  </w:style>
  <w:style w:styleId="Style_6_ch" w:type="character">
    <w:name w:val="heading 1"/>
    <w:basedOn w:val="Style_8_ch"/>
    <w:link w:val="Style_6"/>
    <w:rPr>
      <w:sz w:val="28"/>
    </w:rPr>
  </w:style>
  <w:style w:styleId="Style_25" w:type="paragraph">
    <w:name w:val="matches auto-matches"/>
    <w:basedOn w:val="Style_16"/>
    <w:link w:val="Style_25_ch"/>
  </w:style>
  <w:style w:styleId="Style_25_ch" w:type="character">
    <w:name w:val="matches auto-matches"/>
    <w:basedOn w:val="Style_16_ch"/>
    <w:link w:val="Style_25"/>
  </w:style>
  <w:style w:styleId="Style_26" w:type="paragraph">
    <w:name w:val="Hyperlink"/>
    <w:basedOn w:val="Style_16"/>
    <w:link w:val="Style_26_ch"/>
    <w:rPr>
      <w:color w:val="0000FF"/>
      <w:u w:val="single"/>
    </w:rPr>
  </w:style>
  <w:style w:styleId="Style_26_ch" w:type="character">
    <w:name w:val="Hyperlink"/>
    <w:basedOn w:val="Style_16_ch"/>
    <w:link w:val="Style_26"/>
    <w:rPr>
      <w:color w:val="0000FF"/>
      <w:u w:val="single"/>
    </w:rPr>
  </w:style>
  <w:style w:styleId="Style_27" w:type="paragraph">
    <w:name w:val="Footnote"/>
    <w:link w:val="Style_27_ch"/>
    <w:pPr>
      <w:ind w:firstLine="851" w:left="0"/>
      <w:jc w:val="both"/>
    </w:pPr>
    <w:rPr>
      <w:rFonts w:ascii="XO Thames" w:hAnsi="XO Thames"/>
      <w:sz w:val="22"/>
    </w:rPr>
  </w:style>
  <w:style w:styleId="Style_27_ch" w:type="character">
    <w:name w:val="Footnote"/>
    <w:link w:val="Style_27"/>
    <w:rPr>
      <w:rFonts w:ascii="XO Thames" w:hAnsi="XO Thames"/>
      <w:sz w:val="22"/>
    </w:rPr>
  </w:style>
  <w:style w:styleId="Style_28" w:type="paragraph">
    <w:name w:val="Заголовок"/>
    <w:basedOn w:val="Style_8"/>
    <w:next w:val="Style_29"/>
    <w:link w:val="Style_28_ch"/>
    <w:pPr>
      <w:ind/>
      <w:jc w:val="center"/>
    </w:pPr>
    <w:rPr>
      <w:sz w:val="28"/>
    </w:rPr>
  </w:style>
  <w:style w:styleId="Style_28_ch" w:type="character">
    <w:name w:val="Заголовок"/>
    <w:basedOn w:val="Style_8_ch"/>
    <w:link w:val="Style_28"/>
    <w:rPr>
      <w:sz w:val="28"/>
    </w:rPr>
  </w:style>
  <w:style w:styleId="Style_30" w:type="paragraph">
    <w:name w:val="toc 1"/>
    <w:next w:val="Style_8"/>
    <w:link w:val="Style_30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30_ch" w:type="character">
    <w:name w:val="toc 1"/>
    <w:link w:val="Style_30"/>
    <w:rPr>
      <w:rFonts w:ascii="XO Thames" w:hAnsi="XO Thames"/>
      <w:b w:val="1"/>
      <w:sz w:val="28"/>
    </w:rPr>
  </w:style>
  <w:style w:styleId="Style_31" w:type="paragraph">
    <w:name w:val="Header and Footer"/>
    <w:link w:val="Style_31_ch"/>
    <w:pPr>
      <w:spacing w:line="240" w:lineRule="auto"/>
      <w:ind/>
      <w:jc w:val="both"/>
    </w:pPr>
    <w:rPr>
      <w:rFonts w:ascii="XO Thames" w:hAnsi="XO Thames"/>
      <w:sz w:val="20"/>
    </w:rPr>
  </w:style>
  <w:style w:styleId="Style_31_ch" w:type="character">
    <w:name w:val="Header and Footer"/>
    <w:link w:val="Style_31"/>
    <w:rPr>
      <w:rFonts w:ascii="XO Thames" w:hAnsi="XO Thames"/>
      <w:sz w:val="20"/>
    </w:rPr>
  </w:style>
  <w:style w:styleId="Style_32" w:type="paragraph">
    <w:name w:val="toc 9"/>
    <w:next w:val="Style_8"/>
    <w:link w:val="Style_32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32_ch" w:type="character">
    <w:name w:val="toc 9"/>
    <w:link w:val="Style_32"/>
    <w:rPr>
      <w:rFonts w:ascii="XO Thames" w:hAnsi="XO Thames"/>
      <w:sz w:val="28"/>
    </w:rPr>
  </w:style>
  <w:style w:styleId="Style_33" w:type="paragraph">
    <w:name w:val="toc 8"/>
    <w:next w:val="Style_8"/>
    <w:link w:val="Style_33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33_ch" w:type="character">
    <w:name w:val="toc 8"/>
    <w:link w:val="Style_33"/>
    <w:rPr>
      <w:rFonts w:ascii="XO Thames" w:hAnsi="XO Thames"/>
      <w:sz w:val="28"/>
    </w:rPr>
  </w:style>
  <w:style w:styleId="Style_34" w:type="paragraph">
    <w:name w:val="Гипертекстовая ссылка"/>
    <w:basedOn w:val="Style_16"/>
    <w:link w:val="Style_34_ch"/>
    <w:rPr>
      <w:rFonts w:ascii="Times New Roman" w:hAnsi="Times New Roman"/>
      <w:b w:val="1"/>
      <w:color w:val="106BBE"/>
    </w:rPr>
  </w:style>
  <w:style w:styleId="Style_34_ch" w:type="character">
    <w:name w:val="Гипертекстовая ссылка"/>
    <w:basedOn w:val="Style_16_ch"/>
    <w:link w:val="Style_34"/>
    <w:rPr>
      <w:rFonts w:ascii="Times New Roman" w:hAnsi="Times New Roman"/>
      <w:b w:val="1"/>
      <w:color w:val="106BBE"/>
    </w:rPr>
  </w:style>
  <w:style w:styleId="Style_3" w:type="paragraph">
    <w:name w:val="Default"/>
    <w:link w:val="Style_3_ch"/>
    <w:rPr>
      <w:color w:val="000000"/>
      <w:sz w:val="24"/>
    </w:rPr>
  </w:style>
  <w:style w:styleId="Style_3_ch" w:type="character">
    <w:name w:val="Default"/>
    <w:link w:val="Style_3"/>
    <w:rPr>
      <w:color w:val="000000"/>
      <w:sz w:val="24"/>
    </w:rPr>
  </w:style>
  <w:style w:styleId="Style_35" w:type="paragraph">
    <w:name w:val="toc 5"/>
    <w:next w:val="Style_8"/>
    <w:link w:val="Style_35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35_ch" w:type="character">
    <w:name w:val="toc 5"/>
    <w:link w:val="Style_35"/>
    <w:rPr>
      <w:rFonts w:ascii="XO Thames" w:hAnsi="XO Thames"/>
      <w:sz w:val="28"/>
    </w:rPr>
  </w:style>
  <w:style w:styleId="Style_36" w:type="paragraph">
    <w:name w:val="footer"/>
    <w:basedOn w:val="Style_8"/>
    <w:link w:val="Style_36_ch"/>
    <w:pPr>
      <w:tabs>
        <w:tab w:leader="none" w:pos="4153" w:val="center"/>
        <w:tab w:leader="none" w:pos="8306" w:val="right"/>
      </w:tabs>
      <w:ind/>
    </w:pPr>
  </w:style>
  <w:style w:styleId="Style_36_ch" w:type="character">
    <w:name w:val="footer"/>
    <w:basedOn w:val="Style_8_ch"/>
    <w:link w:val="Style_36"/>
  </w:style>
  <w:style w:styleId="Style_37" w:type="paragraph">
    <w:name w:val="Subtitle"/>
    <w:next w:val="Style_8"/>
    <w:link w:val="Style_37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37_ch" w:type="character">
    <w:name w:val="Subtitle"/>
    <w:link w:val="Style_37"/>
    <w:rPr>
      <w:rFonts w:ascii="XO Thames" w:hAnsi="XO Thames"/>
      <w:i w:val="1"/>
      <w:sz w:val="24"/>
    </w:rPr>
  </w:style>
  <w:style w:styleId="Style_29" w:type="paragraph">
    <w:name w:val="Body Text"/>
    <w:basedOn w:val="Style_8"/>
    <w:link w:val="Style_29_ch"/>
    <w:pPr>
      <w:ind/>
      <w:jc w:val="both"/>
    </w:pPr>
    <w:rPr>
      <w:sz w:val="28"/>
    </w:rPr>
  </w:style>
  <w:style w:styleId="Style_29_ch" w:type="character">
    <w:name w:val="Body Text"/>
    <w:basedOn w:val="Style_8_ch"/>
    <w:link w:val="Style_29"/>
    <w:rPr>
      <w:sz w:val="28"/>
    </w:rPr>
  </w:style>
  <w:style w:styleId="Style_38" w:type="paragraph">
    <w:name w:val="Основной текст1"/>
    <w:basedOn w:val="Style_8"/>
    <w:link w:val="Style_38_ch"/>
    <w:pPr>
      <w:widowControl w:val="0"/>
      <w:spacing w:line="317" w:lineRule="exact"/>
      <w:ind w:firstLine="540" w:left="0"/>
      <w:jc w:val="both"/>
    </w:pPr>
    <w:rPr>
      <w:spacing w:val="-1"/>
      <w:sz w:val="26"/>
    </w:rPr>
  </w:style>
  <w:style w:styleId="Style_38_ch" w:type="character">
    <w:name w:val="Основной текст1"/>
    <w:basedOn w:val="Style_8_ch"/>
    <w:link w:val="Style_38"/>
    <w:rPr>
      <w:spacing w:val="-1"/>
      <w:sz w:val="26"/>
    </w:rPr>
  </w:style>
  <w:style w:styleId="Style_1" w:type="paragraph">
    <w:name w:val="Title"/>
    <w:basedOn w:val="Style_8"/>
    <w:link w:val="Style_1_ch"/>
    <w:uiPriority w:val="10"/>
    <w:qFormat/>
    <w:pPr>
      <w:ind/>
      <w:jc w:val="center"/>
    </w:pPr>
    <w:rPr>
      <w:sz w:val="28"/>
    </w:rPr>
  </w:style>
  <w:style w:styleId="Style_1_ch" w:type="character">
    <w:name w:val="Title"/>
    <w:basedOn w:val="Style_8_ch"/>
    <w:link w:val="Style_1"/>
    <w:rPr>
      <w:sz w:val="28"/>
    </w:rPr>
  </w:style>
  <w:style w:styleId="Style_39" w:type="paragraph">
    <w:name w:val="heading 4"/>
    <w:basedOn w:val="Style_8"/>
    <w:next w:val="Style_8"/>
    <w:link w:val="Style_39_ch"/>
    <w:uiPriority w:val="9"/>
    <w:qFormat/>
    <w:pPr>
      <w:keepNext w:val="1"/>
      <w:ind/>
      <w:jc w:val="both"/>
      <w:outlineLvl w:val="3"/>
    </w:pPr>
    <w:rPr>
      <w:b w:val="1"/>
      <w:sz w:val="28"/>
    </w:rPr>
  </w:style>
  <w:style w:styleId="Style_39_ch" w:type="character">
    <w:name w:val="heading 4"/>
    <w:basedOn w:val="Style_8_ch"/>
    <w:link w:val="Style_39"/>
    <w:rPr>
      <w:b w:val="1"/>
      <w:sz w:val="28"/>
    </w:rPr>
  </w:style>
  <w:style w:styleId="Style_40" w:type="paragraph">
    <w:name w:val="heading 2"/>
    <w:basedOn w:val="Style_8"/>
    <w:next w:val="Style_8"/>
    <w:link w:val="Style_40_ch"/>
    <w:uiPriority w:val="9"/>
    <w:qFormat/>
    <w:pPr>
      <w:keepNext w:val="1"/>
      <w:ind/>
      <w:jc w:val="right"/>
      <w:outlineLvl w:val="1"/>
    </w:pPr>
    <w:rPr>
      <w:sz w:val="28"/>
    </w:rPr>
  </w:style>
  <w:style w:styleId="Style_40_ch" w:type="character">
    <w:name w:val="heading 2"/>
    <w:basedOn w:val="Style_8_ch"/>
    <w:link w:val="Style_40"/>
    <w:rPr>
      <w:sz w:val="28"/>
    </w:rPr>
  </w:style>
  <w:style w:styleId="Style_41" w:type="paragraph">
    <w:name w:val="заголовок 2"/>
    <w:basedOn w:val="Style_8"/>
    <w:next w:val="Style_8"/>
    <w:link w:val="Style_41_ch"/>
    <w:pPr>
      <w:keepNext w:val="1"/>
      <w:ind/>
      <w:jc w:val="center"/>
    </w:pPr>
    <w:rPr>
      <w:sz w:val="28"/>
    </w:rPr>
  </w:style>
  <w:style w:styleId="Style_41_ch" w:type="character">
    <w:name w:val="заголовок 2"/>
    <w:basedOn w:val="Style_8_ch"/>
    <w:link w:val="Style_41"/>
    <w:rPr>
      <w:sz w:val="28"/>
    </w:rPr>
  </w:style>
  <w:style w:styleId="Style_42" w:type="paragraph">
    <w:name w:val="heading 6"/>
    <w:basedOn w:val="Style_8"/>
    <w:next w:val="Style_8"/>
    <w:link w:val="Style_42_ch"/>
    <w:uiPriority w:val="9"/>
    <w:qFormat/>
    <w:pPr>
      <w:keepNext w:val="1"/>
      <w:ind/>
      <w:jc w:val="both"/>
      <w:outlineLvl w:val="5"/>
    </w:pPr>
    <w:rPr>
      <w:sz w:val="24"/>
    </w:rPr>
  </w:style>
  <w:style w:styleId="Style_42_ch" w:type="character">
    <w:name w:val="heading 6"/>
    <w:basedOn w:val="Style_8_ch"/>
    <w:link w:val="Style_42"/>
    <w:rPr>
      <w:sz w:val="24"/>
    </w:rPr>
  </w:style>
  <w:style w:default="1" w:styleId="Style_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43" w:type="table">
    <w:name w:val="Table Grid"/>
    <w:basedOn w:val="Style_4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2023-06-16T07:17:39Z</dcterms:modified>
</cp:coreProperties>
</file>