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1.xml"/>
  <Override ContentType="application/vnd.openxmlformats-officedocument.wordprocessingml.footer+xml" PartName="/word/footer23.xml"/>
  <Override ContentType="application/vnd.openxmlformats-officedocument.wordprocessingml.footer+xml" PartName="/word/footer25.xml"/>
  <Override ContentType="application/vnd.openxmlformats-officedocument.wordprocessingml.footer+xml" PartName="/word/footer27.xml"/>
  <Override ContentType="application/vnd.openxmlformats-officedocument.wordprocessingml.footer+xml" PartName="/word/footer29.xml"/>
  <Override ContentType="application/vnd.openxmlformats-officedocument.wordprocessingml.footer+xml" PartName="/word/footer31.xml"/>
  <Override ContentType="application/vnd.openxmlformats-officedocument.wordprocessingml.footer+xml" PartName="/word/footer33.xml"/>
  <Override ContentType="application/vnd.openxmlformats-officedocument.wordprocessingml.footer+xml" PartName="/word/footer35.xml"/>
  <Override ContentType="application/vnd.openxmlformats-officedocument.wordprocessingml.footer+xml" PartName="/word/footer37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26.xml"/>
  <Override ContentType="application/vnd.openxmlformats-officedocument.wordprocessingml.header+xml" PartName="/word/header28.xml"/>
  <Override ContentType="application/vnd.openxmlformats-officedocument.wordprocessingml.header+xml" PartName="/word/header3.xml"/>
  <Override ContentType="application/vnd.openxmlformats-officedocument.wordprocessingml.header+xml" PartName="/word/header30.xml"/>
  <Override ContentType="application/vnd.openxmlformats-officedocument.wordprocessingml.header+xml" PartName="/word/header32.xml"/>
  <Override ContentType="application/vnd.openxmlformats-officedocument.wordprocessingml.header+xml" PartName="/word/header34.xml"/>
  <Override ContentType="application/vnd.openxmlformats-officedocument.wordprocessingml.header+xml" PartName="/word/header36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3E000000">
      <w:pPr>
        <w:pStyle w:val="Style_3"/>
        <w:spacing w:after="0" w:before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</w:t>
      </w:r>
      <w:r>
        <w:rPr>
          <w:rFonts w:ascii="Times New Roman" w:hAnsi="Times New Roman"/>
          <w:b w:val="0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8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F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0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1000000">
      <w:pPr>
        <w:ind/>
        <w:jc w:val="center"/>
        <w:rPr>
          <w:rFonts w:ascii="Times New Roman" w:hAnsi="Times New Roman"/>
          <w:sz w:val="28"/>
        </w:rPr>
      </w:pPr>
    </w:p>
    <w:p w14:paraId="42000000">
      <w:pPr>
        <w:ind/>
        <w:jc w:val="center"/>
        <w:rPr>
          <w:rFonts w:ascii="Times New Roman" w:hAnsi="Times New Roman"/>
          <w:sz w:val="28"/>
        </w:rPr>
      </w:pPr>
    </w:p>
    <w:p w14:paraId="4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4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РОСТОВСКАЯ ОБЛАСТЬ </w:t>
      </w:r>
    </w:p>
    <w:p w14:paraId="4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НЕКЛИНОВСКИЙ РАЙОН</w:t>
      </w:r>
    </w:p>
    <w:p w14:paraId="4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4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«Натальевское сельское поселение»</w:t>
      </w:r>
    </w:p>
    <w:p w14:paraId="4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Натальевского сельского поселения</w:t>
      </w:r>
    </w:p>
    <w:p w14:paraId="4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4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Натальевка</w:t>
      </w:r>
    </w:p>
    <w:p w14:paraId="4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  2024 г.                                                             №</w:t>
      </w:r>
    </w:p>
    <w:p w14:paraId="4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Натальевского сельского поселения от 21.11.2018 № 78 «Об утверждении муниципальной          программы «Управление муниципальными финансами и создание         условий для эффективного управления муниципальными финансами»</w:t>
      </w:r>
    </w:p>
    <w:p w14:paraId="4D000000">
      <w:pPr>
        <w:pStyle w:val="Style_4"/>
        <w:ind w:firstLine="851" w:left="0"/>
        <w:rPr>
          <w:b w:val="1"/>
        </w:rPr>
      </w:pPr>
      <w:r>
        <w:t xml:space="preserve">В соответствии с постановлением Администрации Натальевского сельского поселения от  25.08.2024 № 25 «Об утверждении Порядка разработки, реализации и оценки эффективности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</w:rPr>
        <w:t>постановляет:</w:t>
      </w:r>
    </w:p>
    <w:p w14:paraId="4E000000">
      <w:pPr>
        <w:pStyle w:val="Style_4"/>
        <w:ind w:firstLine="851" w:left="0"/>
      </w:pPr>
    </w:p>
    <w:p w14:paraId="4F000000">
      <w:pPr>
        <w:pStyle w:val="Style_4"/>
        <w:ind w:firstLine="851" w:left="0"/>
      </w:pPr>
      <w:r>
        <w:t>1. Внести изменение в постановление Администрации Натальевского сельского поселения от 21.11.2018 №78 «Об утверждении муниципальной программы «Управление муниципальными финансами и создание условий для эффективного управления муниципальными финансами», изложив приложение № 1 в новой редакции согласно приложению к настоящему постановлению.</w:t>
      </w:r>
    </w:p>
    <w:p w14:paraId="50000000">
      <w:pPr>
        <w:pStyle w:val="Style_4"/>
        <w:ind w:firstLine="851" w:left="0"/>
      </w:pPr>
      <w:r>
        <w:t xml:space="preserve">2. </w:t>
      </w:r>
      <w:r>
        <w:t>Настоящее постановление вступает в силу со дня его официального опубликования, но не ранее 1 января 2025 г и  распространяется на правоотношения, возникающие начиная с формирования муниципальных программ Натальевского сельского поселения для составления проекта бюджета Натальевского сельского поселения Неклиновского района на 2025 год и на плановый период 2026 и 2027 годов.</w:t>
      </w:r>
    </w:p>
    <w:p w14:paraId="51000000">
      <w:pPr>
        <w:pStyle w:val="Style_4"/>
        <w:ind w:firstLine="851" w:left="0"/>
      </w:pPr>
      <w:r>
        <w:t>3. Контроль за выполнением настоящего постановления возложить оставляю за собой</w:t>
      </w:r>
      <w:r>
        <w:t>.</w:t>
      </w:r>
    </w:p>
    <w:p w14:paraId="52000000">
      <w:pPr>
        <w:pStyle w:val="Style_4"/>
        <w:ind w:firstLine="851" w:left="0"/>
      </w:pPr>
    </w:p>
    <w:p w14:paraId="53000000">
      <w:pPr>
        <w:pStyle w:val="Style_4"/>
        <w:ind w:firstLine="851" w:left="0"/>
      </w:pPr>
    </w:p>
    <w:p w14:paraId="5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5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Натальевского сельского поселения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А.Г.Чернецкий                                     </w:t>
      </w:r>
    </w:p>
    <w:p w14:paraId="56000000">
      <w:pPr>
        <w:pStyle w:val="Style_4"/>
      </w:pPr>
    </w:p>
    <w:p w14:paraId="57000000">
      <w:pPr>
        <w:sectPr>
          <w:headerReference r:id="rId11" w:type="default"/>
          <w:pgSz w:h="16848" w:orient="portrait" w:w="11908"/>
          <w:pgMar w:bottom="426" w:footer="709" w:gutter="0" w:header="709" w:left="851" w:right="567" w:top="0"/>
          <w:pgNumType w:start="1"/>
          <w:titlePg/>
        </w:sectPr>
      </w:pPr>
    </w:p>
    <w:p w14:paraId="58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59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5A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5B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Натальевского сельского поселения</w:t>
      </w:r>
    </w:p>
    <w:p w14:paraId="5C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 _____</w:t>
      </w:r>
    </w:p>
    <w:p w14:paraId="5D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5E000000">
      <w:pPr>
        <w:pStyle w:val="Style_5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5F000000">
      <w:pPr>
        <w:pStyle w:val="Style_5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 в приложение к постановлению</w:t>
      </w:r>
    </w:p>
    <w:p w14:paraId="60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Натальевского сельского поселения от 21.11.2018 года № 78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«Об утверждении муниципальной программы Натальевского сельского поселения  «Управление муниципальными финансами</w:t>
      </w:r>
    </w:p>
    <w:p w14:paraId="61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создание условий для эффективного управления</w:t>
      </w:r>
    </w:p>
    <w:p w14:paraId="62000000">
      <w:pPr>
        <w:pStyle w:val="Style_5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</w:t>
      </w:r>
      <w:r>
        <w:rPr>
          <w:rFonts w:ascii="Times New Roman" w:hAnsi="Times New Roman"/>
          <w:sz w:val="28"/>
        </w:rPr>
        <w:t>»</w:t>
      </w:r>
    </w:p>
    <w:p w14:paraId="63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64000000">
      <w:pPr>
        <w:pStyle w:val="Style_5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1.Приложение  № 1  изложить в редакции:</w:t>
      </w:r>
    </w:p>
    <w:p w14:paraId="65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66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67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68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Натальевского сельского поселения</w:t>
      </w:r>
    </w:p>
    <w:p w14:paraId="69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21.11.2018 № 7</w:t>
      </w:r>
      <w:r>
        <w:rPr>
          <w:rFonts w:ascii="Times New Roman" w:hAnsi="Times New Roman"/>
          <w:sz w:val="28"/>
        </w:rPr>
        <w:t>8</w:t>
      </w:r>
    </w:p>
    <w:p w14:paraId="6A000000">
      <w:pPr>
        <w:pStyle w:val="Style_5"/>
        <w:ind w:firstLine="540" w:left="0"/>
        <w:jc w:val="right"/>
        <w:rPr>
          <w:rFonts w:ascii="Times New Roman" w:hAnsi="Times New Roman"/>
          <w:sz w:val="28"/>
        </w:rPr>
      </w:pPr>
    </w:p>
    <w:p w14:paraId="6B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bookmarkStart w:id="1" w:name="P48"/>
      <w:bookmarkEnd w:id="1"/>
      <w:r>
        <w:rPr>
          <w:rFonts w:ascii="Times New Roman" w:hAnsi="Times New Roman"/>
          <w:b w:val="0"/>
          <w:sz w:val="28"/>
        </w:rPr>
        <w:t>МУНИЦИПАЛЬНАЯ ПРОГРАММА</w:t>
      </w:r>
    </w:p>
    <w:p w14:paraId="6C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Натальевского сельского поселения «</w:t>
      </w:r>
      <w:r>
        <w:rPr>
          <w:rFonts w:ascii="Times New Roman" w:hAnsi="Times New Roman"/>
          <w:b w:val="0"/>
          <w:sz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14:paraId="6D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</w:p>
    <w:p w14:paraId="6E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  СТРАТЕГИЧЕСКИЕ ПРИОРИТЕТЫ</w:t>
      </w:r>
    </w:p>
    <w:p w14:paraId="6F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 программы Натальевского сельского поселения «</w:t>
      </w:r>
      <w:r>
        <w:rPr>
          <w:rFonts w:ascii="Times New Roman" w:hAnsi="Times New Roman"/>
          <w:b w:val="0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70000000">
      <w:pPr>
        <w:pStyle w:val="Style_6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71000000">
      <w:pPr>
        <w:pStyle w:val="Style_6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Оценка текущего состояния</w:t>
      </w:r>
    </w:p>
    <w:p w14:paraId="72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сферы реализации муниципальной программы</w:t>
      </w:r>
    </w:p>
    <w:p w14:paraId="73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Натальевского сельского поселения "Управление муниципальными финансами</w:t>
      </w:r>
    </w:p>
    <w:p w14:paraId="74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создание условий для эффективного управления</w:t>
      </w:r>
    </w:p>
    <w:p w14:paraId="75000000">
      <w:pPr>
        <w:pStyle w:val="Style_6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муниципальными финансами"</w:t>
      </w:r>
    </w:p>
    <w:p w14:paraId="76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77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Натальевского сельского поселения.</w:t>
      </w:r>
    </w:p>
    <w:p w14:paraId="78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Оценивая состояние развития экономики и социальной сферы Натальевского сельского поселения, можно констатировать развитие положительных тенденций в динамике основных финансовых показателей.</w:t>
      </w:r>
    </w:p>
    <w:p w14:paraId="79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доходы бюджета Натальевского сельского поселения исполнены в </w:t>
      </w:r>
      <w:r>
        <w:rPr>
          <w:rFonts w:ascii="Times New Roman" w:hAnsi="Times New Roman"/>
          <w:sz w:val="28"/>
        </w:rPr>
        <w:t>18680,6</w:t>
      </w:r>
      <w:r>
        <w:rPr>
          <w:rFonts w:ascii="Times New Roman" w:hAnsi="Times New Roman"/>
          <w:sz w:val="28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8"/>
        </w:rPr>
        <w:t>4224,2</w:t>
      </w:r>
      <w:r>
        <w:rPr>
          <w:rFonts w:ascii="Times New Roman" w:hAnsi="Times New Roman"/>
          <w:sz w:val="28"/>
        </w:rPr>
        <w:t xml:space="preserve"> тыс. рублей с ростом к 2022 году на </w:t>
      </w:r>
      <w:r>
        <w:rPr>
          <w:rFonts w:ascii="Times New Roman" w:hAnsi="Times New Roman"/>
          <w:sz w:val="28"/>
        </w:rPr>
        <w:t>117,1</w:t>
      </w:r>
      <w:r>
        <w:rPr>
          <w:rFonts w:ascii="Times New Roman" w:hAnsi="Times New Roman"/>
          <w:sz w:val="28"/>
        </w:rPr>
        <w:t xml:space="preserve"> тыс. рублей, или на </w:t>
      </w:r>
      <w:r>
        <w:rPr>
          <w:rFonts w:ascii="Times New Roman" w:hAnsi="Times New Roman"/>
          <w:sz w:val="28"/>
        </w:rPr>
        <w:t>2,8</w:t>
      </w:r>
      <w:r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7A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Положительная динамика поступлений отмечена по бюджетообразующим доходным источникам:</w:t>
      </w:r>
    </w:p>
    <w:p w14:paraId="7B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налогу на доходы физических лиц - на </w:t>
      </w:r>
      <w:r>
        <w:rPr>
          <w:rFonts w:ascii="Times New Roman" w:hAnsi="Times New Roman"/>
          <w:sz w:val="28"/>
        </w:rPr>
        <w:t>97,9</w:t>
      </w:r>
      <w:r>
        <w:rPr>
          <w:rFonts w:ascii="Times New Roman" w:hAnsi="Times New Roman"/>
          <w:sz w:val="28"/>
        </w:rPr>
        <w:t xml:space="preserve"> тыс. рублей, или на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,3 процента;</w:t>
      </w:r>
    </w:p>
    <w:p w14:paraId="7C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земельному налогу - на </w:t>
      </w:r>
      <w:r>
        <w:rPr>
          <w:rFonts w:ascii="Times New Roman" w:hAnsi="Times New Roman"/>
          <w:sz w:val="28"/>
        </w:rPr>
        <w:t>2343,0</w:t>
      </w:r>
      <w:r>
        <w:rPr>
          <w:rFonts w:ascii="Times New Roman" w:hAnsi="Times New Roman"/>
          <w:sz w:val="28"/>
        </w:rPr>
        <w:t xml:space="preserve"> тыс. рублей, или на </w:t>
      </w:r>
      <w:r>
        <w:rPr>
          <w:rFonts w:ascii="Times New Roman" w:hAnsi="Times New Roman"/>
          <w:sz w:val="28"/>
        </w:rPr>
        <w:t>18,7</w:t>
      </w:r>
      <w:r>
        <w:rPr>
          <w:rFonts w:ascii="Times New Roman" w:hAnsi="Times New Roman"/>
          <w:sz w:val="28"/>
        </w:rPr>
        <w:t xml:space="preserve"> процента;</w:t>
      </w:r>
    </w:p>
    <w:p w14:paraId="7D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бюджета Натальевского сельского поселения на 2024 год по состоянию на 1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2024 г. составляет </w:t>
      </w:r>
      <w:r>
        <w:rPr>
          <w:rFonts w:ascii="Times New Roman" w:hAnsi="Times New Roman"/>
          <w:sz w:val="28"/>
        </w:rPr>
        <w:t>14286,3</w:t>
      </w:r>
      <w:r>
        <w:rPr>
          <w:rFonts w:ascii="Times New Roman" w:hAnsi="Times New Roman"/>
          <w:sz w:val="28"/>
        </w:rPr>
        <w:t xml:space="preserve"> тыс. рублей, в том числе по налоговым и неналоговым доходам – </w:t>
      </w:r>
      <w:r>
        <w:rPr>
          <w:rFonts w:ascii="Times New Roman" w:hAnsi="Times New Roman"/>
          <w:sz w:val="28"/>
        </w:rPr>
        <w:t>3933,1</w:t>
      </w:r>
      <w:r>
        <w:rPr>
          <w:rFonts w:ascii="Times New Roman" w:hAnsi="Times New Roman"/>
          <w:sz w:val="28"/>
        </w:rPr>
        <w:t xml:space="preserve"> тыс. рублей </w:t>
      </w:r>
      <w:r>
        <w:rPr>
          <w:rFonts w:ascii="Times New Roman" w:hAnsi="Times New Roman"/>
          <w:sz w:val="28"/>
        </w:rPr>
        <w:t>со снижением</w:t>
      </w:r>
      <w:r>
        <w:rPr>
          <w:rFonts w:ascii="Times New Roman" w:hAnsi="Times New Roman"/>
          <w:sz w:val="28"/>
        </w:rPr>
        <w:t xml:space="preserve"> к фактическому уровню 2023 года на </w:t>
      </w:r>
      <w:r>
        <w:rPr>
          <w:rFonts w:ascii="Times New Roman" w:hAnsi="Times New Roman"/>
          <w:sz w:val="28"/>
        </w:rPr>
        <w:t xml:space="preserve">291,2 </w:t>
      </w:r>
      <w:r>
        <w:rPr>
          <w:rFonts w:ascii="Times New Roman" w:hAnsi="Times New Roman"/>
          <w:sz w:val="28"/>
        </w:rPr>
        <w:t xml:space="preserve">тыс. рублей, или на </w:t>
      </w:r>
      <w:r>
        <w:rPr>
          <w:rFonts w:ascii="Times New Roman" w:hAnsi="Times New Roman"/>
          <w:sz w:val="28"/>
        </w:rPr>
        <w:t>7,4</w:t>
      </w:r>
      <w:r>
        <w:rPr>
          <w:rFonts w:ascii="Times New Roman" w:hAnsi="Times New Roman"/>
          <w:sz w:val="28"/>
        </w:rPr>
        <w:t xml:space="preserve"> процент. </w:t>
      </w:r>
    </w:p>
    <w:p w14:paraId="7E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>
        <w:rPr>
          <w:rFonts w:ascii="Times New Roman" w:hAnsi="Times New Roman"/>
          <w:sz w:val="28"/>
        </w:rPr>
        <w:t>общегосударственные вопросы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35,6</w:t>
      </w:r>
      <w:r>
        <w:rPr>
          <w:rFonts w:ascii="Times New Roman" w:hAnsi="Times New Roman"/>
          <w:sz w:val="28"/>
        </w:rPr>
        <w:t xml:space="preserve"> процента (</w:t>
      </w:r>
      <w:r>
        <w:rPr>
          <w:rFonts w:ascii="Times New Roman" w:hAnsi="Times New Roman"/>
          <w:sz w:val="28"/>
        </w:rPr>
        <w:t>6997,5</w:t>
      </w:r>
      <w:r>
        <w:rPr>
          <w:rFonts w:ascii="Times New Roman" w:hAnsi="Times New Roman"/>
          <w:sz w:val="28"/>
        </w:rPr>
        <w:t xml:space="preserve"> тыс. рублей),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31,0</w:t>
      </w:r>
      <w:r>
        <w:rPr>
          <w:rFonts w:ascii="Times New Roman" w:hAnsi="Times New Roman"/>
          <w:sz w:val="28"/>
        </w:rPr>
        <w:t xml:space="preserve"> процент (</w:t>
      </w:r>
      <w:r>
        <w:rPr>
          <w:rFonts w:ascii="Times New Roman" w:hAnsi="Times New Roman"/>
          <w:sz w:val="28"/>
        </w:rPr>
        <w:t>6084,5</w:t>
      </w:r>
      <w:r>
        <w:rPr>
          <w:rFonts w:ascii="Times New Roman" w:hAnsi="Times New Roman"/>
          <w:sz w:val="28"/>
        </w:rPr>
        <w:t xml:space="preserve"> тыс. рублей),</w:t>
      </w:r>
      <w:r>
        <w:rPr>
          <w:rFonts w:ascii="Times New Roman" w:hAnsi="Times New Roman"/>
          <w:sz w:val="28"/>
        </w:rPr>
        <w:t>национальная безопасность и правоохранительная деятельность-21,1 процент(4141,6 тыс.рублей),</w:t>
      </w:r>
      <w:r>
        <w:rPr>
          <w:rFonts w:ascii="Times New Roman" w:hAnsi="Times New Roman"/>
          <w:sz w:val="28"/>
        </w:rPr>
        <w:t xml:space="preserve"> жилищно-коммунальное хозяйство – </w:t>
      </w:r>
      <w:r>
        <w:rPr>
          <w:rFonts w:ascii="Times New Roman" w:hAnsi="Times New Roman"/>
          <w:sz w:val="28"/>
        </w:rPr>
        <w:t>6,9</w:t>
      </w:r>
      <w:r>
        <w:rPr>
          <w:rFonts w:ascii="Times New Roman" w:hAnsi="Times New Roman"/>
          <w:sz w:val="28"/>
        </w:rPr>
        <w:t xml:space="preserve"> процента (</w:t>
      </w:r>
      <w:r>
        <w:rPr>
          <w:rFonts w:ascii="Times New Roman" w:hAnsi="Times New Roman"/>
          <w:sz w:val="28"/>
        </w:rPr>
        <w:t>1355,6</w:t>
      </w:r>
      <w:r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).</w:t>
      </w:r>
    </w:p>
    <w:p w14:paraId="7F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расходов бюджета Натальевского сельского поселения в 2023 году составило </w:t>
      </w:r>
      <w:r>
        <w:rPr>
          <w:rFonts w:ascii="Times New Roman" w:hAnsi="Times New Roman"/>
          <w:sz w:val="28"/>
        </w:rPr>
        <w:t>19627,9</w:t>
      </w:r>
      <w:r>
        <w:rPr>
          <w:rFonts w:ascii="Times New Roman" w:hAnsi="Times New Roman"/>
          <w:sz w:val="28"/>
        </w:rPr>
        <w:t xml:space="preserve"> тыс. рублей.</w:t>
      </w:r>
    </w:p>
    <w:p w14:paraId="80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Натальевского сельского поселения на 2024 год по состоянию на 1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2024 года запланированы в объеме </w:t>
      </w:r>
      <w:r>
        <w:rPr>
          <w:rFonts w:ascii="Times New Roman" w:hAnsi="Times New Roman"/>
          <w:sz w:val="28"/>
        </w:rPr>
        <w:t>15836,3</w:t>
      </w:r>
      <w:r>
        <w:rPr>
          <w:rFonts w:ascii="Times New Roman" w:hAnsi="Times New Roman"/>
          <w:sz w:val="28"/>
        </w:rPr>
        <w:t xml:space="preserve"> тыс. рублей с</w:t>
      </w:r>
      <w:r>
        <w:rPr>
          <w:rFonts w:ascii="Times New Roman" w:hAnsi="Times New Roman"/>
          <w:sz w:val="28"/>
        </w:rPr>
        <w:t xml:space="preserve">о снижением </w:t>
      </w:r>
      <w:r>
        <w:rPr>
          <w:rFonts w:ascii="Times New Roman" w:hAnsi="Times New Roman"/>
          <w:sz w:val="28"/>
        </w:rPr>
        <w:t xml:space="preserve">к фактическому уровню 2023 года на </w:t>
      </w:r>
      <w:r>
        <w:rPr>
          <w:rFonts w:ascii="Times New Roman" w:hAnsi="Times New Roman"/>
          <w:sz w:val="28"/>
        </w:rPr>
        <w:t>3971,6</w:t>
      </w:r>
      <w:r>
        <w:rPr>
          <w:rFonts w:ascii="Times New Roman" w:hAnsi="Times New Roman"/>
          <w:sz w:val="28"/>
        </w:rPr>
        <w:t xml:space="preserve"> тыс.рублей, или </w:t>
      </w:r>
      <w:r>
        <w:rPr>
          <w:rFonts w:ascii="Times New Roman" w:hAnsi="Times New Roman"/>
          <w:sz w:val="28"/>
        </w:rPr>
        <w:t>23,9</w:t>
      </w:r>
      <w:r>
        <w:rPr>
          <w:rFonts w:ascii="Times New Roman" w:hAnsi="Times New Roman"/>
          <w:sz w:val="28"/>
        </w:rPr>
        <w:t xml:space="preserve"> процента.</w:t>
      </w:r>
    </w:p>
    <w:p w14:paraId="81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 Натальевского сельского поселения в 2023 году исполнен с дефицитом  в сумме </w:t>
      </w:r>
      <w:r>
        <w:rPr>
          <w:rFonts w:ascii="Times New Roman" w:hAnsi="Times New Roman"/>
          <w:sz w:val="28"/>
        </w:rPr>
        <w:t>947</w:t>
      </w:r>
      <w:r>
        <w:rPr>
          <w:rFonts w:ascii="Times New Roman" w:hAnsi="Times New Roman"/>
          <w:sz w:val="28"/>
        </w:rPr>
        <w:t xml:space="preserve">,3 тыс. рублей. </w:t>
      </w:r>
    </w:p>
    <w:p w14:paraId="82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бюджет Натальевского сельского поселения по состоянию на 1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2024 года сформирован с дефицитом в сумме </w:t>
      </w:r>
      <w:r>
        <w:rPr>
          <w:rFonts w:ascii="Times New Roman" w:hAnsi="Times New Roman"/>
          <w:sz w:val="28"/>
        </w:rPr>
        <w:t>1550,0</w:t>
      </w:r>
      <w:r>
        <w:rPr>
          <w:rFonts w:ascii="Times New Roman" w:hAnsi="Times New Roman"/>
          <w:sz w:val="28"/>
        </w:rPr>
        <w:t xml:space="preserve"> тыс. рублей.</w:t>
      </w:r>
    </w:p>
    <w:p w14:paraId="83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долг Натальевского сельского поселения в 2023 году отсутствует.</w:t>
      </w:r>
    </w:p>
    <w:p w14:paraId="8400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</w:t>
      </w:r>
    </w:p>
    <w:p w14:paraId="85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политики в сфере реализации муниципальной</w:t>
      </w:r>
    </w:p>
    <w:p w14:paraId="86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программы Натальевского сельского поселения "Управление муниципальными </w:t>
      </w:r>
    </w:p>
    <w:p w14:paraId="87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финансами и создание условий для эффективного управления</w:t>
      </w:r>
    </w:p>
    <w:p w14:paraId="88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финансами"</w:t>
      </w:r>
    </w:p>
    <w:p w14:paraId="89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8A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Натальевского сельского поселения остаются достижение социальной стабильности и устойчивости бюджетной системы Натальевского сельского поселения, а также опережающих темпов экономического </w:t>
      </w:r>
      <w:r>
        <w:rPr>
          <w:rFonts w:ascii="Times New Roman" w:hAnsi="Times New Roman"/>
          <w:sz w:val="28"/>
        </w:rPr>
        <w:t>развития, которые определены в следующих основных документах:</w:t>
      </w:r>
    </w:p>
    <w:p w14:paraId="8B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8C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Указах Президента Российской Федерации от 07.05.2012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"https://login.consultant.ru/link/?req=doc&amp;base=RZB&amp;n=129344"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N 597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"О мероприятиях по реализации государственной социальной политики", от 07.05.2012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"https://login.consultant.ru/link/?req=doc&amp;base=RZB&amp;n=129335"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N 600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услуг", от 01.06.2012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"https://login.consultant.ru/link/?req=doc&amp;base=RZB&amp;n=130516"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N 761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"О Национальной стратегии действий в интересах детей на 2012 - 2017 годы", от 28.12.2012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"https://login.consultant.ru/link/?req=doc&amp;base=RZB&amp;n=282758"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N 1688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родителей", от 07.05.2018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"https://login.consultant.ru/link/?req=doc&amp;base=RZB&amp;n=358026"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N 204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"https://login.consultant.ru/link/?req=doc&amp;base=RZB&amp;n=357927"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N 474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"О национальных целях развития Российской Федерации на период до 2030 года";</w:t>
      </w:r>
    </w:p>
    <w:p w14:paraId="8D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"https://login.consultant.ru/link/?req=doc&amp;base=RLAW186&amp;n=133877&amp;dst=106053"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Стратегии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</w:rPr>
        <w:t>Неклиновского района</w:t>
      </w:r>
      <w:r>
        <w:rPr>
          <w:rFonts w:ascii="Times New Roman" w:hAnsi="Times New Roman"/>
          <w:sz w:val="28"/>
        </w:rPr>
        <w:t xml:space="preserve"> на период до 2030 года, утвержденной решением Собрания депутатов </w:t>
      </w:r>
      <w:r>
        <w:rPr>
          <w:rFonts w:ascii="Times New Roman" w:hAnsi="Times New Roman"/>
          <w:sz w:val="28"/>
        </w:rPr>
        <w:t>Неклиновского района</w:t>
      </w:r>
      <w:r>
        <w:rPr>
          <w:rFonts w:ascii="Times New Roman" w:hAnsi="Times New Roman"/>
          <w:sz w:val="28"/>
        </w:rPr>
        <w:t xml:space="preserve"> от 26.12.2018 N </w:t>
      </w:r>
      <w:r>
        <w:rPr>
          <w:rFonts w:ascii="Times New Roman" w:hAnsi="Times New Roman"/>
          <w:sz w:val="28"/>
        </w:rPr>
        <w:t>215</w:t>
      </w:r>
      <w:r>
        <w:rPr>
          <w:rFonts w:ascii="Times New Roman" w:hAnsi="Times New Roman"/>
          <w:sz w:val="28"/>
        </w:rPr>
        <w:t>;</w:t>
      </w:r>
    </w:p>
    <w:p w14:paraId="8E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направлениях бюджетной и налоговой политики Натальевского сельского поселения;</w:t>
      </w:r>
    </w:p>
    <w:p w14:paraId="8F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направлениях муниципальной долговой политики Натальевского сельского поселения.</w:t>
      </w:r>
    </w:p>
    <w:p w14:paraId="90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приоритетов развития Натальевского сельского поселения, сформированы цели муниципальной программы Натальевского сельского поселения "Управление муниципальными финансами и создание условий для эффективного управления муниципальными финансами" (далее также - муниципальная программа):</w:t>
      </w:r>
    </w:p>
    <w:p w14:paraId="91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обеспечение сбалансированности бюджета Натальевского сельского поселения за счет увеличения налоговых и неналоговых доходов, эффективности использования бюджетных средств;</w:t>
      </w:r>
    </w:p>
    <w:p w14:paraId="92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объема поступлений в бюджет Натальевского сельского поселения налоговых и неналоговых доходов составит к концу 2030 г. на 20,3 процента к показателю 2023 года.</w:t>
      </w:r>
    </w:p>
    <w:p w14:paraId="93000000">
      <w:pPr>
        <w:pStyle w:val="Style_5"/>
        <w:spacing w:before="220"/>
        <w:ind w:firstLine="540" w:left="0"/>
        <w:jc w:val="both"/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по следующим направлениям:</w:t>
      </w:r>
      <w:r>
        <w:t xml:space="preserve"> </w:t>
      </w:r>
    </w:p>
    <w:p w14:paraId="94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беспечение долгосрочной сбалансированности и устойчивости бюджета Натальевского сельского поселения.</w:t>
      </w:r>
    </w:p>
    <w:p w14:paraId="95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оздание условий для эффективного управления муниципальными финансами</w:t>
      </w:r>
      <w:r>
        <w:rPr>
          <w:rFonts w:ascii="Times New Roman" w:hAnsi="Times New Roman"/>
          <w:sz w:val="28"/>
        </w:rPr>
        <w:t>;</w:t>
      </w:r>
    </w:p>
    <w:p w14:paraId="96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оздание условий для проведения эффективной бюджетной политики</w:t>
      </w:r>
      <w:r>
        <w:rPr>
          <w:rFonts w:ascii="Times New Roman" w:hAnsi="Times New Roman"/>
          <w:sz w:val="28"/>
        </w:rPr>
        <w:t>;</w:t>
      </w:r>
    </w:p>
    <w:p w14:paraId="97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овершенствование правового регулирования, методологического и информационного обеспечения бюджетного процесса</w:t>
      </w:r>
      <w:r>
        <w:rPr>
          <w:rFonts w:ascii="Times New Roman" w:hAnsi="Times New Roman"/>
          <w:sz w:val="28"/>
        </w:rPr>
        <w:t>;</w:t>
      </w:r>
    </w:p>
    <w:p w14:paraId="98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оздание условий для обеспечения сбалансированности бюджета Натальевского сельского поселения Неклиновского района</w:t>
      </w:r>
      <w:r>
        <w:rPr>
          <w:rFonts w:ascii="Times New Roman" w:hAnsi="Times New Roman"/>
          <w:sz w:val="28"/>
        </w:rPr>
        <w:t>;</w:t>
      </w:r>
    </w:p>
    <w:p w14:paraId="99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овышение качества организации бюджетного процесса.</w:t>
      </w:r>
    </w:p>
    <w:p w14:paraId="9A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Решению задачи по обеспечению наполняемости бюджета Натальевского сельского поселения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14:paraId="9B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оценки налоговых расходов Натальевского сельского поселения в соответствии с установленным порядком;</w:t>
      </w:r>
    </w:p>
    <w:p w14:paraId="9C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14:paraId="9D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14:paraId="9E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9F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A0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14:paraId="A1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бюджета Натальевского сельского поселения на основе муниципальных программ Натальевского сельского поселения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14:paraId="A2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14:paraId="A3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закупок товаров, работ, услуг для обеспечения муниципальных нужд Натальевского сельского поселения;</w:t>
      </w:r>
    </w:p>
    <w:p w14:paraId="A4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"https://login.consultant.ru/link/?req=doc&amp;base=RZB&amp;n=2875"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и федеральными законами к полномочиям органов государственной власти субъектов Российской Федерации.</w:t>
      </w:r>
    </w:p>
    <w:p w14:paraId="A5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его совершенствованием в </w:t>
      </w:r>
      <w:r>
        <w:rPr>
          <w:rFonts w:ascii="Times New Roman" w:hAnsi="Times New Roman"/>
          <w:sz w:val="28"/>
        </w:rPr>
        <w:t>Натальевском сельском поселении</w:t>
      </w:r>
      <w:r>
        <w:rPr>
          <w:rFonts w:ascii="Times New Roman" w:hAnsi="Times New Roman"/>
          <w:sz w:val="28"/>
        </w:rPr>
        <w:t xml:space="preserve">, в том числе через анализ и адаптацию успешных практик других </w:t>
      </w:r>
      <w:r>
        <w:rPr>
          <w:rFonts w:ascii="Times New Roman" w:hAnsi="Times New Roman"/>
          <w:sz w:val="28"/>
        </w:rPr>
        <w:t>поселений</w:t>
      </w:r>
      <w:r>
        <w:rPr>
          <w:rFonts w:ascii="Times New Roman" w:hAnsi="Times New Roman"/>
          <w:sz w:val="28"/>
        </w:rPr>
        <w:t xml:space="preserve">, приведением его в соответствие с изменениями бюджетного </w:t>
      </w:r>
      <w:r>
        <w:rPr>
          <w:rFonts w:ascii="Times New Roman" w:hAnsi="Times New Roman"/>
          <w:sz w:val="28"/>
        </w:rPr>
        <w:t xml:space="preserve">законодательства на федеральном, </w:t>
      </w:r>
      <w:r>
        <w:rPr>
          <w:rFonts w:ascii="Times New Roman" w:hAnsi="Times New Roman"/>
          <w:sz w:val="28"/>
        </w:rPr>
        <w:t>областном</w:t>
      </w:r>
      <w:r>
        <w:rPr>
          <w:rFonts w:ascii="Times New Roman" w:hAnsi="Times New Roman"/>
          <w:sz w:val="28"/>
        </w:rPr>
        <w:t xml:space="preserve"> и районном</w:t>
      </w:r>
      <w:r>
        <w:rPr>
          <w:rFonts w:ascii="Times New Roman" w:hAnsi="Times New Roman"/>
          <w:sz w:val="28"/>
        </w:rPr>
        <w:t xml:space="preserve"> уровне, а также необходимостью разработки новых </w:t>
      </w:r>
      <w:r>
        <w:rPr>
          <w:rFonts w:ascii="Times New Roman" w:hAnsi="Times New Roman"/>
          <w:sz w:val="28"/>
        </w:rPr>
        <w:t xml:space="preserve">нормативных правовых актов для реализации </w:t>
      </w:r>
      <w:r>
        <w:rPr>
          <w:rFonts w:ascii="Times New Roman" w:hAnsi="Times New Roman"/>
          <w:sz w:val="28"/>
        </w:rPr>
        <w:t>местных</w:t>
      </w:r>
      <w:r>
        <w:rPr>
          <w:rFonts w:ascii="Times New Roman" w:hAnsi="Times New Roman"/>
          <w:sz w:val="28"/>
        </w:rPr>
        <w:t xml:space="preserve"> инициатив.</w:t>
      </w:r>
    </w:p>
    <w:p w14:paraId="A6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A7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A8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</w:t>
      </w:r>
      <w:r>
        <w:rPr>
          <w:rFonts w:ascii="Times New Roman" w:hAnsi="Times New Roman"/>
          <w:sz w:val="28"/>
        </w:rPr>
        <w:t>Долгосрочное финансовое планирование.</w:t>
      </w:r>
      <w:r>
        <w:rPr>
          <w:rFonts w:ascii="Times New Roman" w:hAnsi="Times New Roman"/>
          <w:sz w:val="28"/>
        </w:rPr>
        <w:t>";</w:t>
      </w:r>
    </w:p>
    <w:p w14:paraId="A9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" </w:t>
      </w:r>
      <w:r>
        <w:rPr>
          <w:rFonts w:ascii="Times New Roman" w:hAnsi="Times New Roman"/>
          <w:sz w:val="28"/>
        </w:rPr>
        <w:t>Нормативно-методическое обеспечение и организация бюджетного процесса</w:t>
      </w:r>
      <w:r>
        <w:rPr>
          <w:rFonts w:ascii="Times New Roman" w:hAnsi="Times New Roman"/>
          <w:sz w:val="28"/>
        </w:rPr>
        <w:t>";</w:t>
      </w:r>
    </w:p>
    <w:p w14:paraId="AA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</w:t>
      </w:r>
      <w:r>
        <w:rPr>
          <w:rFonts w:ascii="Times New Roman" w:hAnsi="Times New Roman"/>
          <w:sz w:val="28"/>
        </w:rPr>
        <w:t>Управление муниципальным долгом Натальевского сельского посел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.</w:t>
      </w:r>
    </w:p>
    <w:p w14:paraId="AB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AC00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Задачи муниципального управления,</w:t>
      </w:r>
    </w:p>
    <w:p w14:paraId="AD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 реализации</w:t>
      </w:r>
    </w:p>
    <w:p w14:paraId="AE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AF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B0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14:paraId="B1000000">
      <w:pPr>
        <w:pStyle w:val="Style_5"/>
        <w:spacing w:before="220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проведена эффективная налоговая политика и политика в области доходов;</w:t>
      </w:r>
    </w:p>
    <w:p w14:paraId="B2000000">
      <w:pPr>
        <w:pStyle w:val="Style_5"/>
        <w:spacing w:before="220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обеспечено повышение качества управления бюджетным процессом;</w:t>
      </w:r>
    </w:p>
    <w:p w14:paraId="B3000000">
      <w:pPr>
        <w:pStyle w:val="Style_5"/>
        <w:spacing w:before="220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муниципального долга Натальевского сельского поселения и расходы на его обслуживание обеспечены на безопасном уровне.</w:t>
      </w:r>
    </w:p>
    <w:p w14:paraId="B4000000">
      <w:pPr>
        <w:pStyle w:val="Style_5"/>
        <w:spacing w:before="220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Натальевского сельского поселения.</w:t>
      </w:r>
    </w:p>
    <w:p w14:paraId="B5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B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B7000000">
      <w:pPr>
        <w:sectPr>
          <w:headerReference r:id="rId28" w:type="first"/>
          <w:headerReference r:id="rId3" w:type="default"/>
          <w:footerReference r:id="rId29" w:type="first"/>
          <w:footerReference r:id="rId4" w:type="default"/>
          <w:pgSz w:h="16838" w:orient="portrait" w:w="11905"/>
          <w:pgMar w:bottom="1134" w:footer="0" w:gutter="0" w:header="0" w:left="851" w:right="567" w:top="1134"/>
          <w:titlePg/>
        </w:sectPr>
      </w:pPr>
    </w:p>
    <w:p w14:paraId="B8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B9000000">
      <w:pPr>
        <w:pStyle w:val="Style_6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BA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НАТАЛЬЕВСКОГО СЕЛЬСКОГО ПОСЕЛЕНИЯ "УПРАВЛЕНИЕ</w:t>
      </w:r>
    </w:p>
    <w:p w14:paraId="BB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 И СОЗДАНИЕ УСЛОВИЙ</w:t>
      </w:r>
    </w:p>
    <w:p w14:paraId="BC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УПРАВЛЕНИЯ МУНИЦИПАЛЬНЫМИ ФИНАНСАМИ"</w:t>
      </w:r>
    </w:p>
    <w:p w14:paraId="BD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BE00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tbl>
      <w:tblPr>
        <w:tblStyle w:val="Style_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118"/>
        <w:gridCol w:w="340"/>
        <w:gridCol w:w="6243"/>
      </w:tblGrid>
      <w:tr>
        <w:trPr>
          <w:trHeight w:hRule="atLeast" w:val="972"/>
        </w:trP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widowControl w:val="0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Чернецкий Анатолий Григорьевич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, Глав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Администрации Натальевского сельского поселения.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экономики и финансов</w:t>
            </w:r>
            <w:r>
              <w:rPr>
                <w:rFonts w:ascii="Times New Roman" w:hAnsi="Times New Roman"/>
                <w:sz w:val="28"/>
              </w:rPr>
              <w:t xml:space="preserve"> Администрации Натальевского сельского поселения (</w:t>
            </w:r>
            <w:r>
              <w:rPr>
                <w:rFonts w:ascii="Times New Roman" w:hAnsi="Times New Roman"/>
                <w:sz w:val="28"/>
              </w:rPr>
              <w:t>Багдасарян Галина Николаевна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этап: 2019-2024 годы</w:t>
            </w:r>
          </w:p>
          <w:p w14:paraId="CB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этап: 2025 - 2030 годы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беспечение долгосрочной сбалансированности и устойчивости бюджета Натальевского сельского 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D0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оздание условий для эффективного управления муниципальными финансами.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63419,2</w:t>
            </w:r>
            <w:r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D5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I: </w:t>
            </w:r>
            <w:r>
              <w:rPr>
                <w:rFonts w:ascii="Times New Roman" w:hAnsi="Times New Roman"/>
                <w:sz w:val="28"/>
              </w:rPr>
              <w:t>37563,6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6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</w:t>
            </w:r>
            <w:r>
              <w:rPr>
                <w:rFonts w:ascii="Times New Roman" w:hAnsi="Times New Roman"/>
                <w:sz w:val="28"/>
              </w:rPr>
              <w:t>25855,6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>
        <w:tc>
          <w:tcPr>
            <w:tcW w:type="dxa" w:w="1026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муниципальными программами </w:t>
            </w: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DC000000">
      <w:pPr>
        <w:sectPr>
          <w:headerReference r:id="rId20" w:type="default"/>
          <w:footerReference r:id="rId21" w:type="default"/>
          <w:pgSz w:h="16838" w:orient="portrait" w:w="11905"/>
          <w:pgMar w:bottom="1134" w:footer="0" w:gutter="0" w:header="0" w:left="851" w:right="567" w:top="1134"/>
        </w:sectPr>
      </w:pPr>
    </w:p>
    <w:p w14:paraId="DD00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муниципальной программы</w:t>
      </w:r>
    </w:p>
    <w:tbl>
      <w:tblPr>
        <w:tblStyle w:val="Style_7"/>
        <w:tblInd w:type="dxa" w:w="-7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5"/>
        <w:gridCol w:w="1702"/>
        <w:gridCol w:w="142"/>
        <w:gridCol w:w="567"/>
        <w:gridCol w:w="567"/>
        <w:gridCol w:w="851"/>
        <w:gridCol w:w="850"/>
        <w:gridCol w:w="709"/>
        <w:gridCol w:w="709"/>
        <w:gridCol w:w="708"/>
        <w:gridCol w:w="709"/>
        <w:gridCol w:w="851"/>
        <w:gridCol w:w="2409"/>
        <w:gridCol w:w="284"/>
        <w:gridCol w:w="1701"/>
        <w:gridCol w:w="1417"/>
        <w:gridCol w:w="1473"/>
      </w:tblGrid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14:paraId="D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"https://login.consultant.ru/link/?req=doc&amp;base=RZB&amp;n=441135"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ОКЕИ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(2023 год)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по годам</w:t>
            </w:r>
          </w:p>
        </w:tc>
        <w:tc>
          <w:tcPr>
            <w:tcW w:type="dxa" w:w="2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национальных целей</w:t>
            </w:r>
          </w:p>
        </w:tc>
        <w:tc>
          <w:tcPr>
            <w:tcW w:type="dxa" w:w="1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(справочно)</w:t>
            </w:r>
          </w:p>
        </w:tc>
        <w:tc>
          <w:tcPr>
            <w:tcW w:type="dxa" w:w="2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583"/>
        </w:trPr>
        <w:tc>
          <w:tcPr>
            <w:tcW w:type="dxa" w:w="16074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widowControl w:val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"</w:t>
            </w:r>
            <w:r>
              <w:rPr>
                <w:rFonts w:ascii="Times New Roman" w:hAnsi="Times New Roman"/>
                <w:sz w:val="24"/>
              </w:rPr>
              <w:t>Обеспечение долгосрочной сбалансированности и устойчивости бюджета Натальевскогоо сельского поселения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эффективного управления муниципальными финансами.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rPr>
          <w:trHeight w:hRule="atLeast" w:val="257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бюджетного прогноза Натальевского сельского поселения на долгосрочный период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ind/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ind/>
              <w:jc w:val="center"/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ind/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ind/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натальенвского сельского поселения от </w:t>
            </w:r>
            <w:r>
              <w:rPr>
                <w:rFonts w:ascii="Times New Roman" w:hAnsi="Times New Roman"/>
              </w:rPr>
              <w:t xml:space="preserve"> 14.10.2022 года №36 «Об утверждении бюджетного прогноза Натальевского сельского поселения на период 2023-2026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роста налоговых и неналоговых доходов бюджета Натальевского сельского поселения Неклиновского района к уровню предыдущего года (в сопоставимых  условиях)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возростание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"О мерах по социально-экономическому развитию и оздоровлению муниципальных финансов Натальевского сельского поселения", ежегодно заключаемое между министерством финансов Ростовской области и Администрацией Натальевского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6074"/>
            <w:gridSpan w:val="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просроченной кредиторской задолженности в расходах бюджета Н</w:t>
            </w:r>
            <w:r>
              <w:rPr>
                <w:rFonts w:ascii="Times New Roman" w:hAnsi="Times New Roman"/>
              </w:rPr>
              <w:t>атальевского</w:t>
            </w:r>
            <w:r>
              <w:rPr>
                <w:rFonts w:ascii="Times New Roman" w:hAnsi="Times New Roman"/>
              </w:rPr>
              <w:t xml:space="preserve"> сельского поселения Неклиновского района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Бюджетный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"https://login.consultant.ru/link/?req=doc&amp;base=RZB&amp;n=470713"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кодекс</w:t>
            </w:r>
            <w:r>
              <w:rPr>
                <w:rFonts w:ascii="Times New Roman" w:hAnsi="Times New Roman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объема мун</w:t>
            </w:r>
            <w:r>
              <w:rPr>
                <w:rFonts w:ascii="Times New Roman" w:hAnsi="Times New Roman"/>
              </w:rPr>
              <w:t>иципального долга Натальевского</w:t>
            </w:r>
            <w:r>
              <w:rPr>
                <w:rFonts w:ascii="Times New Roman" w:hAnsi="Times New Roman"/>
              </w:rPr>
              <w:t xml:space="preserve"> сельского поселения по состоянию на 1 января года, следующего за отчетным, к общему годовому объему доходов (без учета безвозмездных пос</w:t>
            </w:r>
            <w:r>
              <w:rPr>
                <w:rFonts w:ascii="Times New Roman" w:hAnsi="Times New Roman"/>
              </w:rPr>
              <w:t>туплений) бюджета Натальевского</w:t>
            </w:r>
            <w:r>
              <w:rPr>
                <w:rFonts w:ascii="Times New Roman" w:hAnsi="Times New Roman"/>
              </w:rPr>
              <w:t xml:space="preserve"> сельского поселения Неклиновского района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"https://login.consultant.ru/link/?req=doc&amp;base=RZB&amp;n=453960"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министерства финансов Ростовской области от 24.01.2024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16 "О порядке осуществления мониторинга и оценки качества управления бюджетным процессом в муниципальных образованиях Ростовской области"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D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</w:t>
      </w:r>
    </w:p>
    <w:p w14:paraId="2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bookmarkStart w:id="2" w:name="P346"/>
      <w:bookmarkEnd w:id="2"/>
      <w:r>
        <w:rPr>
          <w:rFonts w:ascii="Times New Roman" w:hAnsi="Times New Roman"/>
          <w:sz w:val="24"/>
        </w:rPr>
        <w:t>Примечание.</w:t>
      </w:r>
    </w:p>
    <w:p w14:paraId="2F01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3001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ОКЕИ - Общероссийский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"https://login.consultant.ru/link/?req=doc&amp;base=RZB&amp;n=441135"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классификатор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единиц измерения.</w:t>
      </w:r>
    </w:p>
    <w:p w14:paraId="31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3201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Перечень структурных элементов муниципальной программы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6"/>
        <w:gridCol w:w="3891"/>
        <w:gridCol w:w="5386"/>
        <w:gridCol w:w="5245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3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>
        <w:tc>
          <w:tcPr>
            <w:tcW w:type="dxa" w:w="1508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5"/>
              <w:ind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 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Долгосрочное финансовое планирование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1508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4"/>
              </w:rPr>
              <w:t>Сектор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 сельского поселения</w:t>
            </w:r>
          </w:p>
          <w:p w14:paraId="3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реализации: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>- 2030 годы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эффективн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налогов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z w:val="24"/>
              </w:rPr>
              <w:t>политик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и политик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в области доходов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rFonts w:ascii="Times New Roman" w:hAnsi="Times New Roman"/>
                <w:sz w:val="24"/>
              </w:rPr>
              <w:t xml:space="preserve">достижение устойчивой положительной динамики поступлений по всем видам налоговых и неналоговых доходов (в сопоставимых условиях) 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5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бъем налоговых доходов бюджета Натальевскогоо сельского поселения Неклиновского района (за вычетом разовых поступлений) 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исполнение бюджета Натальевскогоо сельского поселения Неклиновского района на основе программно-целевых принципов (планирование, контроль </w:t>
            </w:r>
          </w:p>
          <w:p w14:paraId="4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последующая оценка эффективности использования бюджетных средств);</w:t>
            </w:r>
          </w:p>
          <w:p w14:paraId="43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расходов бюджета Натальевскогоо сельского поселения Неклиновского района, формируемых в рамках муниципальных программ, к общему объему расходов бюджета Натальевскогоо сельского поселения Неклиновского района составит в 2030 году 95 процентов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расходов бюджета Натальевского сельского поселения Неклиновского района, формируемых в рамках муниципальных программ Натальевского сельского поселения, в общем объеме расходов бюджета Натальевского сельского поселения Неклиновского района</w:t>
            </w:r>
          </w:p>
        </w:tc>
      </w:tr>
      <w:tr>
        <w:tc>
          <w:tcPr>
            <w:tcW w:type="dxa" w:w="1508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5"/>
              <w:ind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 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Нормативно-методическое, информационное обеспечение и организация бюджетного процесса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1508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7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реализации: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- 2030 годы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правового регулирования в сфере бюджетного процесса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</w:t>
            </w:r>
            <w:r>
              <w:rPr>
                <w:rFonts w:ascii="Times New Roman" w:hAnsi="Times New Roman"/>
                <w:sz w:val="24"/>
              </w:rPr>
              <w:t>лены</w:t>
            </w:r>
            <w:r>
              <w:rPr>
                <w:rFonts w:ascii="Times New Roman" w:hAnsi="Times New Roman"/>
                <w:sz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нормативных правовых актов Администрации Натальевскогоо сельского поселения, подготов</w:t>
            </w:r>
            <w:r>
              <w:rPr>
                <w:rFonts w:ascii="Times New Roman" w:hAnsi="Times New Roman"/>
                <w:sz w:val="24"/>
              </w:rPr>
              <w:t>лены</w:t>
            </w:r>
            <w:r>
              <w:rPr>
                <w:rFonts w:ascii="Times New Roman" w:hAnsi="Times New Roman"/>
                <w:sz w:val="24"/>
              </w:rPr>
              <w:t xml:space="preserve"> и принят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z w:val="24"/>
              </w:rPr>
              <w:t>нормативн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правовы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акт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Натальевскогоо сельского поселения по вопросам организации бюджетного процесса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расходных обязательств бюджета Натальевскогоо сельского поселения Неклиновского района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Совершенствован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составлени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и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исполнения бюджета </w:t>
            </w:r>
            <w:r>
              <w:rPr>
                <w:rFonts w:ascii="Times New Roman" w:hAnsi="Times New Roman"/>
                <w:sz w:val="24"/>
              </w:rPr>
              <w:t>Натальевскогоо сельского поселения Неклиновского района»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реализаци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управленческой и организационной деятельности аппарата </w:t>
            </w:r>
            <w:r>
              <w:rPr>
                <w:rFonts w:ascii="Times New Roman" w:hAnsi="Times New Roman"/>
                <w:sz w:val="24"/>
              </w:rPr>
              <w:t>управления в целях повышения эффективности исполнения муниципальных функций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расходных обязательств бюджета Натальевскогоо сельского поселения </w:t>
            </w:r>
            <w:r>
              <w:rPr>
                <w:rFonts w:ascii="Times New Roman" w:hAnsi="Times New Roman"/>
                <w:sz w:val="24"/>
              </w:rPr>
              <w:t>, д</w:t>
            </w:r>
            <w:r>
              <w:rPr>
                <w:rFonts w:ascii="Times New Roman" w:hAnsi="Times New Roman"/>
                <w:sz w:val="24"/>
              </w:rPr>
              <w:t xml:space="preserve">оля </w:t>
            </w:r>
            <w:r>
              <w:rPr>
                <w:rFonts w:ascii="Times New Roman" w:hAnsi="Times New Roman"/>
                <w:sz w:val="24"/>
              </w:rPr>
              <w:t>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 Неклиновского района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Осуществлен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полномочи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по внутреннему муниципальному финансовому контролю в сфере бюджетных правоотношений и по контролю в отношении закупок для обеспечения муниципа</w:t>
            </w:r>
            <w:r>
              <w:rPr>
                <w:rFonts w:ascii="Times New Roman" w:hAnsi="Times New Roman"/>
                <w:sz w:val="24"/>
              </w:rPr>
              <w:t>льных нужд Натальевского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полномочий, закрепленных за органами внутреннего муниципального финансового контроля муниципальных образований Российской Федерации законодательством о контрактной системе в сфере закупок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пресечен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нарушени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в финансово-бюджетной сфере, законодательства Российской Федерации о контрактной системе в сфере закупок и принят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мер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по недопущению их в дальнейшем;</w:t>
            </w:r>
          </w:p>
          <w:p w14:paraId="53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</w:t>
            </w:r>
            <w:r>
              <w:rPr>
                <w:rFonts w:ascii="Times New Roman" w:hAnsi="Times New Roman"/>
                <w:sz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</w:rPr>
              <w:t>е средств бюджета Натальевского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Неклиновского района в соответствии с условиями, целями и в порядке, установленн</w:t>
            </w:r>
            <w:r>
              <w:rPr>
                <w:rFonts w:ascii="Times New Roman" w:hAnsi="Times New Roman"/>
                <w:sz w:val="24"/>
              </w:rPr>
              <w:t xml:space="preserve">ом </w:t>
            </w:r>
            <w:r>
              <w:rPr>
                <w:rFonts w:ascii="Times New Roman" w:hAnsi="Times New Roman"/>
                <w:sz w:val="24"/>
              </w:rPr>
              <w:t>при их предоставлении в соответствии с действующим законодательством</w:t>
            </w:r>
          </w:p>
          <w:p w14:paraId="54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эффективн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z w:val="24"/>
              </w:rPr>
              <w:t>автоматизаци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процессов планирования и исполнения бюджета Натальевского сельского поселения Неклиновского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</w:t>
            </w:r>
            <w:r>
              <w:rPr>
                <w:rFonts w:ascii="Times New Roman" w:hAnsi="Times New Roman"/>
                <w:sz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      </w:r>
          </w:p>
        </w:tc>
      </w:tr>
      <w:tr>
        <w:tc>
          <w:tcPr>
            <w:tcW w:type="dxa" w:w="1508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5"/>
              <w:ind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Комплекс процессных мероприятий "Управление муниципальным долгом Натальевского сельского поселения"</w:t>
            </w:r>
          </w:p>
        </w:tc>
      </w:tr>
      <w:tr>
        <w:tc>
          <w:tcPr>
            <w:tcW w:type="dxa" w:w="1508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C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реализации: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>- 2030 годы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</w:t>
            </w:r>
            <w:r>
              <w:rPr>
                <w:rFonts w:ascii="Times New Roman" w:hAnsi="Times New Roman"/>
                <w:sz w:val="24"/>
              </w:rPr>
              <w:t xml:space="preserve">гнут </w:t>
            </w:r>
            <w:r>
              <w:rPr>
                <w:rFonts w:ascii="Times New Roman" w:hAnsi="Times New Roman"/>
                <w:sz w:val="24"/>
              </w:rPr>
              <w:t xml:space="preserve"> экономически </w:t>
            </w:r>
            <w:r>
              <w:rPr>
                <w:rFonts w:ascii="Times New Roman" w:hAnsi="Times New Roman"/>
                <w:sz w:val="24"/>
              </w:rPr>
              <w:t>обоснованн</w:t>
            </w:r>
            <w:r>
              <w:rPr>
                <w:rFonts w:ascii="Times New Roman" w:hAnsi="Times New Roman"/>
                <w:sz w:val="24"/>
              </w:rPr>
              <w:t>ый</w:t>
            </w:r>
            <w:r>
              <w:rPr>
                <w:rFonts w:ascii="Times New Roman" w:hAnsi="Times New Roman"/>
                <w:sz w:val="24"/>
              </w:rPr>
              <w:t xml:space="preserve"> объем муниципального долга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охранен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объем муниципального долга </w:t>
            </w:r>
            <w:r>
              <w:rPr>
                <w:rFonts w:ascii="Times New Roman" w:hAnsi="Times New Roman"/>
                <w:sz w:val="24"/>
              </w:rPr>
              <w:t xml:space="preserve">Натальевскогоо сельского поселения в пределах нормативов, установленных Бюджетным кодексом Российской Федерации 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на обслуживание муниципального </w:t>
            </w:r>
            <w:r>
              <w:rPr>
                <w:rFonts w:ascii="Times New Roman" w:hAnsi="Times New Roman"/>
                <w:sz w:val="24"/>
              </w:rPr>
              <w:t xml:space="preserve">долга Натальевского сельского поселения в объеме расходов бюджета Натальевского сельского поселения Неклиновского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</w:tr>
    </w:tbl>
    <w:p w14:paraId="61010000"/>
    <w:p w14:paraId="62010000"/>
    <w:p w14:paraId="63010000">
      <w:pPr>
        <w:ind/>
        <w:jc w:val="center"/>
      </w:pPr>
    </w:p>
    <w:p w14:paraId="64010000"/>
    <w:p w14:paraId="65010000">
      <w:pPr>
        <w:sectPr>
          <w:headerReference r:id="rId24" w:type="first"/>
          <w:headerReference r:id="rId16" w:type="default"/>
          <w:footerReference r:id="rId25" w:type="first"/>
          <w:footerReference r:id="rId17" w:type="default"/>
          <w:pgSz w:h="11905" w:orient="landscape" w:w="16838"/>
          <w:pgMar w:bottom="284" w:footer="0" w:gutter="0" w:header="0" w:left="1134" w:right="1134" w:top="567"/>
          <w:titlePg/>
        </w:sectPr>
      </w:pPr>
    </w:p>
    <w:p w14:paraId="66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6701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Параметры</w:t>
      </w:r>
    </w:p>
    <w:p w14:paraId="68010000">
      <w:pPr>
        <w:pStyle w:val="Style_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финансового обеспечения муниципальной программы</w:t>
      </w:r>
    </w:p>
    <w:p w14:paraId="6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515"/>
        <w:gridCol w:w="1247"/>
        <w:gridCol w:w="1247"/>
        <w:gridCol w:w="1247"/>
        <w:gridCol w:w="1247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49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"Управление муниципальными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5310,8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4428,8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13768,6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 из них: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5310,8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4428,8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13768,6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</w:p>
          <w:p w14:paraId="7F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«Долгосрочное финансовое планирование»</w:t>
            </w:r>
            <w:r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 из них: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«Нормативно – методическое, 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5310,8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4428,8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13768,6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 из них: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5310,8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4428,8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13768,6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«Управление муниципальным долгом Натальевского сельского поселения»»</w:t>
            </w:r>
            <w:r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 из них: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9F010000">
      <w:pPr>
        <w:pStyle w:val="Style_6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A0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A1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Долгосрочное финансовое планирование </w:t>
      </w:r>
      <w:r>
        <w:rPr>
          <w:rFonts w:ascii="Times New Roman" w:hAnsi="Times New Roman"/>
          <w:sz w:val="28"/>
        </w:rPr>
        <w:t>"</w:t>
      </w:r>
    </w:p>
    <w:p w14:paraId="A2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A3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14:paraId="A4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912"/>
        <w:gridCol w:w="340"/>
        <w:gridCol w:w="4252"/>
      </w:tblGrid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9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" (далее также в настоящем разделе - комплекс процессных мероприятий)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2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экономики и финансов</w:t>
            </w:r>
            <w:r>
              <w:rPr>
                <w:rFonts w:ascii="Times New Roman" w:hAnsi="Times New Roman"/>
                <w:sz w:val="28"/>
              </w:rPr>
              <w:t xml:space="preserve"> Администрации Натальевского сельского поселения (</w:t>
            </w:r>
            <w:r>
              <w:rPr>
                <w:rFonts w:ascii="Times New Roman" w:hAnsi="Times New Roman"/>
                <w:sz w:val="28"/>
              </w:rPr>
              <w:t>Багдасарян Галина Николаевна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сектора экономики и финансов</w:t>
            </w:r>
            <w:r>
              <w:rPr>
                <w:rFonts w:ascii="Times New Roman" w:hAnsi="Times New Roman"/>
                <w:sz w:val="28"/>
              </w:rPr>
              <w:t xml:space="preserve"> Администрации Натальевского сельского поселения)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39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2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Натальевского сельского поселения "Управление муниципального финансами и создание условий для эффективного управления муниципальными финансами"</w:t>
            </w:r>
          </w:p>
        </w:tc>
      </w:tr>
    </w:tbl>
    <w:p w14:paraId="AE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AF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</w:p>
    <w:p w14:paraId="B0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</w:p>
    <w:p w14:paraId="B1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</w:p>
    <w:p w14:paraId="B2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</w:p>
    <w:p w14:paraId="B3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B4010000">
      <w:pPr>
        <w:sectPr>
          <w:headerReference r:id="rId22" w:type="first"/>
          <w:headerReference r:id="rId9" w:type="default"/>
          <w:footerReference r:id="rId23" w:type="first"/>
          <w:footerReference r:id="rId10" w:type="default"/>
          <w:pgSz w:h="16838" w:orient="portrait" w:w="11905"/>
          <w:pgMar w:bottom="1134" w:footer="0" w:gutter="0" w:header="0" w:left="1701" w:right="850" w:top="1134"/>
          <w:titlePg/>
        </w:sectPr>
      </w:pPr>
    </w:p>
    <w:tbl>
      <w:tblPr>
        <w:tblStyle w:val="Style_7"/>
        <w:tblInd w:type="dxa" w:w="-9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9"/>
        <w:gridCol w:w="2694"/>
        <w:gridCol w:w="992"/>
        <w:gridCol w:w="709"/>
        <w:gridCol w:w="851"/>
        <w:gridCol w:w="992"/>
        <w:gridCol w:w="1474"/>
        <w:gridCol w:w="1474"/>
        <w:gridCol w:w="1474"/>
        <w:gridCol w:w="1474"/>
        <w:gridCol w:w="1785"/>
        <w:gridCol w:w="1785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B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"https://login.consultant.ru/link/?req=doc&amp;base=RZB&amp;n=441135"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ОКЕИ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58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7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7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>
          <w:trHeight w:hRule="atLeast" w:val="143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type="dxa" w:w="17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1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Проведен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эффективн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налогов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z w:val="24"/>
              </w:rPr>
              <w:t>политик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и политик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в области доходов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5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Наличие бюджетного прогноза Натальевскогоо сельского поселения на долгосрочный период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роста налоговых и неналоговых доходов бюджета Натальевскогоо сельского поселения Неклиновского района к уровню предыдущего года (в сопоставимых  условиях)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ведомст-венный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101,4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101,8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102,4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просроченной кредиторской задолженности в расходах бюджета Натальевскогоо сельского поселения </w:t>
            </w:r>
            <w:r>
              <w:rPr>
                <w:rFonts w:ascii="Times New Roman" w:hAnsi="Times New Roman"/>
                <w:sz w:val="24"/>
              </w:rPr>
              <w:t>Неклиновского района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ведомст-венный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Натальевского сельского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объема муниципального долга Натальевскогоо сельского поселения по состоянию на 1 января года, следующего за отчетным, к общему годовому объему доходов (без учета безвозмездных поступлений) бюджета Натальевскогоо сельского поселения Неклиновского района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ведомст-венный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14:paraId="F4010000"/>
    <w:p w14:paraId="F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ab/>
      </w:r>
      <w:r>
        <w:rPr>
          <w:rFonts w:ascii="Times New Roman" w:hAnsi="Times New Roman"/>
          <w:sz w:val="24"/>
        </w:rPr>
        <w:t>Примечание.</w:t>
      </w:r>
    </w:p>
    <w:p w14:paraId="F601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F701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ОКЕИ - Общероссийский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"https://login.consultant.ru/link/?req=doc&amp;base=RZB&amp;n=441135"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классификатор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единиц измерения;</w:t>
      </w:r>
    </w:p>
    <w:p w14:paraId="F801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- комплекс процессных мероприятий.</w:t>
      </w:r>
    </w:p>
    <w:p w14:paraId="F9010000">
      <w:pPr>
        <w:tabs>
          <w:tab w:leader="none" w:pos="1222" w:val="left"/>
        </w:tabs>
        <w:ind/>
      </w:pPr>
    </w:p>
    <w:p w14:paraId="FA010000"/>
    <w:p w14:paraId="FB010000">
      <w:pPr>
        <w:sectPr>
          <w:headerReference r:id="rId36" w:type="first"/>
          <w:headerReference r:id="rId5" w:type="default"/>
          <w:footerReference r:id="rId37" w:type="first"/>
          <w:footerReference r:id="rId6" w:type="default"/>
          <w:pgSz w:h="11905" w:orient="landscape" w:w="16838"/>
          <w:pgMar w:bottom="850" w:footer="0" w:gutter="0" w:header="0" w:left="1134" w:right="1134" w:top="568"/>
          <w:titlePg/>
        </w:sectPr>
      </w:pPr>
    </w:p>
    <w:p w14:paraId="FC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FD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</w:t>
      </w:r>
    </w:p>
    <w:p w14:paraId="FE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процессных мероприятий</w:t>
      </w:r>
    </w:p>
    <w:p w14:paraId="FF01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43"/>
        <w:gridCol w:w="3542"/>
        <w:gridCol w:w="1771"/>
        <w:gridCol w:w="2656"/>
        <w:gridCol w:w="1431"/>
        <w:gridCol w:w="1225"/>
        <w:gridCol w:w="1225"/>
        <w:gridCol w:w="1158"/>
        <w:gridCol w:w="1226"/>
      </w:tblGrid>
      <w:tr>
        <w:trPr>
          <w:trHeight w:hRule="atLeast" w:val="771"/>
        </w:trPr>
        <w:tc>
          <w:tcPr>
            <w:tcW w:type="dxa" w:w="7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0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7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"https://login.consultant.ru/link/?req=doc&amp;base=RZB&amp;n=441135"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ОКЕИ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  <w:p w14:paraId="07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6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556"/>
        </w:trPr>
        <w:tc>
          <w:tcPr>
            <w:tcW w:type="dxa" w:w="7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rPr>
          <w:trHeight w:hRule="atLeast" w:val="389"/>
        </w:trPr>
        <w:tc>
          <w:tcPr>
            <w:tcW w:type="dxa" w:w="1497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>
        <w:trPr>
          <w:trHeight w:hRule="atLeast" w:val="1896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(результат) </w:t>
            </w:r>
          </w:p>
          <w:p w14:paraId="0F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</w:t>
            </w:r>
            <w:r>
              <w:rPr>
                <w:rFonts w:ascii="Times New Roman" w:hAnsi="Times New Roman"/>
                <w:sz w:val="24"/>
              </w:rPr>
              <w:t>ова</w:t>
            </w:r>
            <w:r>
              <w:rPr>
                <w:rFonts w:ascii="Times New Roman" w:hAnsi="Times New Roman"/>
                <w:sz w:val="24"/>
              </w:rPr>
              <w:t>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по росту доходного потенциала  Натальевскогоо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2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896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2 (результат) </w:t>
            </w:r>
            <w:r>
              <w:rPr>
                <w:rFonts w:ascii="Times New Roman" w:hAnsi="Times New Roman"/>
                <w:sz w:val="24"/>
              </w:rPr>
              <w:t>Формирование расходов бюджета Натальевскогоо сельского поселения Неклиновского района</w:t>
            </w:r>
          </w:p>
          <w:p w14:paraId="19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муниципальными программами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2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исполнение бюджета Натальевскогоо сельского поселения Неклиновского района на основе программно-целевых принципов (планирование, контроль </w:t>
            </w:r>
          </w:p>
          <w:p w14:paraId="1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последующая оценка эффективности использования бюджетных средств);</w:t>
            </w:r>
          </w:p>
          <w:p w14:paraId="1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бюджета Натальевскогоо </w:t>
            </w:r>
            <w:r>
              <w:rPr>
                <w:rFonts w:ascii="Times New Roman" w:hAnsi="Times New Roman"/>
                <w:sz w:val="24"/>
              </w:rPr>
              <w:t>сельского поселения Неклиновского района, формируемых в рамках муниципальных программ, к общему объему расходов бюджета Натальевскогоо сельского поселения Неклиновского района составит в 2030 году 95 процентов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302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24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25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ОКЕИ - Общероссийский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"https://login.consultant.ru/link/?req=doc&amp;base=RZB&amp;n=441135"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классификатор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единиц измерения.</w:t>
      </w:r>
    </w:p>
    <w:p w14:paraId="26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2702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План реализации комплекса процессных мероприятий</w:t>
      </w:r>
    </w:p>
    <w:p w14:paraId="28020000">
      <w:pPr>
        <w:pStyle w:val="Style_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2025 - 2027 годы</w:t>
      </w:r>
    </w:p>
    <w:p w14:paraId="2902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66"/>
        <w:gridCol w:w="2958"/>
        <w:gridCol w:w="2113"/>
        <w:gridCol w:w="4226"/>
        <w:gridCol w:w="2394"/>
        <w:gridCol w:w="2114"/>
      </w:tblGrid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2B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Ответственный исполнитель </w:t>
            </w:r>
          </w:p>
          <w:p w14:paraId="2F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(ФИО, должность,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>
        <w:tc>
          <w:tcPr>
            <w:tcW w:type="dxa" w:w="145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"Проведена эффективная налоговая политика и политика в области доходов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"</w:t>
            </w:r>
            <w:r>
              <w:rPr>
                <w:rFonts w:ascii="Times New Roman" w:hAnsi="Times New Roman"/>
                <w:sz w:val="24"/>
              </w:rPr>
              <w:t xml:space="preserve"> Реализ</w:t>
            </w:r>
            <w:r>
              <w:rPr>
                <w:rFonts w:ascii="Times New Roman" w:hAnsi="Times New Roman"/>
                <w:sz w:val="24"/>
              </w:rPr>
              <w:t xml:space="preserve">ованы </w:t>
            </w:r>
            <w:r>
              <w:rPr>
                <w:rFonts w:ascii="Times New Roman" w:hAnsi="Times New Roman"/>
                <w:sz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по росту доходного потенциала  Натальевскогоо сельского поселения</w:t>
            </w:r>
            <w:r>
              <w:rPr>
                <w:rFonts w:ascii="Times New Roman" w:hAnsi="Times New Roman"/>
                <w:sz w:val="24"/>
              </w:rPr>
              <w:t>)"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Багдасарян Галина Николаевна-начальник сектора экономики и финансов </w:t>
            </w:r>
            <w:r>
              <w:rPr>
                <w:rFonts w:ascii="Times New Roman" w:hAnsi="Times New Roman"/>
                <w:sz w:val="24"/>
              </w:rPr>
              <w:t>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3B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</w:t>
            </w:r>
            <w:r>
              <w:rPr>
                <w:rFonts w:ascii="Times New Roman" w:hAnsi="Times New Roman"/>
                <w:sz w:val="24"/>
              </w:rPr>
              <w:t>гнута</w:t>
            </w:r>
            <w:r>
              <w:rPr>
                <w:rFonts w:ascii="Times New Roman" w:hAnsi="Times New Roman"/>
                <w:sz w:val="24"/>
              </w:rPr>
              <w:t xml:space="preserve"> устойчив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z w:val="24"/>
              </w:rPr>
              <w:t>положительн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динамик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поступлений по всем видам налоговых и неналоговых доходов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января 2025 г.</w:t>
            </w:r>
          </w:p>
          <w:p w14:paraId="3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января 2026 г.</w:t>
            </w:r>
          </w:p>
          <w:p w14:paraId="3E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января 2027 г.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Натальевского </w:t>
            </w:r>
            <w:r>
              <w:rPr>
                <w:rFonts w:ascii="Times New Roman" w:hAnsi="Times New Roman"/>
                <w:sz w:val="24"/>
              </w:rPr>
              <w:t>сельского поселения 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</w:t>
            </w:r>
            <w:r>
              <w:rPr>
                <w:rFonts w:ascii="Times New Roman" w:hAnsi="Times New Roman"/>
                <w:sz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 xml:space="preserve">комиссии по </w:t>
            </w:r>
            <w:r>
              <w:rPr>
                <w:rFonts w:ascii="Times New Roman" w:hAnsi="Times New Roman"/>
                <w:sz w:val="24"/>
              </w:rPr>
              <w:t>контролю и обеспечению собираемости  налоговых и неналоговых доходов бюджета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1.2. </w:t>
            </w:r>
            <w:r>
              <w:rPr>
                <w:rFonts w:ascii="Times New Roman" w:hAnsi="Times New Roman"/>
                <w:sz w:val="24"/>
              </w:rPr>
              <w:t xml:space="preserve">сформированы </w:t>
            </w:r>
            <w:r>
              <w:rPr>
                <w:rFonts w:ascii="Times New Roman" w:hAnsi="Times New Roman"/>
                <w:sz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z w:val="24"/>
              </w:rPr>
              <w:t>бюджета Натальевскогоо сельского поселения Неклиновского района</w:t>
            </w:r>
          </w:p>
          <w:p w14:paraId="44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муниципальными программами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апреля 2025 г.</w:t>
            </w:r>
          </w:p>
          <w:p w14:paraId="46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апреля 2026 г.</w:t>
            </w:r>
          </w:p>
          <w:p w14:paraId="47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апреля 2027 г.</w:t>
            </w:r>
          </w:p>
          <w:p w14:paraId="48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 об утверждении </w:t>
            </w:r>
            <w:r>
              <w:rPr>
                <w:rFonts w:ascii="Times New Roman" w:hAnsi="Times New Roman"/>
                <w:sz w:val="24"/>
              </w:rPr>
              <w:t>отчета</w:t>
            </w:r>
            <w:r>
              <w:rPr>
                <w:rFonts w:ascii="Times New Roman" w:hAnsi="Times New Roman"/>
                <w:sz w:val="24"/>
              </w:rPr>
              <w:t xml:space="preserve"> о ходе реализации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муниципальных программ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E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</w:t>
            </w:r>
            <w:r>
              <w:rPr>
                <w:rFonts w:ascii="Times New Roman" w:hAnsi="Times New Roman"/>
                <w:sz w:val="24"/>
              </w:rPr>
              <w:t>гнута</w:t>
            </w:r>
            <w:r>
              <w:rPr>
                <w:rFonts w:ascii="Times New Roman" w:hAnsi="Times New Roman"/>
                <w:sz w:val="24"/>
              </w:rPr>
              <w:t xml:space="preserve"> устойчив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z w:val="24"/>
              </w:rPr>
              <w:t>положительн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динамик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поступлений по всем видам налоговых и неналоговых доходов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>апреля</w:t>
            </w:r>
            <w:r>
              <w:rPr>
                <w:rFonts w:ascii="Times New Roman" w:hAnsi="Times New Roman"/>
                <w:sz w:val="24"/>
              </w:rPr>
              <w:t xml:space="preserve"> 2025 г.</w:t>
            </w:r>
          </w:p>
          <w:p w14:paraId="5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 xml:space="preserve">апреля </w:t>
            </w:r>
            <w:r>
              <w:rPr>
                <w:rFonts w:ascii="Times New Roman" w:hAnsi="Times New Roman"/>
                <w:sz w:val="24"/>
              </w:rPr>
              <w:t>2026 г.</w:t>
            </w:r>
          </w:p>
          <w:p w14:paraId="5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 xml:space="preserve">апреля </w:t>
            </w:r>
            <w:r>
              <w:rPr>
                <w:rFonts w:ascii="Times New Roman" w:hAnsi="Times New Roman"/>
                <w:sz w:val="24"/>
              </w:rPr>
              <w:t>2027 г.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заседании комиссии по контролю и обеспечению собираемости  налоговых и неналоговых доходов бюджета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сформированы </w:t>
            </w:r>
            <w:r>
              <w:rPr>
                <w:rFonts w:ascii="Times New Roman" w:hAnsi="Times New Roman"/>
                <w:sz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z w:val="24"/>
              </w:rPr>
              <w:t>бюджета Натальевскогоо сельского поселения Неклиновского района</w:t>
            </w:r>
          </w:p>
          <w:p w14:paraId="57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муниципальными программами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июля 2025 г.</w:t>
            </w:r>
          </w:p>
          <w:p w14:paraId="59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июля 2026 г.</w:t>
            </w:r>
          </w:p>
          <w:p w14:paraId="5A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июля 2027 г.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 об утверждении отчета о ходе реализации  муниципальных программ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60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</w:t>
            </w:r>
            <w:r>
              <w:rPr>
                <w:rFonts w:ascii="Times New Roman" w:hAnsi="Times New Roman"/>
                <w:sz w:val="24"/>
              </w:rPr>
              <w:t>гнута</w:t>
            </w:r>
            <w:r>
              <w:rPr>
                <w:rFonts w:ascii="Times New Roman" w:hAnsi="Times New Roman"/>
                <w:sz w:val="24"/>
              </w:rPr>
              <w:t xml:space="preserve"> устойчив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z w:val="24"/>
              </w:rPr>
              <w:t>положительн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динамик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поступлений по всем видам налоговых и неналоговых доходов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октября 2025 г.</w:t>
            </w:r>
          </w:p>
          <w:p w14:paraId="62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октября 2026 г.</w:t>
            </w:r>
          </w:p>
          <w:p w14:paraId="63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октября 2027 г.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Натальевского сельского поселения Багдасарян </w:t>
            </w:r>
            <w:r>
              <w:rPr>
                <w:rFonts w:ascii="Times New Roman" w:hAnsi="Times New Roman"/>
                <w:sz w:val="24"/>
              </w:rPr>
              <w:t>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заседании комиссии по контролю и </w:t>
            </w:r>
            <w:r>
              <w:rPr>
                <w:rFonts w:ascii="Times New Roman" w:hAnsi="Times New Roman"/>
                <w:sz w:val="24"/>
              </w:rPr>
              <w:t>обеспечению собираемости  налоговых и неналоговых доходов бюджета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сформированы </w:t>
            </w:r>
            <w:r>
              <w:rPr>
                <w:rFonts w:ascii="Times New Roman" w:hAnsi="Times New Roman"/>
                <w:sz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z w:val="24"/>
              </w:rPr>
              <w:t>бюджета Натальевскогоо сельского поселения Неклиновского района</w:t>
            </w:r>
          </w:p>
          <w:p w14:paraId="69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муниципальными программами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2025 г.</w:t>
            </w:r>
          </w:p>
          <w:p w14:paraId="6B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2026 г.</w:t>
            </w:r>
          </w:p>
          <w:p w14:paraId="6C020000">
            <w:pPr>
              <w:pStyle w:val="Style_5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2027 г.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 об утверждении отчета о ходе реализации  муниципальных программ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72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</w:t>
            </w:r>
            <w:r>
              <w:rPr>
                <w:rFonts w:ascii="Times New Roman" w:hAnsi="Times New Roman"/>
                <w:sz w:val="24"/>
              </w:rPr>
              <w:t>гнута</w:t>
            </w:r>
            <w:r>
              <w:rPr>
                <w:rFonts w:ascii="Times New Roman" w:hAnsi="Times New Roman"/>
                <w:sz w:val="24"/>
              </w:rPr>
              <w:t xml:space="preserve"> устойчив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z w:val="24"/>
              </w:rPr>
              <w:t>положительн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динамик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поступлений по всем видам налоговых и неналоговых доходов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2025 г.</w:t>
            </w:r>
          </w:p>
          <w:p w14:paraId="74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2026 г.</w:t>
            </w:r>
          </w:p>
          <w:p w14:paraId="75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заседании комиссии по контролю и обеспечению собираемости  налоговых и неналоговых доходов бюджета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1.8. сформированы </w:t>
            </w:r>
            <w:r>
              <w:rPr>
                <w:rFonts w:ascii="Times New Roman" w:hAnsi="Times New Roman"/>
                <w:sz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z w:val="24"/>
              </w:rPr>
              <w:t>бюджета Натальевскогоо сельского поселения Неклиновского района</w:t>
            </w:r>
          </w:p>
          <w:p w14:paraId="7B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муниципальными программами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2025 г.</w:t>
            </w:r>
          </w:p>
          <w:p w14:paraId="7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2026 г.</w:t>
            </w:r>
          </w:p>
          <w:p w14:paraId="7E020000">
            <w:pPr>
              <w:pStyle w:val="Style_5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2027 г.</w:t>
            </w:r>
          </w:p>
        </w:tc>
        <w:tc>
          <w:tcPr>
            <w:tcW w:type="dxa" w:w="4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 об утверждении отчета о ходе реализации  муниципальных программ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2020000">
      <w:pPr>
        <w:pStyle w:val="Style_5"/>
        <w:rPr>
          <w:rFonts w:ascii="Times New Roman" w:hAnsi="Times New Roman"/>
          <w:sz w:val="28"/>
        </w:rPr>
      </w:pPr>
    </w:p>
    <w:p w14:paraId="8302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8402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- данные ячейки не заполняются.</w:t>
      </w:r>
    </w:p>
    <w:p w14:paraId="85020000">
      <w:pPr>
        <w:sectPr>
          <w:headerReference r:id="rId14" w:type="default"/>
          <w:footerReference r:id="rId15" w:type="default"/>
          <w:pgSz w:h="11905" w:orient="landscape" w:w="16838"/>
          <w:pgMar w:bottom="850" w:footer="0" w:gutter="0" w:header="0" w:left="1134" w:right="1134" w:top="709"/>
        </w:sectPr>
      </w:pPr>
    </w:p>
    <w:p w14:paraId="8602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87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88020000">
      <w:pPr>
        <w:pStyle w:val="Style_6"/>
        <w:ind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IV. ПАСПОРТ</w:t>
      </w:r>
    </w:p>
    <w:p w14:paraId="8902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КОМПЛЕКСА ПРОЦЕССНЫХ МЕРОПРИЯТИЙ "</w:t>
      </w:r>
    </w:p>
    <w:p w14:paraId="8A02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Нормативно-методическое, информационное обеспечение и организация бюджетного процесса </w:t>
      </w:r>
      <w:r>
        <w:rPr>
          <w:rFonts w:ascii="Times New Roman" w:hAnsi="Times New Roman"/>
          <w:color w:val="000000"/>
          <w:sz w:val="28"/>
        </w:rPr>
        <w:t>"</w:t>
      </w:r>
    </w:p>
    <w:p w14:paraId="8B02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8C020000">
      <w:pPr>
        <w:pStyle w:val="Style_6"/>
        <w:ind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Основные положения</w:t>
      </w:r>
    </w:p>
    <w:p w14:paraId="8D020000">
      <w:pPr>
        <w:pStyle w:val="Style_5"/>
        <w:ind w:firstLine="540" w:left="0"/>
        <w:jc w:val="both"/>
        <w:rPr>
          <w:rFonts w:ascii="Times New Roman" w:hAnsi="Times New Roman"/>
          <w:color w:val="FF0000"/>
          <w:sz w:val="28"/>
        </w:rPr>
      </w:pPr>
    </w:p>
    <w:tbl>
      <w:tblPr>
        <w:tblStyle w:val="Style_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515"/>
        <w:gridCol w:w="340"/>
        <w:gridCol w:w="4649"/>
      </w:tblGrid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2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>
              <w:rPr>
                <w:rFonts w:ascii="Times New Roman" w:hAnsi="Times New Roman"/>
                <w:sz w:val="28"/>
              </w:rPr>
              <w:t xml:space="preserve"> " (далее также в настоящем разделе - комплекс процессных мероприятий)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2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6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2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экономики и финансов Администрации Натальевского сельского поселения (Багдасарян Галина Николаевна, начальник сектора экономики и финансов Администрации Натальевского сельского поселения)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3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2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2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6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2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Натальевского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</w:tr>
    </w:tbl>
    <w:p w14:paraId="96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97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98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9902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9A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9B020000">
      <w:pPr>
        <w:sectPr>
          <w:headerReference r:id="rId32" w:type="first"/>
          <w:headerReference r:id="rId7" w:type="default"/>
          <w:footerReference r:id="rId33" w:type="first"/>
          <w:footerReference r:id="rId8" w:type="default"/>
          <w:pgSz w:h="16838" w:orient="portrait" w:w="11905"/>
          <w:pgMar w:bottom="1134" w:footer="0" w:gutter="0" w:header="0" w:left="1701" w:right="850" w:top="1134"/>
          <w:titlePg/>
        </w:sectPr>
      </w:pPr>
    </w:p>
    <w:tbl>
      <w:tblPr>
        <w:tblStyle w:val="Style_7"/>
        <w:tblInd w:type="dxa" w:w="-7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835"/>
        <w:gridCol w:w="1417"/>
        <w:gridCol w:w="1191"/>
        <w:gridCol w:w="1247"/>
        <w:gridCol w:w="1191"/>
        <w:gridCol w:w="908"/>
        <w:gridCol w:w="993"/>
        <w:gridCol w:w="1134"/>
        <w:gridCol w:w="1559"/>
        <w:gridCol w:w="1843"/>
        <w:gridCol w:w="1275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9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"https://login.consultant.ru/link/?req=doc&amp;base=RZB&amp;n=441135"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ОКЕИ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type="dxa" w:w="45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16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pStyle w:val="Style_5"/>
              <w:ind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Совершенствование правового регулирования в сфере бюджетного процесса.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z w:val="24"/>
              </w:rPr>
              <w:t>расходны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z w:val="24"/>
              </w:rPr>
              <w:t>обязательств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бюджета Натальевскогоо сельского поселения Неклиновского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t>Администрации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C302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</w:p>
    <w:p w14:paraId="C4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C5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14:paraId="C6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ОКЕИ - Общероссийский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"https://login.consultant.ru/link/?req=doc&amp;base=RZB&amp;n=441135"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классификатор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единиц измерения;</w:t>
      </w:r>
    </w:p>
    <w:p w14:paraId="C7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- комплекс процессных мероприятий.</w:t>
      </w:r>
    </w:p>
    <w:p w14:paraId="C8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</w:p>
    <w:p w14:paraId="C9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</w:p>
    <w:p w14:paraId="CA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CB02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</w:t>
      </w:r>
    </w:p>
    <w:p w14:paraId="CC02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процессных мероприятий</w:t>
      </w:r>
    </w:p>
    <w:p w14:paraId="CD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857"/>
        <w:gridCol w:w="1417"/>
        <w:gridCol w:w="3301"/>
        <w:gridCol w:w="1418"/>
        <w:gridCol w:w="1417"/>
        <w:gridCol w:w="1134"/>
        <w:gridCol w:w="1276"/>
        <w:gridCol w:w="1134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мероприятия (результата)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"https://login.consultant.ru/link/?req=doc&amp;base=RZB&amp;n=441135"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ОКЕИ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type="dxa" w:w="35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c>
          <w:tcPr>
            <w:tcW w:type="dxa" w:w="14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pStyle w:val="Style_5"/>
              <w:ind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Совершенствование правового регулирования в сфере бюджетного процесса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"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Обеспечение деятельности Администрации Натальевского сельского поселения 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 (результаты)</w:t>
            </w:r>
          </w:p>
        </w:tc>
        <w:tc>
          <w:tcPr>
            <w:tcW w:type="dxa" w:w="3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"</w:t>
            </w:r>
            <w:r>
              <w:t xml:space="preserve"> </w:t>
            </w:r>
            <w:r>
              <w:rPr>
                <w:rFonts w:ascii="Times New Roman" w:hAnsi="Times New Roman"/>
              </w:rPr>
              <w:t>Организация планирования и исполнения расходов бюджета Натальевского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Неклиновского района 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 (результаты)</w:t>
            </w:r>
          </w:p>
        </w:tc>
        <w:tc>
          <w:tcPr>
            <w:tcW w:type="dxa" w:w="3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качественного и своевременного исполнения бюджета Натальевского сельского поселения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2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EB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EC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14:paraId="ED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ОКЕИ - Общероссийский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"https://login.consultant.ru/link/?req=doc&amp;base=RZB&amp;n=441135"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классификатор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единиц измерения.</w:t>
      </w:r>
    </w:p>
    <w:p w14:paraId="EE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</w:p>
    <w:p w14:paraId="EF02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</w:p>
    <w:p w14:paraId="F0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F102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</w:p>
    <w:p w14:paraId="F202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</w:p>
    <w:p w14:paraId="F302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Параметры</w:t>
      </w:r>
    </w:p>
    <w:p w14:paraId="F4020000">
      <w:pPr>
        <w:pStyle w:val="Style_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финансового обеспечения комплекса процессных мероприятий</w:t>
      </w:r>
    </w:p>
    <w:p w14:paraId="F502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4082"/>
        <w:gridCol w:w="4287"/>
        <w:gridCol w:w="1417"/>
        <w:gridCol w:w="1418"/>
        <w:gridCol w:w="1559"/>
        <w:gridCol w:w="1701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F7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42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0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Совершенствование правового регулирования в сфере бюджетного процесса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type="dxa" w:w="42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5310,8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4428,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13768,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 из них:</w:t>
            </w:r>
          </w:p>
        </w:tc>
        <w:tc>
          <w:tcPr>
            <w:tcW w:type="dxa" w:w="4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5310,8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4428,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13768,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1 (результат) </w:t>
            </w:r>
            <w:r>
              <w:rPr>
                <w:rFonts w:ascii="Times New Roman" w:hAnsi="Times New Roman"/>
                <w:sz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type="dxa" w:w="42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 из них:</w:t>
            </w:r>
          </w:p>
        </w:tc>
        <w:tc>
          <w:tcPr>
            <w:tcW w:type="dxa" w:w="4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828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2 (результат) </w:t>
            </w:r>
            <w:r>
              <w:rPr>
                <w:rFonts w:ascii="Times New Roman" w:hAnsi="Times New Roman"/>
                <w:sz w:val="24"/>
              </w:rPr>
              <w:t>Обеспечение деятельности Администрации Натальевскогоо сельского поселения</w:t>
            </w:r>
          </w:p>
        </w:tc>
        <w:tc>
          <w:tcPr>
            <w:tcW w:type="dxa" w:w="42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5310,8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13768,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99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 из них:</w:t>
            </w:r>
          </w:p>
        </w:tc>
        <w:tc>
          <w:tcPr>
            <w:tcW w:type="dxa" w:w="4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5310,8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4428,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13768,6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/>
        </w:tc>
        <w:tc>
          <w:tcPr>
            <w:tcW w:type="dxa" w:w="4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  <w:r>
              <w:rPr>
                <w:rFonts w:ascii="Times New Roman" w:hAnsi="Times New Roman"/>
                <w:sz w:val="24"/>
              </w:rPr>
              <w:t xml:space="preserve"> 010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>
              <w:rPr>
                <w:rFonts w:ascii="Times New Roman" w:hAnsi="Times New Roman"/>
                <w:sz w:val="24"/>
              </w:rPr>
              <w:t xml:space="preserve">1 4 02 </w:t>
            </w:r>
            <w:r>
              <w:rPr>
                <w:rFonts w:ascii="Times New Roman" w:hAnsi="Times New Roman"/>
                <w:sz w:val="24"/>
              </w:rPr>
              <w:t>00110 120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4645,5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3412,7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12138,9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/>
        </w:tc>
        <w:tc>
          <w:tcPr>
            <w:tcW w:type="dxa" w:w="4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951 </w:t>
            </w:r>
            <w:r>
              <w:rPr>
                <w:rFonts w:ascii="Times New Roman" w:hAnsi="Times New Roman"/>
                <w:sz w:val="24"/>
              </w:rPr>
              <w:t>010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00190 </w:t>
            </w: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645,3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596,3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1569,7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/>
        </w:tc>
        <w:tc>
          <w:tcPr>
            <w:tcW w:type="dxa" w:w="4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951 </w:t>
            </w:r>
            <w:r>
              <w:rPr>
                <w:rFonts w:ascii="Times New Roman" w:hAnsi="Times New Roman"/>
                <w:sz w:val="24"/>
              </w:rPr>
              <w:t>010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00190 </w:t>
            </w: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rPr>
          <w:trHeight w:hRule="atLeast" w:val="275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3 (результат)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</w:t>
            </w:r>
            <w:r>
              <w:rPr>
                <w:rFonts w:ascii="Times New Roman" w:hAnsi="Times New Roman"/>
                <w:sz w:val="24"/>
              </w:rPr>
              <w:t>овано</w:t>
            </w:r>
            <w:r>
              <w:rPr>
                <w:rFonts w:ascii="Times New Roman" w:hAnsi="Times New Roman"/>
                <w:sz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и исполнени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расходов бюджета Натальевского сельского поселения Неклиновского района</w:t>
            </w:r>
          </w:p>
        </w:tc>
        <w:tc>
          <w:tcPr>
            <w:tcW w:type="dxa" w:w="42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</w:t>
            </w:r>
          </w:p>
        </w:tc>
        <w:tc>
          <w:tcPr>
            <w:tcW w:type="dxa" w:w="4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75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r>
              <w:rPr>
                <w:rFonts w:ascii="Times New Roman" w:hAnsi="Times New Roman"/>
                <w:sz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(результат)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4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pStyle w:val="Style_5"/>
              <w:tabs>
                <w:tab w:leader="none" w:pos="301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75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r>
              <w:rPr>
                <w:rFonts w:ascii="Times New Roman" w:hAnsi="Times New Roman"/>
                <w:sz w:val="24"/>
              </w:rPr>
              <w:t>бюджет Натальевского сельского поселения (всего),</w:t>
            </w:r>
          </w:p>
        </w:tc>
        <w:tc>
          <w:tcPr>
            <w:tcW w:type="dxa" w:w="4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pStyle w:val="Style_5"/>
              <w:tabs>
                <w:tab w:leader="none" w:pos="301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4F03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</w:p>
    <w:p w14:paraId="50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5103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14:paraId="5203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- данные ячейки не заполняются.</w:t>
      </w:r>
    </w:p>
    <w:p w14:paraId="53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5403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План реализации комплекса процессных мероприятий</w:t>
      </w:r>
    </w:p>
    <w:p w14:paraId="5503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2025 - 2027 годы</w:t>
      </w:r>
    </w:p>
    <w:p w14:paraId="56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3061"/>
        <w:gridCol w:w="2189"/>
        <w:gridCol w:w="4111"/>
        <w:gridCol w:w="2268"/>
        <w:gridCol w:w="2835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58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3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Ответственный исполнитель </w:t>
            </w:r>
          </w:p>
          <w:p w14:paraId="5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(ФИО, должность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>
        <w:tc>
          <w:tcPr>
            <w:tcW w:type="dxa" w:w="1508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pStyle w:val="Style_5"/>
              <w:ind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Совершенствован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правово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регулировани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в сфере бюджетного процесса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 "</w:t>
            </w:r>
            <w:r>
              <w:rPr>
                <w:rFonts w:ascii="Times New Roman" w:hAnsi="Times New Roman"/>
                <w:sz w:val="24"/>
              </w:rPr>
              <w:t xml:space="preserve"> Разработ</w:t>
            </w:r>
            <w:r>
              <w:rPr>
                <w:rFonts w:ascii="Times New Roman" w:hAnsi="Times New Roman"/>
                <w:sz w:val="24"/>
              </w:rPr>
              <w:t>аны</w:t>
            </w:r>
            <w:r>
              <w:rPr>
                <w:rFonts w:ascii="Times New Roman" w:hAnsi="Times New Roman"/>
                <w:sz w:val="24"/>
              </w:rPr>
              <w:t xml:space="preserve"> и совершенствован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нормативно правово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регулирования по организации бюджетного процесса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точка 1.1. Проведены закупки товаров, работ, услуг в соответствии с Федеральным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"https://login.consultant.ru/link/?req=doc&amp;base=RZB&amp;n=465972"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законом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Натальевского сельского поселения в соответствии с утвержденным планом - графиком закупок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апреля 2025 г.</w:t>
            </w:r>
          </w:p>
          <w:p w14:paraId="6A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апреля 2026 г.</w:t>
            </w:r>
          </w:p>
          <w:p w14:paraId="6B030000">
            <w:pPr>
              <w:pStyle w:val="Style_5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апреля 2027 г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Ломаченко Юлия Дмитриевна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главный бухгалтер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муниципальные контракты (договоры)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1.2. Перераспределение экономии, оптимизация расходов бюджета Натальевского сельского </w:t>
            </w:r>
            <w:r>
              <w:rPr>
                <w:rFonts w:ascii="Times New Roman" w:hAnsi="Times New Roman"/>
                <w:sz w:val="24"/>
              </w:rPr>
              <w:t>поселения по результатам проведенных закупок товаров, работ, услуг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2025 г.</w:t>
            </w:r>
          </w:p>
          <w:p w14:paraId="72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2026 г</w:t>
            </w:r>
          </w:p>
          <w:p w14:paraId="7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2027 г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Сектор экономики и финансов Администрации Натальевского сельского поселения ( Багдасарян Галина Николаевна-начальник сектора экономики и финансов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 Использование экономии для проведения закупки товаров, работ, услуг в соответствии с Федеральным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"https://login.consultant.ru/link/?req=doc&amp;base=RZB&amp;n=465972"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законом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Натальевского сельского поселения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 г.</w:t>
            </w:r>
          </w:p>
          <w:p w14:paraId="7A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  <w:p w14:paraId="7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 ( Ломаченко Юлия Дмитриевна-главный бухгалтер 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1.5.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точка 1.4. Исполнение расходов бюджета Натальевского сельского поселения в части осуществления оплаты поставщикам, подрядчикам, исполнителям по муниципальными контрактам (договорам) в целях исполнения бюджета Натальевского сельского поселения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декабря 2025 г.</w:t>
            </w:r>
          </w:p>
          <w:p w14:paraId="82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декабря 2026 г</w:t>
            </w:r>
          </w:p>
          <w:p w14:paraId="83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декабря 2027 г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 ( Ломаченко Юлия Дмитриевна-главный бухгалтер 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платежное поручение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(результат)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Обеспечен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89030000">
            <w:pPr>
              <w:pStyle w:val="Style_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Сектор экономики и финансов Администрации Натальевского сельского поселения (Багдасарян </w:t>
            </w:r>
            <w:r>
              <w:rPr>
                <w:rFonts w:ascii="Times New Roman" w:hAnsi="Times New Roman"/>
                <w:color w:val="000000"/>
                <w:sz w:val="24"/>
              </w:rPr>
              <w:t>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pStyle w:val="Style_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pStyle w:val="Style_5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1.7.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точка 2.1. Исполнение расходов бюджета Натальевского сельского поселения в части осуществления оплаты труда 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декабря 2025 г.</w:t>
            </w:r>
          </w:p>
          <w:p w14:paraId="91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декабря 2026 г</w:t>
            </w:r>
          </w:p>
          <w:p w14:paraId="92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декабря 2027 г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 ( Ломаченко Юлия Дмитриевна-главный бухгалтер 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платежное поручение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pStyle w:val="Style_5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9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 г</w:t>
            </w:r>
          </w:p>
          <w:p w14:paraId="9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 г</w:t>
            </w:r>
          </w:p>
          <w:p w14:paraId="9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 г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Багдасарян Галина Николаевна – начальник сектора экономики и финансов Администрации Натальевского сельского поселения; Ломаченко Юлия Дмитриевна</w:t>
            </w:r>
            <w:r>
              <w:rPr>
                <w:rFonts w:ascii="Times New Roman" w:hAnsi="Times New Roman"/>
                <w:sz w:val="24"/>
              </w:rPr>
              <w:t xml:space="preserve">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Натальевского сельского поселения</w:t>
            </w:r>
          </w:p>
          <w:p w14:paraId="9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pStyle w:val="Style_5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 xml:space="preserve"> Организ</w:t>
            </w:r>
            <w:r>
              <w:rPr>
                <w:rFonts w:ascii="Times New Roman" w:hAnsi="Times New Roman"/>
                <w:sz w:val="24"/>
              </w:rPr>
              <w:t>овано</w:t>
            </w:r>
            <w:r>
              <w:rPr>
                <w:rFonts w:ascii="Times New Roman" w:hAnsi="Times New Roman"/>
                <w:sz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и исполнени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расходов бюджета Натальевского сельского поселения Неклиновского района</w:t>
            </w:r>
            <w:r>
              <w:rPr>
                <w:rFonts w:ascii="Times New Roman" w:hAnsi="Times New Roman"/>
                <w:sz w:val="24"/>
              </w:rPr>
              <w:t xml:space="preserve"> "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pStyle w:val="Style_5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pStyle w:val="Style_5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.1. Подготовлено постановление Администрации Натальевского сельского поселения "Об утверждении Порядка и сроков составления проекта бюджета Натальевского сельского поселения на очередной финансовый год и на плановые периоды"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pStyle w:val="Style_5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10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июня 2025 г.</w:t>
            </w:r>
          </w:p>
          <w:p w14:paraId="A9030000">
            <w:pPr>
              <w:pStyle w:val="Style_5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 июня 2026 г</w:t>
            </w:r>
          </w:p>
          <w:p w14:paraId="AA030000">
            <w:pPr>
              <w:pStyle w:val="Style_5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 июня 2027 г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pStyle w:val="Style_5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pStyle w:val="Style_5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постановление Администрации Натальевского сельского поселения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Принят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распоряжение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 сельского поселения "О внесении изменений в </w:t>
            </w:r>
            <w:r>
              <w:rPr>
                <w:rFonts w:ascii="Times New Roman" w:hAnsi="Times New Roman"/>
                <w:sz w:val="24"/>
              </w:rPr>
              <w:t>распоряжение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 сельского поселения от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№ 46 " О методике и порядке </w:t>
            </w:r>
            <w:r>
              <w:rPr>
                <w:rFonts w:ascii="Times New Roman" w:hAnsi="Times New Roman"/>
                <w:sz w:val="24"/>
              </w:rPr>
              <w:t>планирования бюджетных ассигнований бюджета Натальевского сельского поселения "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июля 2025 г.</w:t>
            </w:r>
          </w:p>
          <w:p w14:paraId="B1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июля 2026 г.</w:t>
            </w:r>
          </w:p>
          <w:p w14:paraId="B2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июля 2027 г.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 сельского поселения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  <w:p w14:paraId="B9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  <w:p w14:paraId="BA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BE030000">
      <w:pPr>
        <w:tabs>
          <w:tab w:leader="none" w:pos="1218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BF030000">
      <w:pPr>
        <w:tabs>
          <w:tab w:leader="none" w:pos="1218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C0030000">
      <w:pPr>
        <w:tabs>
          <w:tab w:leader="none" w:pos="1218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 - данные ячейки не заполняются.                                                                                                                                                                                                                              </w:t>
      </w:r>
    </w:p>
    <w:p w14:paraId="C1030000">
      <w:pPr>
        <w:tabs>
          <w:tab w:leader="none" w:pos="12180" w:val="left"/>
        </w:tabs>
        <w:ind/>
      </w:pPr>
      <w:r>
        <w:tab/>
      </w:r>
    </w:p>
    <w:p w14:paraId="C2030000">
      <w:pPr>
        <w:sectPr>
          <w:headerReference r:id="rId12" w:type="first"/>
          <w:headerReference r:id="rId1" w:type="default"/>
          <w:footerReference r:id="rId13" w:type="first"/>
          <w:footerReference r:id="rId2" w:type="default"/>
          <w:pgSz w:h="11905" w:orient="landscape" w:w="16838"/>
          <w:pgMar w:bottom="850" w:footer="0" w:gutter="0" w:header="0" w:left="1134" w:right="1134" w:top="216"/>
          <w:titlePg/>
        </w:sectPr>
      </w:pPr>
    </w:p>
    <w:p w14:paraId="C3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C4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C5030000">
      <w:pPr>
        <w:pStyle w:val="Style_6"/>
        <w:ind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</w:rPr>
        <w:t>. ПАСПОРТ</w:t>
      </w:r>
    </w:p>
    <w:p w14:paraId="C603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КОМПЛЕКСА ПРОЦЕССНЫХ МЕРОПРИЯТИЙ "УПРАВЛЕНИЕ</w:t>
      </w:r>
    </w:p>
    <w:p w14:paraId="C703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МУНИЦИПАЛЬНЫМ ДОЛГОМ НАТАЛЬЕВСКОГО СЕЛЬСКОГО ПОСЕЛЕНИЯ"</w:t>
      </w:r>
    </w:p>
    <w:p w14:paraId="C8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C903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14:paraId="CA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855"/>
        <w:gridCol w:w="340"/>
        <w:gridCol w:w="4309"/>
      </w:tblGrid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>
              <w:rPr>
                <w:rFonts w:ascii="Times New Roman" w:hAnsi="Times New Roman"/>
                <w:sz w:val="28"/>
              </w:rPr>
              <w:t xml:space="preserve"> " (далее также в настоящем разделе - комплекс процессных мероприятий)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3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экономики и финансов Администрации Натальевского сельского поселения (Багдасарян Галина Николаевна, начальник сектора экономики и финансов Администрации Натальевского сельского поселения)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3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3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Натальевского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</w:tr>
    </w:tbl>
    <w:p w14:paraId="D3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D403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D503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D6030000">
      <w:pPr>
        <w:sectPr>
          <w:headerReference r:id="rId30" w:type="first"/>
          <w:headerReference r:id="rId34" w:type="default"/>
          <w:footerReference r:id="rId31" w:type="first"/>
          <w:footerReference r:id="rId35" w:type="default"/>
          <w:pgSz w:h="16838" w:orient="portrait" w:w="11905"/>
          <w:pgMar w:bottom="1134" w:footer="0" w:gutter="0" w:header="0" w:left="1701" w:right="850" w:top="1134"/>
          <w:titlePg/>
        </w:sectPr>
      </w:pPr>
    </w:p>
    <w:tbl>
      <w:tblPr>
        <w:tblStyle w:val="Style_7"/>
        <w:tblInd w:type="dxa" w:w="-7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0"/>
        <w:gridCol w:w="2891"/>
        <w:gridCol w:w="1417"/>
        <w:gridCol w:w="1191"/>
        <w:gridCol w:w="1247"/>
        <w:gridCol w:w="1191"/>
        <w:gridCol w:w="1077"/>
        <w:gridCol w:w="1020"/>
        <w:gridCol w:w="964"/>
        <w:gridCol w:w="1304"/>
        <w:gridCol w:w="1644"/>
        <w:gridCol w:w="1534"/>
      </w:tblGrid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D8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"https://login.consultant.ru/link/?req=doc&amp;base=RZB&amp;n=441135"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ОКЕИ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16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pStyle w:val="Style_5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 xml:space="preserve"> Дости</w:t>
            </w:r>
            <w:r>
              <w:rPr>
                <w:rFonts w:ascii="Times New Roman" w:hAnsi="Times New Roman"/>
                <w:sz w:val="24"/>
              </w:rPr>
              <w:t xml:space="preserve">гнут </w:t>
            </w:r>
            <w:r>
              <w:rPr>
                <w:rFonts w:ascii="Times New Roman" w:hAnsi="Times New Roman"/>
                <w:sz w:val="24"/>
              </w:rPr>
              <w:t xml:space="preserve"> экономически обоснованн</w:t>
            </w:r>
            <w:r>
              <w:rPr>
                <w:rFonts w:ascii="Times New Roman" w:hAnsi="Times New Roman"/>
                <w:sz w:val="24"/>
              </w:rPr>
              <w:t>ый</w:t>
            </w:r>
            <w:r>
              <w:rPr>
                <w:rFonts w:ascii="Times New Roman" w:hAnsi="Times New Roman"/>
                <w:sz w:val="24"/>
              </w:rPr>
              <w:t xml:space="preserve"> объем муниципального</w:t>
            </w:r>
          </w:p>
          <w:p w14:paraId="E6030000">
            <w:pPr>
              <w:pStyle w:val="Style_5"/>
              <w:ind w:firstLine="0"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долга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бюджета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убывания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КПМ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\l "P1270"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&lt;*&gt;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3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на обслуживание муниципального долга Натальевского сельского поселения в объеме расходов бюджета Натальевского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</w:t>
            </w:r>
            <w:r>
              <w:rPr>
                <w:rFonts w:ascii="Times New Roman" w:hAnsi="Times New Roman"/>
                <w:sz w:val="24"/>
              </w:rPr>
              <w:t>Федерации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убывания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КПМ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\l "P1271"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&lt;*&gt;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pStyle w:val="Style_5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FF03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</w:p>
    <w:p w14:paraId="0004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bookmarkStart w:id="3" w:name="P1270"/>
      <w:bookmarkEnd w:id="3"/>
      <w:r>
        <w:rPr>
          <w:rFonts w:ascii="Times New Roman" w:hAnsi="Times New Roman"/>
          <w:sz w:val="24"/>
        </w:rPr>
        <w:t>&lt;*&gt; Значение показателя сложилось фактически.</w:t>
      </w:r>
    </w:p>
    <w:p w14:paraId="0104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bookmarkStart w:id="4" w:name="P1271"/>
      <w:bookmarkEnd w:id="4"/>
    </w:p>
    <w:p w14:paraId="0204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0304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0404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ОКЕИ - Общероссийский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"https://login.consultant.ru/link/?req=doc&amp;base=RZB&amp;n=441135"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классификатор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единиц измерения;</w:t>
      </w:r>
    </w:p>
    <w:p w14:paraId="0504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- комплекс процессных мероприятий.</w:t>
      </w:r>
    </w:p>
    <w:p w14:paraId="0604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0704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</w:t>
      </w:r>
    </w:p>
    <w:p w14:paraId="0804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(результатов) комплекса процессных мероприятий</w:t>
      </w:r>
    </w:p>
    <w:p w14:paraId="0904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2664"/>
        <w:gridCol w:w="1877"/>
        <w:gridCol w:w="2410"/>
        <w:gridCol w:w="1985"/>
        <w:gridCol w:w="1559"/>
        <w:gridCol w:w="1276"/>
        <w:gridCol w:w="1417"/>
        <w:gridCol w:w="1276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0B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"https://login.consultant.ru/link/?req=doc&amp;base=RZB&amp;n=441135"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ОКЕИ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(2023)</w:t>
            </w: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1508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остижение экономически обоснованного объема муниципального долга Натальевскогоо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м</w:t>
            </w:r>
            <w:r>
              <w:rPr>
                <w:rFonts w:ascii="Times New Roman" w:hAnsi="Times New Roman"/>
                <w:sz w:val="24"/>
              </w:rPr>
              <w:t xml:space="preserve">инимизация стоимости </w:t>
            </w:r>
            <w:r>
              <w:rPr>
                <w:rFonts w:ascii="Times New Roman" w:hAnsi="Times New Roman"/>
                <w:sz w:val="24"/>
              </w:rPr>
              <w:t>заимствований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 "</w:t>
            </w:r>
            <w:r>
              <w:rPr>
                <w:rFonts w:ascii="Times New Roman" w:hAnsi="Times New Roman"/>
                <w:sz w:val="24"/>
              </w:rPr>
              <w:t>Обеспече</w:t>
            </w:r>
            <w:r>
              <w:rPr>
                <w:rFonts w:ascii="Times New Roman" w:hAnsi="Times New Roman"/>
                <w:sz w:val="24"/>
              </w:rPr>
              <w:t xml:space="preserve">но </w:t>
            </w:r>
            <w:r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единой политики муниципальных заимствований Натальевского сельского поселения, управления муниципальным долгом </w:t>
            </w:r>
            <w:r>
              <w:rPr>
                <w:rFonts w:ascii="Times New Roman" w:hAnsi="Times New Roman"/>
                <w:sz w:val="24"/>
              </w:rPr>
              <w:t>Натальевского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в соответствии с Бюджетным кодексом Российской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объема муниципального долга Натальевскогоо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(результат)2 </w:t>
            </w:r>
            <w:r>
              <w:rPr>
                <w:rFonts w:ascii="Times New Roman" w:hAnsi="Times New Roman"/>
                <w:sz w:val="24"/>
              </w:rPr>
              <w:t>Планирование бюджетных ассигнований на обслуживание муниципального долга Натальевского сельского поселения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ланирование расходов </w:t>
            </w:r>
          </w:p>
          <w:p w14:paraId="23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обслуживание муниципального долга Натальевскогоо сельского поселения в пределах нормативов, установленных Бюджетным кодексом Российской Федерации;</w:t>
            </w:r>
          </w:p>
          <w:p w14:paraId="24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A04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</w:p>
    <w:p w14:paraId="2B04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2C04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2D04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ОКЕИ - Общероссийский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"https://login.consultant.ru/link/?req=doc&amp;base=RZB&amp;n=441135"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классификатор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единиц измерения.</w:t>
      </w:r>
    </w:p>
    <w:p w14:paraId="2E04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</w:p>
    <w:p w14:paraId="2F04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</w:p>
    <w:p w14:paraId="3004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3104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</w:p>
    <w:p w14:paraId="3204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План реализации комплекса процессных мероприятий</w:t>
      </w:r>
    </w:p>
    <w:p w14:paraId="3304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2025 - 2027 годы</w:t>
      </w:r>
    </w:p>
    <w:p w14:paraId="3404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3118"/>
        <w:gridCol w:w="2041"/>
        <w:gridCol w:w="3777"/>
        <w:gridCol w:w="2835"/>
        <w:gridCol w:w="2693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36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Ответственный исполнитель </w:t>
            </w:r>
          </w:p>
          <w:p w14:paraId="3A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(ФИО., должность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>
        <w:tc>
          <w:tcPr>
            <w:tcW w:type="dxa" w:w="1508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"Объем муниципального долга Натальевского сельского поселения и расходы на его обслуживание обеспечены на безопасном уровне"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(результат) 1.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единой политики муниципальных заимствований Натальевского сельского поселения, управления муниципальным долгом Натальевского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поселения в соответствии с Бюджетным кодексом Российской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точка 1.1.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6040000">
            <w:pPr>
              <w:tabs>
                <w:tab w:leader="none" w:pos="11057" w:val="left"/>
              </w:tabs>
              <w:spacing w:after="0" w:line="216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Принято постановление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«Об основных направлениях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муниципальной долговой политики Натальевского сельского поселения на 2026 год </w:t>
            </w:r>
          </w:p>
          <w:p w14:paraId="47040000">
            <w:pPr>
              <w:tabs>
                <w:tab w:leader="none" w:pos="11057" w:val="left"/>
              </w:tabs>
              <w:spacing w:after="0" w:line="216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на плановый период 2027и 2028 годов»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Натальевского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1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точка 1.2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Обеспечено исполнение пункта 2.1 , подпункта 2.1.1.2.,соглашения 26/6д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мерах по социально-экономическому развитию и оздоровлению муниципальных финансов Натальевского сельского поселения Неклиновского района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2025 г.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соглашение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мерах по социально-экономическому развитию и оздоровлению муниципальных финансов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4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точка 1.3.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4040000">
            <w:pPr>
              <w:tabs>
                <w:tab w:leader="none" w:pos="11057" w:val="left"/>
              </w:tabs>
              <w:spacing w:after="0" w:line="216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Принято постановление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«Об основных направлениях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муниципальной долговой политики Натальевского сельского поселения на 2026 год </w:t>
            </w:r>
          </w:p>
          <w:p w14:paraId="55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на плановый период 2027и 2028 годов»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Натальевского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4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точка 1.4.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Обеспечено исполнение пункта 2.1 , подпункта 2.1.1.2.,соглашения 26/6д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мерах по социально-экономическому развитию и оздоровлению муниципальных финансов Натальевского сельского поселения Неклиновского района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2026 г.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соглашение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мерах по социально-экономическому развитию и оздоровлению муниципальных финансов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4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точка 1.5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2040000">
            <w:pPr>
              <w:tabs>
                <w:tab w:leader="none" w:pos="11057" w:val="left"/>
              </w:tabs>
              <w:spacing w:after="0" w:line="216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Принято постановление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 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«Об основных направлениях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муниципальной долговой политики Натальевского сельского поселения на 2026 год </w:t>
            </w:r>
          </w:p>
          <w:p w14:paraId="63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на плановый период 2027и 2028 годов»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г.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Натальевского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точка 1.6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Обеспечено исполнение пункта 2.1 , подпункта 2.1.1.2.,соглашения 26/6д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мерах по социально-экономическому развитию и оздоровлению муниципальных финансов Натальевского сельского поселения Неклиновского района</w:t>
            </w:r>
          </w:p>
          <w:p w14:paraId="6A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2027 г.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Натальевского сельского поселения (Багдасарян Галина Николаевна-начальник сектора экономики и финансов Администрации Натальевского сельского поселения)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4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соглашение </w:t>
            </w:r>
            <w:r>
              <w:rPr>
                <w:rFonts w:ascii="Times New Roman" w:hAnsi="Times New Roman"/>
                <w:color w:val="000000"/>
                <w:sz w:val="24"/>
              </w:rPr>
              <w:t>о мерах по социально-экономическому развитию и оздоровлению муниципальных финансов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4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F040000">
      <w:pPr>
        <w:pStyle w:val="Style_5"/>
        <w:rPr>
          <w:rFonts w:ascii="Times New Roman" w:hAnsi="Times New Roman"/>
          <w:sz w:val="28"/>
        </w:rPr>
      </w:pPr>
    </w:p>
    <w:p w14:paraId="70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1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- данные ячейки не заполняются.</w:t>
      </w:r>
    </w:p>
    <w:p w14:paraId="7204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sectPr>
      <w:headerReference r:id="rId18" w:type="first"/>
      <w:headerReference r:id="rId26" w:type="default"/>
      <w:footerReference r:id="rId19" w:type="first"/>
      <w:footerReference r:id="rId27" w:type="default"/>
      <w:pgSz w:h="11905" w:orient="landscape" w:w="16838"/>
      <w:pgMar w:bottom="850" w:footer="0" w:gutter="0" w:header="0" w:left="1134" w:right="1134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2"/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2"/>
    </w:pP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2"/>
    </w:pP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2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2"/>
    </w:pP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>
    <w:pPr>
      <w:pStyle w:val="Style_2"/>
    </w:pP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2"/>
    </w:pP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pStyle w:val="Style_2"/>
    </w:pP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2"/>
    </w:pPr>
  </w:p>
</w:ftr>
</file>

<file path=word/footer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pPr>
      <w:pStyle w:val="Style_2"/>
    </w:pPr>
  </w:p>
</w:ftr>
</file>

<file path=word/footer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2"/>
    </w:pPr>
  </w:p>
</w:ftr>
</file>

<file path=word/footer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0000000">
    <w:pPr>
      <w:pStyle w:val="Style_1"/>
      <w:ind/>
      <w:jc w:val="center"/>
    </w:pPr>
  </w:p>
  <w:p w14:paraId="11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center"/>
    </w:pPr>
  </w:p>
  <w:p w14:paraId="13000000">
    <w:pPr>
      <w:pStyle w:val="Style_1"/>
      <w:ind/>
      <w:jc w:val="center"/>
    </w:pPr>
  </w:p>
  <w:p w14:paraId="14000000">
    <w:pPr>
      <w:pStyle w:val="Style_1"/>
      <w:ind/>
      <w:jc w:val="center"/>
    </w:pPr>
  </w:p>
  <w:p w14:paraId="15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7000000">
    <w:pPr>
      <w:pStyle w:val="Style_1"/>
      <w:ind/>
      <w:jc w:val="center"/>
    </w:pPr>
  </w:p>
  <w:p w14:paraId="18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A000000">
    <w:pPr>
      <w:pStyle w:val="Style_1"/>
      <w:ind/>
      <w:jc w:val="center"/>
    </w:pPr>
  </w:p>
  <w:p w14:paraId="1B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/>
      <w:jc w:val="center"/>
    </w:pPr>
  </w:p>
  <w:p w14:paraId="1E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0000000">
    <w:pPr>
      <w:pStyle w:val="Style_1"/>
      <w:ind/>
      <w:jc w:val="center"/>
    </w:pPr>
  </w:p>
  <w:p w14:paraId="21000000">
    <w:pPr>
      <w:pStyle w:val="Style_1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  <w:ind/>
      <w:jc w:val="center"/>
    </w:pPr>
  </w:p>
  <w:p w14:paraId="24000000">
    <w:pPr>
      <w:pStyle w:val="Style_1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1"/>
      <w:ind/>
      <w:jc w:val="center"/>
    </w:pPr>
  </w:p>
  <w:p w14:paraId="27000000">
    <w:pPr>
      <w:pStyle w:val="Style_1"/>
    </w:pP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9000000">
    <w:pPr>
      <w:pStyle w:val="Style_1"/>
      <w:ind/>
      <w:jc w:val="center"/>
    </w:pPr>
  </w:p>
  <w:p w14:paraId="2A000000">
    <w:pPr>
      <w:pStyle w:val="Style_1"/>
    </w:pP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1"/>
      <w:ind/>
      <w:jc w:val="center"/>
    </w:pPr>
  </w:p>
  <w:p w14:paraId="2D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ind/>
      <w:jc w:val="center"/>
    </w:pPr>
  </w:p>
  <w:p w14:paraId="30000000">
    <w:pPr>
      <w:pStyle w:val="Style_1"/>
    </w:pPr>
  </w:p>
</w:hdr>
</file>

<file path=word/header3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>
    <w:pPr>
      <w:pStyle w:val="Style_1"/>
      <w:ind/>
      <w:jc w:val="center"/>
    </w:pPr>
  </w:p>
  <w:p w14:paraId="33000000">
    <w:pPr>
      <w:pStyle w:val="Style_1"/>
    </w:pPr>
  </w:p>
</w:hdr>
</file>

<file path=word/header3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1"/>
      <w:ind/>
      <w:jc w:val="center"/>
    </w:pPr>
  </w:p>
  <w:p w14:paraId="36000000">
    <w:pPr>
      <w:pStyle w:val="Style_1"/>
    </w:pPr>
  </w:p>
</w:hdr>
</file>

<file path=word/header3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pStyle w:val="Style_1"/>
      <w:ind/>
      <w:jc w:val="center"/>
    </w:pPr>
  </w:p>
  <w:p w14:paraId="39000000">
    <w:pPr>
      <w:pStyle w:val="Style_1"/>
      <w:ind/>
      <w:jc w:val="center"/>
      <w:rPr>
        <w:b w:val="1"/>
        <w:sz w:val="28"/>
      </w:rPr>
    </w:pPr>
  </w:p>
  <w:p w14:paraId="3A000000">
    <w:pPr>
      <w:pStyle w:val="Style_1"/>
      <w:ind/>
      <w:jc w:val="center"/>
      <w:rPr>
        <w:b w:val="1"/>
        <w:sz w:val="28"/>
      </w:rPr>
    </w:pPr>
  </w:p>
  <w:p w14:paraId="3B000000">
    <w:pPr>
      <w:pStyle w:val="Style_1"/>
      <w:ind/>
      <w:jc w:val="center"/>
      <w:rPr>
        <w:b w:val="1"/>
        <w:sz w:val="28"/>
      </w:rPr>
    </w:pPr>
    <w:r>
      <w:rPr>
        <w:b w:val="1"/>
        <w:sz w:val="28"/>
      </w:rPr>
      <w:t>2.Показатели комплекса процессных мероприятий</w:t>
    </w:r>
  </w:p>
  <w:p w14:paraId="3C000000">
    <w:pPr>
      <w:pStyle w:val="Style_1"/>
      <w:ind/>
      <w:jc w:val="center"/>
      <w:rPr>
        <w:b w:val="1"/>
        <w:sz w:val="28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</w:p>
  <w:p w14:paraId="0B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</w:pPr>
  </w:p>
  <w:p w14:paraId="0E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ConsPlusJurTerm"/>
    <w:link w:val="Style_16_ch"/>
    <w:pPr>
      <w:widowControl w:val="0"/>
      <w:ind/>
    </w:pPr>
    <w:rPr>
      <w:rFonts w:ascii="Tahoma" w:hAnsi="Tahoma"/>
      <w:sz w:val="26"/>
    </w:rPr>
  </w:style>
  <w:style w:styleId="Style_16_ch" w:type="character">
    <w:name w:val="ConsPlusJurTerm"/>
    <w:link w:val="Style_16"/>
    <w:rPr>
      <w:rFonts w:ascii="Tahoma" w:hAnsi="Tahoma"/>
      <w:sz w:val="26"/>
    </w:rPr>
  </w:style>
  <w:style w:styleId="Style_4" w:type="paragraph">
    <w:name w:val="No Spacing"/>
    <w:basedOn w:val="Style_9"/>
    <w:link w:val="Style_4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4_ch" w:type="character">
    <w:name w:val="No Spacing"/>
    <w:basedOn w:val="Style_9_ch"/>
    <w:link w:val="Style_4"/>
    <w:rPr>
      <w:rFonts w:ascii="Times New Roman" w:hAnsi="Times New Roman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3"/>
    <w:next w:val="Style_9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9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9_ch"/>
    <w:link w:val="Style_20"/>
    <w:rPr>
      <w:rFonts w:ascii="Tahoma" w:hAnsi="Tahoma"/>
      <w:sz w:val="16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1"/>
    <w:next w:val="Style_9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ConsPlusCell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Cell"/>
    <w:link w:val="Style_28"/>
    <w:rPr>
      <w:rFonts w:ascii="Courier New" w:hAnsi="Courier New"/>
    </w:rPr>
  </w:style>
  <w:style w:styleId="Style_29" w:type="paragraph">
    <w:name w:val="ConsPlusTextList"/>
    <w:link w:val="Style_29_ch"/>
    <w:pPr>
      <w:widowControl w:val="0"/>
      <w:ind/>
    </w:pPr>
    <w:rPr>
      <w:rFonts w:ascii="Arial" w:hAnsi="Arial"/>
    </w:rPr>
  </w:style>
  <w:style w:styleId="Style_29_ch" w:type="character">
    <w:name w:val="ConsPlusTextList"/>
    <w:link w:val="Style_29"/>
    <w:rPr>
      <w:rFonts w:ascii="Arial" w:hAnsi="Arial"/>
    </w:rPr>
  </w:style>
  <w:style w:styleId="Style_30" w:type="paragraph">
    <w:name w:val="toc 9"/>
    <w:next w:val="Style_9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9_ch"/>
    <w:link w:val="Style_2"/>
    <w:rPr>
      <w:rFonts w:ascii="Times New Roman" w:hAnsi="Times New Roman"/>
      <w:sz w:val="20"/>
    </w:rPr>
  </w:style>
  <w:style w:styleId="Style_3" w:type="paragraph">
    <w:name w:val="Заголовок №1"/>
    <w:basedOn w:val="Style_9"/>
    <w:link w:val="Style_3_ch"/>
    <w:pPr>
      <w:spacing w:after="420" w:before="420" w:line="240" w:lineRule="atLeast"/>
      <w:ind/>
      <w:outlineLvl w:val="0"/>
    </w:pPr>
    <w:rPr>
      <w:b w:val="1"/>
      <w:sz w:val="34"/>
    </w:rPr>
  </w:style>
  <w:style w:styleId="Style_3_ch" w:type="character">
    <w:name w:val="Заголовок №1"/>
    <w:basedOn w:val="Style_9_ch"/>
    <w:link w:val="Style_3"/>
    <w:rPr>
      <w:b w:val="1"/>
      <w:sz w:val="34"/>
    </w:rPr>
  </w:style>
  <w:style w:styleId="Style_8" w:type="paragraph">
    <w:name w:val="Table Paragraph"/>
    <w:basedOn w:val="Style_9"/>
    <w:link w:val="Style_8_ch"/>
    <w:pPr>
      <w:widowControl w:val="0"/>
      <w:spacing w:after="0" w:line="240" w:lineRule="auto"/>
      <w:ind/>
    </w:pPr>
    <w:rPr>
      <w:rFonts w:ascii="Times New Roman" w:hAnsi="Times New Roman"/>
    </w:rPr>
  </w:style>
  <w:style w:styleId="Style_8_ch" w:type="character">
    <w:name w:val="Table Paragraph"/>
    <w:basedOn w:val="Style_9_ch"/>
    <w:link w:val="Style_8"/>
    <w:rPr>
      <w:rFonts w:ascii="Times New Roman" w:hAnsi="Times New Roman"/>
    </w:rPr>
  </w:style>
  <w:style w:styleId="Style_31" w:type="paragraph">
    <w:name w:val="toc 8"/>
    <w:next w:val="Style_9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ConsPlusDocList"/>
    <w:link w:val="Style_32_ch"/>
    <w:pPr>
      <w:widowControl w:val="0"/>
      <w:ind/>
    </w:pPr>
    <w:rPr>
      <w:rFonts w:ascii="Calibri" w:hAnsi="Calibri"/>
      <w:sz w:val="22"/>
    </w:rPr>
  </w:style>
  <w:style w:styleId="Style_32_ch" w:type="character">
    <w:name w:val="ConsPlusDocList"/>
    <w:link w:val="Style_32"/>
    <w:rPr>
      <w:rFonts w:ascii="Calibri" w:hAnsi="Calibri"/>
      <w:sz w:val="22"/>
    </w:rPr>
  </w:style>
  <w:style w:styleId="Style_33" w:type="paragraph">
    <w:name w:val="toc 5"/>
    <w:next w:val="Style_9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ConsPlusTitlePage"/>
    <w:link w:val="Style_35_ch"/>
    <w:pPr>
      <w:widowControl w:val="0"/>
      <w:ind/>
    </w:pPr>
    <w:rPr>
      <w:rFonts w:ascii="Tahoma" w:hAnsi="Tahoma"/>
    </w:rPr>
  </w:style>
  <w:style w:styleId="Style_35_ch" w:type="character">
    <w:name w:val="ConsPlusTitlePage"/>
    <w:link w:val="Style_35"/>
    <w:rPr>
      <w:rFonts w:ascii="Tahoma" w:hAnsi="Tahoma"/>
    </w:rPr>
  </w:style>
  <w:style w:styleId="Style_36" w:type="paragraph">
    <w:name w:val="Title"/>
    <w:next w:val="Style_9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9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Обычный1"/>
    <w:link w:val="Style_38_ch"/>
    <w:rPr>
      <w:sz w:val="22"/>
    </w:rPr>
  </w:style>
  <w:style w:styleId="Style_38_ch" w:type="character">
    <w:name w:val="Обычный1"/>
    <w:link w:val="Style_38"/>
    <w:rPr>
      <w:sz w:val="22"/>
    </w:rPr>
  </w:style>
  <w:style w:styleId="Style_39" w:type="paragraph">
    <w:name w:val="heading 2"/>
    <w:next w:val="Style_9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Normal"/>
    <w:link w:val="Style_5"/>
    <w:rPr>
      <w:rFonts w:ascii="Calibri" w:hAnsi="Calibri"/>
      <w:sz w:val="22"/>
    </w:rPr>
  </w:style>
  <w:style w:styleId="Style_6" w:type="paragraph">
    <w:name w:val="ConsPlusTitle"/>
    <w:link w:val="Style_6_ch"/>
    <w:pPr>
      <w:widowControl w:val="0"/>
      <w:ind/>
    </w:pPr>
    <w:rPr>
      <w:rFonts w:ascii="Calibri" w:hAnsi="Calibri"/>
      <w:b w:val="1"/>
      <w:sz w:val="22"/>
    </w:rPr>
  </w:style>
  <w:style w:styleId="Style_6_ch" w:type="character">
    <w:name w:val="ConsPlusTitle"/>
    <w:link w:val="Style_6"/>
    <w:rPr>
      <w:rFonts w:ascii="Calibri" w:hAnsi="Calibri"/>
      <w:b w:val="1"/>
      <w:sz w:val="22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5" Target="numbering.xml" Type="http://schemas.openxmlformats.org/officeDocument/2006/relationships/numbering"/>
  <Relationship Id="rId44" Target="theme/theme1.xml" Type="http://schemas.openxmlformats.org/officeDocument/2006/relationships/theme"/>
  <Relationship Id="rId43" Target="webSettings.xml" Type="http://schemas.openxmlformats.org/officeDocument/2006/relationships/webSettings"/>
  <Relationship Id="rId42" Target="stylesWithEffects.xml" Type="http://schemas.microsoft.com/office/2007/relationships/stylesWithEffects"/>
  <Relationship Id="rId40" Target="settings.xml" Type="http://schemas.openxmlformats.org/officeDocument/2006/relationships/settings"/>
  <Relationship Id="rId39" Target="fontTable.xml" Type="http://schemas.openxmlformats.org/officeDocument/2006/relationships/fontTable"/>
  <Relationship Id="rId38" Target="media/1.jpeg" Type="http://schemas.openxmlformats.org/officeDocument/2006/relationships/image"/>
  <Relationship Id="rId41" Target="styles.xml" Type="http://schemas.openxmlformats.org/officeDocument/2006/relationships/styles"/>
  <Relationship Id="rId36" Target="header36.xml" Type="http://schemas.openxmlformats.org/officeDocument/2006/relationships/header"/>
  <Relationship Id="rId35" Target="footer35.xml" Type="http://schemas.openxmlformats.org/officeDocument/2006/relationships/footer"/>
  <Relationship Id="rId34" Target="header34.xml" Type="http://schemas.openxmlformats.org/officeDocument/2006/relationships/header"/>
  <Relationship Id="rId33" Target="footer33.xml" Type="http://schemas.openxmlformats.org/officeDocument/2006/relationships/footer"/>
  <Relationship Id="rId29" Target="footer29.xml" Type="http://schemas.openxmlformats.org/officeDocument/2006/relationships/footer"/>
  <Relationship Id="rId28" Target="header28.xml" Type="http://schemas.openxmlformats.org/officeDocument/2006/relationships/header"/>
  <Relationship Id="rId27" Target="footer27.xml" Type="http://schemas.openxmlformats.org/officeDocument/2006/relationships/footer"/>
  <Relationship Id="rId23" Target="footer23.xml" Type="http://schemas.openxmlformats.org/officeDocument/2006/relationships/footer"/>
  <Relationship Id="rId22" Target="header22.xml" Type="http://schemas.openxmlformats.org/officeDocument/2006/relationships/header"/>
  <Relationship Id="rId21" Target="footer21.xml" Type="http://schemas.openxmlformats.org/officeDocument/2006/relationships/footer"/>
  <Relationship Id="rId25" Target="footer25.xml" Type="http://schemas.openxmlformats.org/officeDocument/2006/relationships/footer"/>
  <Relationship Id="rId13" Target="footer13.xml" Type="http://schemas.openxmlformats.org/officeDocument/2006/relationships/footer"/>
  <Relationship Id="rId11" Target="header11.xml" Type="http://schemas.openxmlformats.org/officeDocument/2006/relationships/header"/>
  <Relationship Id="rId24" Target="header24.xml" Type="http://schemas.openxmlformats.org/officeDocument/2006/relationships/header"/>
  <Relationship Id="rId10" Target="footer10.xml" Type="http://schemas.openxmlformats.org/officeDocument/2006/relationships/footer"/>
  <Relationship Id="rId17" Target="footer17.xml" Type="http://schemas.openxmlformats.org/officeDocument/2006/relationships/footer"/>
  <Relationship Id="rId18" Target="header18.xml" Type="http://schemas.openxmlformats.org/officeDocument/2006/relationships/header"/>
  <Relationship Id="rId26" Target="header26.xml" Type="http://schemas.openxmlformats.org/officeDocument/2006/relationships/header"/>
  <Relationship Id="rId15" Target="footer15.xml" Type="http://schemas.openxmlformats.org/officeDocument/2006/relationships/footer"/>
  <Relationship Id="rId9" Target="header9.xml" Type="http://schemas.openxmlformats.org/officeDocument/2006/relationships/header"/>
  <Relationship Id="rId8" Target="footer8.xml" Type="http://schemas.openxmlformats.org/officeDocument/2006/relationships/footer"/>
  <Relationship Id="rId20" Target="header20.xml" Type="http://schemas.openxmlformats.org/officeDocument/2006/relationships/header"/>
  <Relationship Id="rId31" Target="footer31.xml" Type="http://schemas.openxmlformats.org/officeDocument/2006/relationships/footer"/>
  <Relationship Id="rId37" Target="footer37.xml" Type="http://schemas.openxmlformats.org/officeDocument/2006/relationships/footer"/>
  <Relationship Id="rId19" Target="footer19.xml" Type="http://schemas.openxmlformats.org/officeDocument/2006/relationships/footer"/>
  <Relationship Id="rId7" Target="header7.xml" Type="http://schemas.openxmlformats.org/officeDocument/2006/relationships/header"/>
  <Relationship Id="rId14" Target="header14.xml" Type="http://schemas.openxmlformats.org/officeDocument/2006/relationships/head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16" Target="header16.xml" Type="http://schemas.openxmlformats.org/officeDocument/2006/relationships/header"/>
  <Relationship Id="rId4" Target="footer4.xml" Type="http://schemas.openxmlformats.org/officeDocument/2006/relationships/footer"/>
  <Relationship Id="rId12" Target="header12.xml" Type="http://schemas.openxmlformats.org/officeDocument/2006/relationships/header"/>
  <Relationship Id="rId32" Target="header32.xml" Type="http://schemas.openxmlformats.org/officeDocument/2006/relationships/header"/>
  <Relationship Id="rId3" Target="header3.xml" Type="http://schemas.openxmlformats.org/officeDocument/2006/relationships/header"/>
  <Relationship Id="rId30" Target="header30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2024-10-03T10:16:12Z</dcterms:modified>
</cp:coreProperties>
</file>