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РОСТОВСКАЯ  ОБЛАСТЬ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НЕКЛИНОВСКОЙ РАЙОН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«НАТАЛЬЕВСКОЕ СЕЛЬСКОЕ ПОСЕЛЕНИЕ»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 xml:space="preserve">РЕШЕНИЕ </w:t>
      </w:r>
    </w:p>
    <w:p w14:paraId="0C000000">
      <w:pPr>
        <w:ind/>
        <w:jc w:val="center"/>
        <w:rPr>
          <w:sz w:val="20"/>
        </w:rPr>
      </w:pPr>
    </w:p>
    <w:p w14:paraId="0D000000">
      <w:pPr>
        <w:rPr>
          <w:sz w:val="28"/>
        </w:rPr>
      </w:pPr>
      <w:r>
        <w:rPr>
          <w:sz w:val="28"/>
        </w:rPr>
        <w:t xml:space="preserve">«О проекте решения Собрания </w:t>
      </w:r>
      <w:r>
        <w:rPr>
          <w:sz w:val="28"/>
        </w:rPr>
        <w:t>депутатов</w:t>
      </w:r>
    </w:p>
    <w:p w14:paraId="0E000000">
      <w:pPr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</w:p>
    <w:p w14:paraId="0F000000">
      <w:pPr>
        <w:rPr>
          <w:sz w:val="28"/>
        </w:rPr>
      </w:pPr>
      <w:r>
        <w:rPr>
          <w:sz w:val="28"/>
        </w:rPr>
        <w:t>«О бюджете «</w:t>
      </w:r>
      <w:r>
        <w:rPr>
          <w:sz w:val="28"/>
        </w:rPr>
        <w:t>Натальевского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</w:p>
    <w:p w14:paraId="10000000">
      <w:pPr>
        <w:rPr>
          <w:sz w:val="28"/>
        </w:rPr>
      </w:pPr>
      <w:r>
        <w:rPr>
          <w:sz w:val="28"/>
        </w:rPr>
        <w:t xml:space="preserve">поселения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района» </w:t>
      </w:r>
      <w:r>
        <w:rPr>
          <w:sz w:val="28"/>
        </w:rPr>
        <w:t>на 2025 год</w:t>
      </w:r>
    </w:p>
    <w:p w14:paraId="11000000">
      <w:pPr>
        <w:rPr>
          <w:sz w:val="28"/>
        </w:rPr>
      </w:pPr>
      <w:r>
        <w:rPr>
          <w:sz w:val="28"/>
        </w:rPr>
        <w:t>и плановый период 2026  и  2027 годов »</w:t>
      </w:r>
    </w:p>
    <w:p w14:paraId="12000000">
      <w:pPr>
        <w:rPr>
          <w:sz w:val="20"/>
        </w:rPr>
      </w:pPr>
    </w:p>
    <w:p w14:paraId="13000000">
      <w:pPr>
        <w:rPr>
          <w:sz w:val="20"/>
        </w:rPr>
      </w:pPr>
    </w:p>
    <w:p w14:paraId="14000000">
      <w:pPr>
        <w:rPr>
          <w:b w:val="1"/>
          <w:sz w:val="28"/>
        </w:rPr>
      </w:pPr>
      <w:r>
        <w:rPr>
          <w:b w:val="1"/>
          <w:sz w:val="28"/>
        </w:rPr>
        <w:t xml:space="preserve">Принято </w:t>
      </w:r>
    </w:p>
    <w:p w14:paraId="15000000">
      <w:pPr>
        <w:rPr>
          <w:b w:val="1"/>
          <w:sz w:val="28"/>
        </w:rPr>
      </w:pPr>
      <w:r>
        <w:rPr>
          <w:b w:val="1"/>
          <w:sz w:val="28"/>
        </w:rPr>
        <w:t>Собранием депутатов                                                                    27 ноября</w:t>
      </w:r>
      <w:r>
        <w:rPr>
          <w:b w:val="1"/>
          <w:sz w:val="28"/>
        </w:rPr>
        <w:t xml:space="preserve"> 2024 года</w:t>
      </w:r>
    </w:p>
    <w:p w14:paraId="16000000">
      <w:pPr>
        <w:ind/>
        <w:jc w:val="center"/>
        <w:rPr>
          <w:sz w:val="28"/>
        </w:rPr>
      </w:pPr>
    </w:p>
    <w:p w14:paraId="17000000">
      <w:pPr>
        <w:ind/>
        <w:jc w:val="center"/>
        <w:rPr>
          <w:sz w:val="28"/>
        </w:rPr>
      </w:pPr>
      <w:r>
        <w:rPr>
          <w:sz w:val="28"/>
        </w:rPr>
        <w:t xml:space="preserve">Собрание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решило:</w:t>
      </w:r>
    </w:p>
    <w:p w14:paraId="18000000">
      <w:pPr>
        <w:rPr>
          <w:sz w:val="28"/>
        </w:rPr>
      </w:pPr>
    </w:p>
    <w:p w14:paraId="19000000">
      <w:pPr>
        <w:ind w:right="3"/>
        <w:jc w:val="both"/>
        <w:rPr>
          <w:sz w:val="28"/>
        </w:rPr>
      </w:pPr>
      <w:r>
        <w:rPr>
          <w:sz w:val="28"/>
        </w:rPr>
        <w:t xml:space="preserve">          1. Принять проект решения Собрания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«О бюджете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 на 2025год и плановый</w:t>
      </w:r>
      <w:r>
        <w:rPr>
          <w:sz w:val="28"/>
        </w:rPr>
        <w:t xml:space="preserve"> период 2026 и 2027 годов » в первом чтении.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2. Направить указанный проект решения Собрания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субъектам права правотворческой инициативы в Собрании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для попр</w:t>
      </w:r>
      <w:r>
        <w:rPr>
          <w:sz w:val="28"/>
        </w:rPr>
        <w:t>авок.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          3. Установить, что поправки к указанному проекту решения Собрания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принимаются не позднее 20 декабря 2024 года.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4. Об</w:t>
      </w:r>
      <w:r>
        <w:rPr>
          <w:sz w:val="28"/>
        </w:rPr>
        <w:t xml:space="preserve">разовать рабочую группу по рассмотрению поправок, поступивших от субъектов права правотворческой инициативы в Собрании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поселения, и доработке указанного решения Собрания депутатов в следующем составе: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  <w:r>
        <w:rPr>
          <w:b w:val="1"/>
          <w:sz w:val="28"/>
        </w:rPr>
        <w:t>Гуляев В.В. -</w:t>
      </w:r>
      <w:r>
        <w:rPr>
          <w:sz w:val="28"/>
        </w:rPr>
        <w:t>комисси</w:t>
      </w:r>
      <w:r>
        <w:rPr>
          <w:sz w:val="28"/>
        </w:rPr>
        <w:t xml:space="preserve">я по </w:t>
      </w:r>
      <w:r>
        <w:rPr>
          <w:sz w:val="28"/>
        </w:rPr>
        <w:t>мандатным</w:t>
      </w:r>
      <w:r>
        <w:rPr>
          <w:sz w:val="28"/>
        </w:rPr>
        <w:t xml:space="preserve"> вопросами депутатской этике;</w:t>
      </w:r>
    </w:p>
    <w:p w14:paraId="1F000000">
      <w:pPr>
        <w:ind/>
        <w:jc w:val="both"/>
        <w:rPr>
          <w:color w:val="FF0000"/>
          <w:sz w:val="28"/>
        </w:rPr>
      </w:pPr>
    </w:p>
    <w:p w14:paraId="20000000">
      <w:pPr>
        <w:ind/>
        <w:jc w:val="both"/>
        <w:rPr>
          <w:sz w:val="28"/>
        </w:rPr>
      </w:pPr>
      <w:r>
        <w:rPr>
          <w:b w:val="1"/>
          <w:sz w:val="28"/>
        </w:rPr>
        <w:t>Полякова Ю.В.-</w:t>
      </w:r>
      <w:r>
        <w:rPr>
          <w:sz w:val="28"/>
        </w:rPr>
        <w:t xml:space="preserve"> комиссия по вопросам местного </w:t>
      </w:r>
      <w:r>
        <w:rPr>
          <w:sz w:val="28"/>
        </w:rPr>
        <w:t>самоуправленияи</w:t>
      </w:r>
      <w:r>
        <w:rPr>
          <w:sz w:val="28"/>
        </w:rPr>
        <w:t xml:space="preserve"> правопорядку, молодежной </w:t>
      </w:r>
      <w:r>
        <w:rPr>
          <w:sz w:val="28"/>
        </w:rPr>
        <w:t>политике</w:t>
      </w:r>
      <w:r>
        <w:rPr>
          <w:sz w:val="28"/>
        </w:rPr>
        <w:t>,к</w:t>
      </w:r>
      <w:r>
        <w:rPr>
          <w:sz w:val="28"/>
        </w:rPr>
        <w:t>ультуре,спорту</w:t>
      </w:r>
      <w:r>
        <w:rPr>
          <w:sz w:val="28"/>
        </w:rPr>
        <w:t>, работе с общественными организациями, ветеранами, казачеством и информационной деятельности;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  <w:r>
        <w:rPr>
          <w:b w:val="1"/>
          <w:sz w:val="28"/>
        </w:rPr>
        <w:t>Сычев</w:t>
      </w:r>
      <w:r>
        <w:rPr>
          <w:b w:val="1"/>
          <w:sz w:val="28"/>
        </w:rPr>
        <w:t xml:space="preserve"> А.В.- </w:t>
      </w:r>
      <w:r>
        <w:rPr>
          <w:sz w:val="28"/>
        </w:rPr>
        <w:t xml:space="preserve">комиссия по благоустройству, строительству,  </w:t>
      </w:r>
      <w:r>
        <w:rPr>
          <w:sz w:val="28"/>
        </w:rPr>
        <w:t>жилищно</w:t>
      </w:r>
      <w:r>
        <w:rPr>
          <w:sz w:val="28"/>
        </w:rPr>
        <w:t xml:space="preserve"> - коммунальному</w:t>
      </w:r>
      <w:r>
        <w:rPr>
          <w:sz w:val="28"/>
        </w:rPr>
        <w:t xml:space="preserve"> хозяйству, транспорту и дорожной деятельности, природопользования и экологии;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Бондаренко </w:t>
      </w:r>
      <w:r>
        <w:rPr>
          <w:b w:val="1"/>
          <w:sz w:val="28"/>
        </w:rPr>
        <w:t>А.Н.-</w:t>
      </w:r>
      <w:r>
        <w:rPr>
          <w:sz w:val="28"/>
        </w:rPr>
        <w:t>комиссия</w:t>
      </w:r>
      <w:r>
        <w:rPr>
          <w:sz w:val="28"/>
        </w:rPr>
        <w:t xml:space="preserve"> по бюджету, экономической политике, налогам и  муниципальной собственности;</w:t>
      </w: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Прокопенко О.В. – </w:t>
      </w:r>
      <w:r>
        <w:rPr>
          <w:sz w:val="28"/>
        </w:rPr>
        <w:t>комиссия по аграрным вопросам;</w:t>
      </w: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  <w:r>
        <w:rPr>
          <w:b w:val="1"/>
          <w:sz w:val="28"/>
        </w:rPr>
        <w:t>Чернецкий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А.Г.-</w:t>
      </w: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поселения;</w:t>
      </w: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  <w:r>
        <w:rPr>
          <w:b w:val="1"/>
          <w:sz w:val="28"/>
        </w:rPr>
        <w:t>Багдасарян Г.Н.-</w:t>
      </w:r>
      <w:r>
        <w:rPr>
          <w:sz w:val="28"/>
        </w:rPr>
        <w:t xml:space="preserve"> Начальник сектора </w:t>
      </w:r>
      <w:r>
        <w:rPr>
          <w:sz w:val="28"/>
        </w:rPr>
        <w:t xml:space="preserve">экономики и финансов Администрации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поселения.</w:t>
      </w: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  <w:r>
        <w:rPr>
          <w:sz w:val="28"/>
        </w:rPr>
        <w:t xml:space="preserve">       5. Рабочей группе в с</w:t>
      </w:r>
      <w:r>
        <w:rPr>
          <w:sz w:val="28"/>
        </w:rPr>
        <w:t xml:space="preserve">оответствии с решением Собрания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« О бюджетном процессе в </w:t>
      </w:r>
      <w:r>
        <w:rPr>
          <w:sz w:val="28"/>
        </w:rPr>
        <w:t>Натальевском</w:t>
      </w:r>
      <w:r>
        <w:rPr>
          <w:sz w:val="28"/>
        </w:rPr>
        <w:t xml:space="preserve"> сельском поселении»  рассмотреть поправки к указанному проекту решения и направить проект, доработанный с учетом согласованных поправок, для р</w:t>
      </w:r>
      <w:r>
        <w:rPr>
          <w:sz w:val="28"/>
        </w:rPr>
        <w:t>ассмотрения в комиссию по экономической политике, бюджету, налогам и муниципальной собственности.</w:t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6. Комиссии по бюджету, экономической политике, налогам и муниципальной собственности внести на рассмотрение Собрания депутатов </w:t>
      </w:r>
      <w:r>
        <w:rPr>
          <w:sz w:val="28"/>
        </w:rPr>
        <w:t>Натальевского</w:t>
      </w:r>
      <w:r>
        <w:rPr>
          <w:sz w:val="28"/>
        </w:rPr>
        <w:t xml:space="preserve"> сел</w:t>
      </w:r>
      <w:r>
        <w:rPr>
          <w:sz w:val="28"/>
        </w:rPr>
        <w:t>ьского поселения во втором чтении указанный проект решения о бюджете поселения с учетом согласованных поправок субъектов права правотворческой инициативы.</w:t>
      </w:r>
    </w:p>
    <w:p w14:paraId="2E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7. Настоящее решение вступает в силу со дня его принятия.</w:t>
      </w:r>
    </w:p>
    <w:p w14:paraId="2F000000">
      <w:pPr>
        <w:ind/>
        <w:jc w:val="both"/>
        <w:rPr>
          <w:sz w:val="20"/>
        </w:rPr>
      </w:pPr>
    </w:p>
    <w:p w14:paraId="30000000">
      <w:pPr>
        <w:ind/>
        <w:jc w:val="both"/>
        <w:rPr>
          <w:sz w:val="20"/>
        </w:rPr>
      </w:pPr>
    </w:p>
    <w:p w14:paraId="31000000">
      <w:pPr>
        <w:rPr>
          <w:sz w:val="20"/>
        </w:rPr>
      </w:pPr>
    </w:p>
    <w:p w14:paraId="32000000">
      <w:pPr>
        <w:rPr>
          <w:sz w:val="28"/>
        </w:rPr>
      </w:pPr>
      <w:r>
        <w:rPr>
          <w:sz w:val="28"/>
        </w:rPr>
        <w:t xml:space="preserve">Председатель </w:t>
      </w:r>
    </w:p>
    <w:p w14:paraId="33000000">
      <w:pPr>
        <w:rPr>
          <w:sz w:val="28"/>
        </w:rPr>
      </w:pPr>
      <w:r>
        <w:rPr>
          <w:sz w:val="28"/>
        </w:rPr>
        <w:t>Собрани</w:t>
      </w:r>
      <w:r>
        <w:rPr>
          <w:sz w:val="28"/>
        </w:rPr>
        <w:t>я депутатов - глава</w:t>
      </w:r>
    </w:p>
    <w:p w14:paraId="34000000">
      <w:pPr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                                                       </w:t>
      </w:r>
      <w:r>
        <w:rPr>
          <w:sz w:val="28"/>
        </w:rPr>
        <w:t>О.В.Прокопенко</w:t>
      </w:r>
    </w:p>
    <w:p w14:paraId="35000000">
      <w:pPr>
        <w:rPr>
          <w:sz w:val="28"/>
        </w:rPr>
      </w:pPr>
    </w:p>
    <w:p w14:paraId="36000000">
      <w:pPr>
        <w:rPr>
          <w:sz w:val="28"/>
        </w:rPr>
      </w:pPr>
    </w:p>
    <w:p w14:paraId="37000000">
      <w:pPr>
        <w:rPr>
          <w:sz w:val="28"/>
        </w:rPr>
      </w:pPr>
    </w:p>
    <w:p w14:paraId="38000000">
      <w:pPr>
        <w:rPr>
          <w:sz w:val="20"/>
        </w:rPr>
      </w:pPr>
    </w:p>
    <w:p w14:paraId="39000000">
      <w:r>
        <w:t xml:space="preserve">с. </w:t>
      </w:r>
      <w:r>
        <w:t>Натальевка</w:t>
      </w:r>
    </w:p>
    <w:p w14:paraId="3A000000">
      <w:r>
        <w:t>«27» ноября 2024 г.</w:t>
      </w:r>
      <w:r>
        <w:tab/>
      </w:r>
    </w:p>
    <w:p w14:paraId="3B000000">
      <w:r>
        <w:t xml:space="preserve">№73 </w:t>
      </w:r>
    </w:p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>
      <w:pPr>
        <w:ind w:firstLine="0" w:left="-709"/>
        <w:jc w:val="right"/>
        <w:rPr>
          <w:sz w:val="28"/>
          <w:u w:val="single"/>
        </w:rPr>
      </w:pPr>
    </w:p>
    <w:p w14:paraId="49000000">
      <w:pPr>
        <w:ind w:firstLine="0" w:left="-709"/>
        <w:jc w:val="right"/>
        <w:rPr>
          <w:sz w:val="28"/>
          <w:u w:val="single"/>
        </w:rPr>
      </w:pPr>
    </w:p>
    <w:p w14:paraId="4A000000">
      <w:pPr>
        <w:ind w:firstLine="0" w:left="-709"/>
        <w:jc w:val="right"/>
        <w:rPr>
          <w:sz w:val="28"/>
          <w:u w:val="single"/>
        </w:rPr>
      </w:pPr>
    </w:p>
    <w:p w14:paraId="4B000000">
      <w:pPr>
        <w:ind w:firstLine="0" w:left="-709"/>
        <w:jc w:val="right"/>
        <w:rPr>
          <w:sz w:val="28"/>
          <w:u w:val="single"/>
        </w:rPr>
      </w:pPr>
    </w:p>
    <w:p w14:paraId="4C000000">
      <w:pPr>
        <w:ind w:firstLine="0" w:left="-709"/>
        <w:jc w:val="right"/>
        <w:rPr>
          <w:sz w:val="28"/>
          <w:u w:val="single"/>
        </w:rPr>
      </w:pPr>
    </w:p>
    <w:p w14:paraId="4D000000">
      <w:pPr>
        <w:ind w:firstLine="0" w:left="-709"/>
        <w:jc w:val="right"/>
        <w:rPr>
          <w:sz w:val="28"/>
          <w:u w:val="single"/>
        </w:rPr>
      </w:pPr>
    </w:p>
    <w:p w14:paraId="4E000000">
      <w:pPr>
        <w:ind w:firstLine="0" w:left="-709"/>
        <w:jc w:val="right"/>
        <w:rPr>
          <w:sz w:val="28"/>
          <w:u w:val="single"/>
        </w:rPr>
      </w:pPr>
    </w:p>
    <w:p w14:paraId="4F000000">
      <w:pPr>
        <w:ind w:firstLine="0" w:left="-709"/>
        <w:jc w:val="right"/>
        <w:rPr>
          <w:sz w:val="28"/>
          <w:u w:val="single"/>
        </w:rPr>
      </w:pPr>
    </w:p>
    <w:p w14:paraId="50000000">
      <w:pPr>
        <w:ind w:firstLine="0" w:left="-709"/>
        <w:jc w:val="right"/>
        <w:rPr>
          <w:sz w:val="28"/>
          <w:u w:val="single"/>
        </w:rPr>
      </w:pPr>
    </w:p>
    <w:p w14:paraId="51000000">
      <w:pPr>
        <w:ind w:firstLine="0" w:left="-709"/>
        <w:jc w:val="right"/>
        <w:rPr>
          <w:sz w:val="28"/>
          <w:u w:val="single"/>
        </w:rPr>
      </w:pPr>
    </w:p>
    <w:sectPr>
      <w:pgSz w:h="16848" w:orient="portrait" w:w="11908"/>
      <w:pgMar w:bottom="386" w:footer="708" w:gutter="0" w:header="708" w:left="992" w:right="567" w:top="43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3"/>
    <w:next w:val="Style_1"/>
    <w:link w:val="Style_8_ch"/>
    <w:uiPriority w:val="39"/>
    <w:pPr>
      <w:ind w:firstLine="0" w:left="400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ind/>
      <w:jc w:val="both"/>
    </w:pPr>
    <w:rPr>
      <w:rFonts w:ascii="XO Thames" w:hAnsi="XO Thames"/>
    </w:rPr>
  </w:style>
  <w:style w:styleId="Style_15_ch" w:type="character">
    <w:name w:val="Header and Footer"/>
    <w:link w:val="Style_15"/>
    <w:rPr>
      <w:rFonts w:ascii="XO Thames" w:hAnsi="XO Thames"/>
    </w:rPr>
  </w:style>
  <w:style w:styleId="Style_16" w:type="paragraph">
    <w:name w:val="toc 9"/>
    <w:next w:val="Style_1"/>
    <w:link w:val="Style_16_ch"/>
    <w:uiPriority w:val="39"/>
    <w:pPr>
      <w:ind w:firstLine="0" w:left="1600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toc 5"/>
    <w:next w:val="Style_1"/>
    <w:link w:val="Style_19_ch"/>
    <w:uiPriority w:val="39"/>
    <w:pPr>
      <w:ind w:firstLine="0" w:left="800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1"/>
    <w:link w:val="Style_20_ch"/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2024-11-27T08:47:11Z</dcterms:modified>
</cp:coreProperties>
</file>