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i w:val="1"/>
        </w:rPr>
      </w:pPr>
    </w:p>
    <w:p w14:paraId="04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2427605</wp:posOffset>
            </wp:positionH>
            <wp:positionV relativeFrom="paragraph">
              <wp:posOffset>-241300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ind/>
        <w:jc w:val="center"/>
        <w:rPr>
          <w:b w:val="1"/>
          <w:i w:val="1"/>
        </w:rPr>
      </w:pP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9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B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C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D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0E000000">
      <w:pPr>
        <w:ind/>
        <w:jc w:val="center"/>
        <w:rPr>
          <w:rFonts w:ascii="Arial" w:hAnsi="Arial"/>
          <w:b w:val="1"/>
        </w:rPr>
      </w:pPr>
    </w:p>
    <w:p w14:paraId="0F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10000000">
      <w:pPr>
        <w:ind/>
        <w:jc w:val="center"/>
        <w:rPr>
          <w:sz w:val="24"/>
        </w:rPr>
      </w:pPr>
    </w:p>
    <w:p w14:paraId="11000000">
      <w:pPr>
        <w:ind/>
        <w:jc w:val="center"/>
      </w:pPr>
      <w:r>
        <w:t xml:space="preserve">с. </w:t>
      </w:r>
      <w:r>
        <w:t>Натальевка</w:t>
      </w:r>
    </w:p>
    <w:p w14:paraId="12000000">
      <w:pPr>
        <w:ind/>
        <w:jc w:val="both"/>
        <w:rPr>
          <w:sz w:val="24"/>
        </w:rPr>
      </w:pPr>
      <w:r>
        <w:t>«</w:t>
      </w:r>
      <w:r>
        <w:t>_</w:t>
      </w:r>
      <w:r>
        <w:t>09</w:t>
      </w:r>
      <w:r>
        <w:t xml:space="preserve">_» </w:t>
      </w:r>
      <w:r>
        <w:t>янва</w:t>
      </w:r>
      <w:r>
        <w:t>ря</w:t>
      </w:r>
      <w:r>
        <w:t xml:space="preserve">  20</w:t>
      </w:r>
      <w:r>
        <w:t>2</w:t>
      </w:r>
      <w:r>
        <w:t>5</w:t>
      </w:r>
      <w:r>
        <w:t xml:space="preserve"> </w:t>
      </w:r>
      <w:r>
        <w:t xml:space="preserve">г.    </w:t>
      </w:r>
      <w:r>
        <w:tab/>
      </w:r>
      <w:r>
        <w:tab/>
      </w:r>
      <w:r>
        <w:t xml:space="preserve">               </w:t>
      </w:r>
      <w:r>
        <w:t xml:space="preserve">         </w:t>
      </w:r>
      <w:r>
        <w:t xml:space="preserve">              </w:t>
      </w:r>
      <w:r>
        <w:t xml:space="preserve">         </w:t>
      </w:r>
      <w:r>
        <w:t xml:space="preserve">     </w:t>
      </w:r>
      <w:r>
        <w:t xml:space="preserve"> № </w:t>
      </w:r>
      <w:r>
        <w:rPr>
          <w:u w:val="single"/>
        </w:rPr>
        <w:t xml:space="preserve"> </w:t>
      </w:r>
      <w:r>
        <w:rPr>
          <w:u w:val="single"/>
        </w:rPr>
        <w:t>1</w:t>
      </w:r>
    </w:p>
    <w:p w14:paraId="13000000">
      <w:pPr>
        <w:ind/>
        <w:jc w:val="center"/>
        <w:rPr>
          <w:sz w:val="24"/>
        </w:rPr>
      </w:pPr>
    </w:p>
    <w:tbl>
      <w:tblPr>
        <w:tblStyle w:val="Style_3"/>
        <w:tblLayout w:type="fixed"/>
      </w:tblPr>
      <w:tblGrid>
        <w:gridCol w:w="9464"/>
      </w:tblGrid>
      <w:tr>
        <w:tc>
          <w:tcPr>
            <w:tcW w:type="dxa" w:w="9464"/>
          </w:tcPr>
          <w:p w14:paraId="14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 нормативах формирования расх</w:t>
            </w:r>
            <w:r>
              <w:rPr>
                <w:b w:val="1"/>
                <w:sz w:val="26"/>
              </w:rPr>
              <w:t>о</w:t>
            </w:r>
            <w:r>
              <w:rPr>
                <w:b w:val="1"/>
                <w:sz w:val="26"/>
              </w:rPr>
              <w:t xml:space="preserve">дов на содержание </w:t>
            </w:r>
          </w:p>
          <w:p w14:paraId="15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орган</w:t>
            </w:r>
            <w:r>
              <w:rPr>
                <w:b w:val="1"/>
                <w:sz w:val="26"/>
              </w:rPr>
              <w:t>а</w:t>
            </w:r>
            <w:r>
              <w:rPr>
                <w:b w:val="1"/>
                <w:sz w:val="26"/>
              </w:rPr>
              <w:t xml:space="preserve"> местного самоуправления муниципальн</w:t>
            </w:r>
            <w:r>
              <w:rPr>
                <w:b w:val="1"/>
                <w:sz w:val="26"/>
              </w:rPr>
              <w:t>ого</w:t>
            </w:r>
            <w:r>
              <w:rPr>
                <w:b w:val="1"/>
                <w:sz w:val="26"/>
              </w:rPr>
              <w:t xml:space="preserve"> образов</w:t>
            </w:r>
            <w:r>
              <w:rPr>
                <w:b w:val="1"/>
                <w:sz w:val="26"/>
              </w:rPr>
              <w:t>а</w:t>
            </w:r>
            <w:r>
              <w:rPr>
                <w:b w:val="1"/>
                <w:sz w:val="26"/>
              </w:rPr>
              <w:t>ни</w:t>
            </w:r>
            <w:r>
              <w:rPr>
                <w:b w:val="1"/>
                <w:sz w:val="26"/>
              </w:rPr>
              <w:t xml:space="preserve">я </w:t>
            </w:r>
          </w:p>
          <w:p w14:paraId="16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6"/>
              </w:rPr>
              <w:t>« Натальевско</w:t>
            </w:r>
            <w:r>
              <w:rPr>
                <w:b w:val="1"/>
                <w:sz w:val="26"/>
              </w:rPr>
              <w:t>е</w:t>
            </w:r>
            <w:r>
              <w:rPr>
                <w:b w:val="1"/>
                <w:sz w:val="26"/>
              </w:rPr>
              <w:t xml:space="preserve"> сельско</w:t>
            </w:r>
            <w:r>
              <w:rPr>
                <w:b w:val="1"/>
                <w:sz w:val="26"/>
              </w:rPr>
              <w:t>е</w:t>
            </w:r>
            <w:r>
              <w:rPr>
                <w:b w:val="1"/>
                <w:sz w:val="26"/>
              </w:rPr>
              <w:t xml:space="preserve"> поселени</w:t>
            </w:r>
            <w:r>
              <w:rPr>
                <w:b w:val="1"/>
                <w:sz w:val="26"/>
              </w:rPr>
              <w:t>е</w:t>
            </w:r>
            <w:r>
              <w:rPr>
                <w:b w:val="1"/>
                <w:sz w:val="26"/>
              </w:rPr>
              <w:t>»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на 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>-2027</w:t>
            </w:r>
            <w:r>
              <w:rPr>
                <w:b w:val="1"/>
              </w:rPr>
              <w:t xml:space="preserve"> годы</w:t>
            </w:r>
          </w:p>
        </w:tc>
      </w:tr>
    </w:tbl>
    <w:p w14:paraId="17000000">
      <w:pPr>
        <w:ind/>
        <w:jc w:val="both"/>
      </w:pPr>
      <w:r>
        <w:tab/>
      </w:r>
      <w:r>
        <w:tab/>
      </w:r>
    </w:p>
    <w:p w14:paraId="18000000">
      <w:pPr>
        <w:ind w:firstLine="1276" w:left="0"/>
        <w:jc w:val="both"/>
        <w:rPr>
          <w:sz w:val="24"/>
        </w:rPr>
      </w:pPr>
      <w:r>
        <w:rPr>
          <w:sz w:val="24"/>
        </w:rPr>
        <w:t xml:space="preserve">В соответствии со статьей 136 Бюджетного кодекса Российской Федерации, статьей </w:t>
      </w:r>
      <w:r>
        <w:rPr>
          <w:sz w:val="24"/>
        </w:rPr>
        <w:t>8</w:t>
      </w:r>
      <w:r>
        <w:rPr>
          <w:sz w:val="24"/>
        </w:rPr>
        <w:t xml:space="preserve"> Областного закона от 2</w:t>
      </w:r>
      <w:r>
        <w:rPr>
          <w:sz w:val="24"/>
        </w:rPr>
        <w:t>6</w:t>
      </w:r>
      <w:r>
        <w:rPr>
          <w:sz w:val="24"/>
        </w:rPr>
        <w:t>.1</w:t>
      </w:r>
      <w:r>
        <w:rPr>
          <w:sz w:val="24"/>
        </w:rPr>
        <w:t>2</w:t>
      </w:r>
      <w:r>
        <w:rPr>
          <w:sz w:val="24"/>
        </w:rPr>
        <w:t>.20</w:t>
      </w:r>
      <w:r>
        <w:rPr>
          <w:sz w:val="24"/>
        </w:rPr>
        <w:t>16</w:t>
      </w:r>
      <w:r>
        <w:rPr>
          <w:sz w:val="24"/>
        </w:rPr>
        <w:t xml:space="preserve"> № </w:t>
      </w:r>
      <w:r>
        <w:rPr>
          <w:sz w:val="24"/>
        </w:rPr>
        <w:t>834</w:t>
      </w:r>
      <w:r>
        <w:rPr>
          <w:sz w:val="24"/>
        </w:rPr>
        <w:t>-ЗС «О межбюджетных отношениях органов государственной власти и органов местного сам</w:t>
      </w:r>
      <w:r>
        <w:rPr>
          <w:sz w:val="24"/>
        </w:rPr>
        <w:t>о</w:t>
      </w:r>
      <w:r>
        <w:rPr>
          <w:sz w:val="24"/>
        </w:rPr>
        <w:t>уп</w:t>
      </w:r>
      <w:r>
        <w:rPr>
          <w:sz w:val="24"/>
        </w:rPr>
        <w:t xml:space="preserve">равления в Ростовской области», </w:t>
      </w:r>
      <w:r>
        <w:rPr>
          <w:sz w:val="24"/>
        </w:rPr>
        <w:t xml:space="preserve">постановлением </w:t>
      </w:r>
      <w:r>
        <w:rPr>
          <w:sz w:val="24"/>
        </w:rPr>
        <w:t>Правительства</w:t>
      </w:r>
      <w:r>
        <w:rPr>
          <w:sz w:val="24"/>
        </w:rPr>
        <w:t xml:space="preserve"> Ростовской области от 16</w:t>
      </w:r>
      <w:r>
        <w:rPr>
          <w:sz w:val="24"/>
        </w:rPr>
        <w:t>.</w:t>
      </w:r>
      <w:r>
        <w:rPr>
          <w:sz w:val="24"/>
        </w:rPr>
        <w:t>12.20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 xml:space="preserve">г. № 96 </w:t>
      </w:r>
      <w:r>
        <w:rPr>
          <w:sz w:val="24"/>
        </w:rPr>
        <w:t>« О</w:t>
      </w:r>
      <w:r>
        <w:rPr>
          <w:sz w:val="24"/>
        </w:rPr>
        <w:t xml:space="preserve"> внесении изменений в некоторые постановления Правительства Ростовской области</w:t>
      </w:r>
      <w:r>
        <w:rPr>
          <w:sz w:val="24"/>
        </w:rPr>
        <w:t xml:space="preserve">» и постановлением Администрации Неклиновского района от 25.12.2024 г.№2631 «О нормативах формирования расходов на соднржание органов местного самоуправления муниципльных образований Неклиновского района на 2025-2027 годы» </w:t>
      </w:r>
      <w:r>
        <w:rPr>
          <w:sz w:val="24"/>
        </w:rPr>
        <w:t xml:space="preserve">Администрация Натальевского сельского поселения </w:t>
      </w:r>
      <w:r>
        <w:rPr>
          <w:b w:val="1"/>
          <w:sz w:val="24"/>
        </w:rPr>
        <w:t>постановля</w:t>
      </w:r>
      <w:r>
        <w:rPr>
          <w:b w:val="1"/>
          <w:sz w:val="24"/>
        </w:rPr>
        <w:t>ет</w:t>
      </w:r>
      <w:r>
        <w:rPr>
          <w:b w:val="1"/>
          <w:sz w:val="24"/>
        </w:rPr>
        <w:t>:</w:t>
      </w:r>
    </w:p>
    <w:p w14:paraId="19000000">
      <w:pPr>
        <w:ind/>
        <w:jc w:val="both"/>
        <w:rPr>
          <w:sz w:val="24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4"/>
        </w:rPr>
        <w:t>1. Утвердить</w:t>
      </w:r>
      <w:r>
        <w:rPr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орматив формирования расходов на содержание органа мес</w:t>
      </w:r>
      <w:r>
        <w:rPr>
          <w:sz w:val="24"/>
        </w:rPr>
        <w:t>т</w:t>
      </w:r>
      <w:r>
        <w:rPr>
          <w:sz w:val="24"/>
        </w:rPr>
        <w:t xml:space="preserve">ного самоуправления муниципального образования    «Натальевское сельское поселение» </w:t>
      </w:r>
      <w:r>
        <w:rPr>
          <w:sz w:val="24"/>
        </w:rPr>
        <w:t xml:space="preserve"> на 202</w:t>
      </w:r>
      <w:r>
        <w:rPr>
          <w:sz w:val="24"/>
        </w:rPr>
        <w:t>5</w:t>
      </w:r>
      <w:r>
        <w:rPr>
          <w:sz w:val="24"/>
        </w:rPr>
        <w:t>-202</w:t>
      </w:r>
      <w:r>
        <w:rPr>
          <w:sz w:val="24"/>
        </w:rPr>
        <w:t>7</w:t>
      </w:r>
      <w:r>
        <w:rPr>
          <w:sz w:val="24"/>
        </w:rPr>
        <w:t xml:space="preserve"> годы </w:t>
      </w:r>
      <w:r>
        <w:rPr>
          <w:sz w:val="24"/>
        </w:rPr>
        <w:t xml:space="preserve">согласно приложению № </w:t>
      </w:r>
      <w:r>
        <w:rPr>
          <w:sz w:val="24"/>
        </w:rPr>
        <w:t>1</w:t>
      </w:r>
      <w:r>
        <w:rPr>
          <w:sz w:val="24"/>
        </w:rPr>
        <w:t xml:space="preserve">. </w:t>
      </w:r>
      <w:r>
        <w:rPr>
          <w:sz w:val="24"/>
        </w:rPr>
        <w:t xml:space="preserve"> </w:t>
      </w:r>
    </w:p>
    <w:p w14:paraId="1A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2</w:t>
      </w:r>
      <w:r>
        <w:rPr>
          <w:sz w:val="24"/>
        </w:rPr>
        <w:t>.Установить, что для оценки соблюдения норматива формирования расходов на содержание органов местного самоуправления</w:t>
      </w:r>
      <w:r>
        <w:rPr>
          <w:sz w:val="24"/>
        </w:rPr>
        <w:t xml:space="preserve"> муниципального образования «Натальевское сельское поселение» в общую сумму доходов бюджета Натальевского сельского поселения Неклиновского района включаются нецелевые остатки, сложившиеся на 1 января отчетного года.</w:t>
      </w:r>
    </w:p>
    <w:p w14:paraId="1B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>П</w:t>
      </w:r>
      <w:r>
        <w:rPr>
          <w:sz w:val="24"/>
        </w:rPr>
        <w:t xml:space="preserve">остановление </w:t>
      </w:r>
      <w:r>
        <w:rPr>
          <w:sz w:val="24"/>
        </w:rPr>
        <w:t>вступает в силу со дня его официального опубликования, но не ранее</w:t>
      </w:r>
      <w:r>
        <w:rPr>
          <w:sz w:val="24"/>
        </w:rPr>
        <w:t xml:space="preserve"> </w:t>
      </w:r>
      <w:r>
        <w:rPr>
          <w:sz w:val="24"/>
        </w:rPr>
        <w:t xml:space="preserve"> 1 января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</w:t>
      </w:r>
      <w:r>
        <w:rPr>
          <w:sz w:val="24"/>
        </w:rPr>
        <w:t>о</w:t>
      </w:r>
      <w:r>
        <w:rPr>
          <w:sz w:val="24"/>
        </w:rPr>
        <w:t xml:space="preserve">да. </w:t>
      </w:r>
    </w:p>
    <w:p w14:paraId="1C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4.Признать утратившим силу</w:t>
      </w:r>
      <w:r>
        <w:rPr>
          <w:sz w:val="24"/>
        </w:rPr>
        <w:t xml:space="preserve"> </w:t>
      </w:r>
      <w:r>
        <w:rPr>
          <w:sz w:val="24"/>
        </w:rPr>
        <w:t>постановление Администрации Натальевского сельского поселения от 09</w:t>
      </w:r>
      <w:r>
        <w:rPr>
          <w:sz w:val="24"/>
        </w:rPr>
        <w:t>.01.202</w:t>
      </w:r>
      <w:r>
        <w:rPr>
          <w:sz w:val="24"/>
        </w:rPr>
        <w:t>4</w:t>
      </w:r>
      <w:r>
        <w:rPr>
          <w:sz w:val="24"/>
        </w:rPr>
        <w:t xml:space="preserve"> №</w:t>
      </w:r>
      <w:r>
        <w:rPr>
          <w:sz w:val="24"/>
        </w:rPr>
        <w:t>2</w:t>
      </w:r>
      <w:r>
        <w:rPr>
          <w:b w:val="1"/>
          <w:sz w:val="26"/>
        </w:rPr>
        <w:t xml:space="preserve"> </w:t>
      </w:r>
      <w:r>
        <w:rPr>
          <w:sz w:val="24"/>
        </w:rPr>
        <w:t>О нормативах формирования расх</w:t>
      </w:r>
      <w:r>
        <w:rPr>
          <w:sz w:val="24"/>
        </w:rPr>
        <w:t>о</w:t>
      </w:r>
      <w:r>
        <w:rPr>
          <w:sz w:val="24"/>
        </w:rPr>
        <w:t>дов на содержание органа местного самоуправления муниципального образов</w:t>
      </w:r>
      <w:r>
        <w:rPr>
          <w:sz w:val="24"/>
        </w:rPr>
        <w:t>а</w:t>
      </w:r>
      <w:r>
        <w:rPr>
          <w:sz w:val="24"/>
        </w:rPr>
        <w:t xml:space="preserve">ния </w:t>
      </w:r>
    </w:p>
    <w:p w14:paraId="1D000000">
      <w:pPr>
        <w:ind/>
        <w:jc w:val="both"/>
        <w:rPr>
          <w:sz w:val="24"/>
        </w:rPr>
      </w:pPr>
      <w:r>
        <w:rPr>
          <w:sz w:val="24"/>
        </w:rPr>
        <w:t xml:space="preserve"> « Натальевское сельское поселение» на 2024-2026 годы</w:t>
      </w:r>
      <w:r>
        <w:rPr>
          <w:sz w:val="24"/>
        </w:rPr>
        <w:t>.</w:t>
      </w:r>
    </w:p>
    <w:p w14:paraId="1E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 xml:space="preserve">Контроль за выполнением </w:t>
      </w:r>
      <w:r>
        <w:rPr>
          <w:sz w:val="24"/>
        </w:rPr>
        <w:t xml:space="preserve"> настоящего </w:t>
      </w:r>
      <w:r>
        <w:rPr>
          <w:sz w:val="24"/>
        </w:rPr>
        <w:t xml:space="preserve">постановления </w:t>
      </w:r>
      <w:r>
        <w:rPr>
          <w:sz w:val="24"/>
        </w:rPr>
        <w:t xml:space="preserve"> оставляю за собой</w:t>
      </w:r>
      <w:r>
        <w:rPr>
          <w:sz w:val="24"/>
        </w:rPr>
        <w:t>.</w:t>
      </w:r>
    </w:p>
    <w:p w14:paraId="1F000000">
      <w:pPr>
        <w:ind/>
        <w:jc w:val="both"/>
        <w:rPr>
          <w:b w:val="1"/>
          <w:sz w:val="27"/>
        </w:rPr>
      </w:pPr>
    </w:p>
    <w:p w14:paraId="20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Глава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b w:val="1"/>
          <w:sz w:val="24"/>
        </w:rPr>
        <w:t>Администрации</w:t>
      </w:r>
    </w:p>
    <w:p w14:paraId="21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Натальевского</w:t>
      </w:r>
      <w:r>
        <w:rPr>
          <w:b w:val="1"/>
          <w:sz w:val="24"/>
        </w:rPr>
        <w:t xml:space="preserve"> сельского поселения                                                           А.Г.Чернецкий</w:t>
      </w:r>
    </w:p>
    <w:p w14:paraId="22000000">
      <w:pPr>
        <w:pStyle w:val="Style_4"/>
        <w:rPr>
          <w:sz w:val="20"/>
        </w:rPr>
      </w:pPr>
      <w:r>
        <w:rPr>
          <w:sz w:val="27"/>
        </w:rPr>
        <w:tab/>
      </w:r>
      <w:r>
        <w:tab/>
      </w:r>
      <w:r>
        <w:tab/>
      </w:r>
      <w:r>
        <w:tab/>
      </w:r>
      <w:r>
        <w:t xml:space="preserve"> </w:t>
      </w:r>
    </w:p>
    <w:p w14:paraId="23000000">
      <w:pPr>
        <w:ind/>
        <w:jc w:val="both"/>
        <w:rPr>
          <w:sz w:val="16"/>
        </w:rPr>
      </w:pPr>
      <w:r>
        <w:rPr>
          <w:sz w:val="16"/>
        </w:rPr>
        <w:t xml:space="preserve">Постановление вносит </w:t>
      </w:r>
      <w:r>
        <w:rPr>
          <w:sz w:val="16"/>
        </w:rPr>
        <w:t>сектор экономики и финансов</w:t>
      </w:r>
    </w:p>
    <w:p w14:paraId="24000000">
      <w:pPr>
        <w:ind/>
        <w:jc w:val="both"/>
        <w:rPr>
          <w:sz w:val="16"/>
        </w:rPr>
      </w:pPr>
      <w:r>
        <w:rPr>
          <w:sz w:val="16"/>
        </w:rPr>
        <w:t xml:space="preserve">администрации </w:t>
      </w:r>
      <w:r>
        <w:rPr>
          <w:sz w:val="16"/>
        </w:rPr>
        <w:t>Натальевского сельского поселения</w:t>
      </w:r>
    </w:p>
    <w:p w14:paraId="25000000">
      <w:pPr>
        <w:ind/>
        <w:jc w:val="both"/>
        <w:rPr>
          <w:sz w:val="16"/>
        </w:rPr>
      </w:pPr>
    </w:p>
    <w:p w14:paraId="26000000">
      <w:pPr>
        <w:sectPr>
          <w:headerReference r:id="rId2" w:type="default"/>
          <w:pgSz w:h="16838" w:orient="portrait" w:w="11906"/>
          <w:pgMar w:bottom="232" w:footer="720" w:gutter="0" w:header="720" w:left="1843" w:right="709" w:top="425"/>
          <w:titlePg/>
        </w:sectPr>
      </w:pPr>
    </w:p>
    <w:p w14:paraId="27000000">
      <w:pPr>
        <w:ind/>
        <w:jc w:val="right"/>
        <w:rPr>
          <w:sz w:val="20"/>
        </w:rPr>
      </w:pPr>
      <w:r>
        <w:rPr>
          <w:sz w:val="20"/>
        </w:rPr>
        <w:t>Приложение №</w:t>
      </w:r>
      <w:r>
        <w:rPr>
          <w:sz w:val="20"/>
        </w:rPr>
        <w:t>1</w:t>
      </w:r>
      <w:r>
        <w:rPr>
          <w:sz w:val="20"/>
        </w:rPr>
        <w:t xml:space="preserve"> </w:t>
      </w:r>
    </w:p>
    <w:p w14:paraId="28000000">
      <w:pPr>
        <w:ind/>
        <w:jc w:val="right"/>
        <w:rPr>
          <w:sz w:val="20"/>
        </w:rPr>
      </w:pPr>
      <w:r>
        <w:rPr>
          <w:sz w:val="20"/>
        </w:rPr>
        <w:t xml:space="preserve">к постановлению Администрации </w:t>
      </w:r>
    </w:p>
    <w:p w14:paraId="29000000">
      <w:pPr>
        <w:ind/>
        <w:jc w:val="right"/>
        <w:rPr>
          <w:sz w:val="20"/>
        </w:rPr>
      </w:pPr>
      <w:r>
        <w:rPr>
          <w:sz w:val="20"/>
        </w:rPr>
        <w:t>Натальевского сельского поселения</w:t>
      </w:r>
      <w:r>
        <w:rPr>
          <w:sz w:val="20"/>
        </w:rPr>
        <w:t xml:space="preserve"> </w:t>
      </w:r>
    </w:p>
    <w:p w14:paraId="2A000000">
      <w:pPr>
        <w:ind/>
        <w:jc w:val="right"/>
        <w:rPr>
          <w:sz w:val="20"/>
        </w:rPr>
      </w:pPr>
      <w:r>
        <w:rPr>
          <w:sz w:val="20"/>
        </w:rPr>
        <w:t xml:space="preserve">от </w:t>
      </w:r>
      <w:r>
        <w:rPr>
          <w:sz w:val="20"/>
        </w:rPr>
        <w:t>09</w:t>
      </w:r>
      <w:r>
        <w:rPr>
          <w:sz w:val="20"/>
        </w:rPr>
        <w:t>.</w:t>
      </w:r>
      <w:r>
        <w:rPr>
          <w:sz w:val="20"/>
        </w:rPr>
        <w:t>01.202</w:t>
      </w:r>
      <w:r>
        <w:rPr>
          <w:sz w:val="20"/>
        </w:rPr>
        <w:t>5</w:t>
      </w:r>
      <w:r>
        <w:rPr>
          <w:sz w:val="20"/>
        </w:rPr>
        <w:t xml:space="preserve"> </w:t>
      </w:r>
      <w:r>
        <w:rPr>
          <w:sz w:val="20"/>
        </w:rPr>
        <w:t>№1</w:t>
      </w:r>
    </w:p>
    <w:p w14:paraId="2B000000">
      <w:pPr>
        <w:ind/>
        <w:jc w:val="right"/>
        <w:rPr>
          <w:sz w:val="20"/>
        </w:rPr>
      </w:pPr>
    </w:p>
    <w:p w14:paraId="2C000000">
      <w:pPr>
        <w:ind/>
        <w:jc w:val="center"/>
      </w:pPr>
      <w:r>
        <w:t>Норматив формирования расходов</w:t>
      </w:r>
    </w:p>
    <w:p w14:paraId="2D000000">
      <w:pPr>
        <w:ind/>
        <w:jc w:val="center"/>
      </w:pPr>
      <w:r>
        <w:t>на содержание органа местного самоуправления</w:t>
      </w:r>
    </w:p>
    <w:p w14:paraId="2E000000">
      <w:pPr>
        <w:ind/>
        <w:jc w:val="center"/>
      </w:pPr>
      <w:r>
        <w:t>муниципального образования «Натальевское сельское поселение»</w:t>
      </w:r>
    </w:p>
    <w:p w14:paraId="2F000000">
      <w:pPr>
        <w:ind/>
        <w:jc w:val="center"/>
      </w:pPr>
      <w:r>
        <w:t>на 202</w:t>
      </w:r>
      <w:r>
        <w:t>5</w:t>
      </w:r>
      <w:r>
        <w:t>-202</w:t>
      </w:r>
      <w:r>
        <w:t>7</w:t>
      </w:r>
      <w:r>
        <w:t xml:space="preserve"> гг.</w:t>
      </w:r>
    </w:p>
    <w:p w14:paraId="30000000">
      <w:pPr>
        <w:ind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12"/>
        <w:gridCol w:w="1418"/>
        <w:gridCol w:w="1417"/>
        <w:gridCol w:w="1276"/>
      </w:tblGrid>
      <w:tr>
        <w:trPr>
          <w:trHeight w:hRule="atLeast" w:val="431"/>
        </w:trPr>
        <w:tc>
          <w:tcPr>
            <w:tcW w:type="dxa" w:w="58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ind/>
              <w:jc w:val="center"/>
            </w:pPr>
            <w:r>
              <w:t>Наименование муниципального образования</w:t>
            </w:r>
          </w:p>
          <w:p w14:paraId="32000000">
            <w:pPr>
              <w:ind/>
              <w:jc w:val="center"/>
            </w:pPr>
          </w:p>
        </w:tc>
        <w:tc>
          <w:tcPr>
            <w:tcW w:type="dxa" w:w="41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</w:pPr>
            <w:r>
              <w:t>Нормативы в процентах</w:t>
            </w:r>
          </w:p>
        </w:tc>
      </w:tr>
      <w:tr>
        <w:trPr>
          <w:trHeight w:hRule="atLeast" w:val="423"/>
        </w:trPr>
        <w:tc>
          <w:tcPr>
            <w:tcW w:type="dxa" w:w="5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</w:pPr>
            <w:r>
              <w:t>2025 г.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 w:hanging="108" w:left="108"/>
              <w:jc w:val="center"/>
            </w:pPr>
            <w:r>
              <w:t>2026 г.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</w:pPr>
            <w:r>
              <w:t>2027 г.</w:t>
            </w:r>
          </w:p>
        </w:tc>
      </w:tr>
      <w:tr>
        <w:trPr>
          <w:trHeight w:hRule="atLeast" w:val="543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</w:pPr>
            <w: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 w:hanging="108" w:left="108"/>
              <w:jc w:val="center"/>
            </w:pPr>
            <w: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>4</w:t>
            </w:r>
          </w:p>
        </w:tc>
      </w:tr>
      <w:tr>
        <w:trPr>
          <w:trHeight w:hRule="atLeast" w:val="565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</w:pPr>
            <w:r>
              <w:t>Натальевское сельское поселение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</w:pPr>
            <w:r>
              <w:t>47,87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 w:hanging="108" w:left="108"/>
              <w:jc w:val="center"/>
            </w:pPr>
            <w:r>
              <w:t>47,87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</w:pPr>
            <w:r>
              <w:t>47,87</w:t>
            </w:r>
          </w:p>
        </w:tc>
      </w:tr>
    </w:tbl>
    <w:p w14:paraId="3F000000">
      <w:pPr>
        <w:ind w:firstLine="0" w:left="426"/>
        <w:jc w:val="right"/>
        <w:rPr>
          <w:sz w:val="26"/>
        </w:rPr>
      </w:pPr>
    </w:p>
    <w:sectPr>
      <w:headerReference r:id="rId1" w:type="default"/>
      <w:pgSz w:h="16838" w:orient="portrait" w:w="11906"/>
      <w:pgMar w:bottom="425" w:footer="720" w:gutter="0" w:header="720" w:left="1276" w:right="707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Postan"/>
    <w:basedOn w:val="Style_5"/>
    <w:link w:val="Style_10_ch"/>
    <w:pPr>
      <w:ind/>
      <w:jc w:val="center"/>
    </w:pPr>
  </w:style>
  <w:style w:styleId="Style_10_ch" w:type="character">
    <w:name w:val="Postan"/>
    <w:basedOn w:val="Style_5_ch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ody Text Indent"/>
    <w:basedOn w:val="Style_5"/>
    <w:link w:val="Style_14_ch"/>
    <w:pPr>
      <w:ind w:firstLine="1134" w:left="0"/>
      <w:jc w:val="both"/>
    </w:pPr>
  </w:style>
  <w:style w:styleId="Style_14_ch" w:type="character">
    <w:name w:val="Body Text Indent"/>
    <w:basedOn w:val="Style_5_ch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4_ch" w:type="character">
    <w:name w:val="heading 1"/>
    <w:basedOn w:val="Style_5_ch"/>
    <w:link w:val="Style_4"/>
    <w:rPr>
      <w:b w:val="1"/>
      <w:sz w:val="3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Default"/>
    <w:link w:val="Style_20_ch"/>
    <w:rPr>
      <w:color w:val="000000"/>
      <w:sz w:val="24"/>
    </w:rPr>
  </w:style>
  <w:style w:styleId="Style_20_ch" w:type="character">
    <w:name w:val="Default"/>
    <w:link w:val="Style_20"/>
    <w:rPr>
      <w:color w:val="000000"/>
      <w:sz w:val="24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5_ch"/>
    <w:link w:val="Style_2"/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page number"/>
    <w:basedOn w:val="Style_16"/>
    <w:link w:val="Style_1_ch"/>
  </w:style>
  <w:style w:styleId="Style_1_ch" w:type="character">
    <w:name w:val="page number"/>
    <w:basedOn w:val="Style_16_ch"/>
    <w:link w:val="Style_1"/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Body Text"/>
    <w:basedOn w:val="Style_5"/>
    <w:link w:val="Style_28_ch"/>
    <w:pPr>
      <w:ind/>
      <w:jc w:val="both"/>
    </w:pPr>
  </w:style>
  <w:style w:styleId="Style_28_ch" w:type="character">
    <w:name w:val="Body Text"/>
    <w:basedOn w:val="Style_5_ch"/>
    <w:link w:val="Style_28"/>
  </w:style>
  <w:style w:styleId="Style_29" w:type="paragraph">
    <w:name w:val="heading 2"/>
    <w:basedOn w:val="Style_5"/>
    <w:next w:val="Style_5"/>
    <w:link w:val="Style_2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9_ch" w:type="character">
    <w:name w:val="heading 2"/>
    <w:basedOn w:val="Style_5_ch"/>
    <w:link w:val="Style_29"/>
    <w:rPr>
      <w:b w:val="1"/>
    </w:rPr>
  </w:style>
  <w:style w:styleId="Style_30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2025-01-09T12:11:04Z</dcterms:modified>
</cp:coreProperties>
</file>