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widowControl w:val="0"/>
        <w:ind w:hanging="850" w:left="850"/>
        <w:jc w:val="right"/>
      </w:pPr>
      <w:r>
        <w:tab/>
      </w:r>
      <w:r>
        <w:tab/>
      </w:r>
      <w:r>
        <w:tab/>
      </w:r>
      <w:r>
        <w:rPr>
          <w:rFonts w:ascii="Times New Roman" w:hAnsi="Times New Roman"/>
          <w:i w:val="1"/>
          <w:sz w:val="2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tab/>
      </w:r>
    </w:p>
    <w:p w14:paraId="04000000">
      <w:pPr>
        <w:ind/>
        <w:jc w:val="center"/>
        <w:rPr>
          <w:b w:val="1"/>
          <w:i w:val="1"/>
        </w:rPr>
      </w:pPr>
    </w:p>
    <w:p w14:paraId="05000000">
      <w:pPr>
        <w:ind/>
        <w:jc w:val="center"/>
        <w:rPr>
          <w:b w:val="1"/>
          <w:i w:val="1"/>
        </w:rPr>
      </w:pP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B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C000000">
      <w:pPr>
        <w:ind/>
        <w:jc w:val="center"/>
        <w:rPr>
          <w:rFonts w:ascii="Arial" w:hAnsi="Arial"/>
          <w:b w:val="1"/>
          <w:sz w:val="24"/>
        </w:rPr>
      </w:pPr>
    </w:p>
    <w:p w14:paraId="0D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0E000000">
      <w:pPr>
        <w:ind/>
        <w:jc w:val="center"/>
        <w:rPr>
          <w:rFonts w:ascii="Arial" w:hAnsi="Arial"/>
          <w:b w:val="1"/>
        </w:rPr>
      </w:pPr>
    </w:p>
    <w:p w14:paraId="0F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0000000">
      <w:pPr>
        <w:ind/>
        <w:jc w:val="center"/>
        <w:rPr>
          <w:sz w:val="28"/>
        </w:rPr>
      </w:pPr>
      <w:r>
        <w:rPr>
          <w:sz w:val="28"/>
        </w:rPr>
        <w:t>«10» октября  2024 г.                                                            №36</w:t>
      </w:r>
    </w:p>
    <w:p w14:paraId="11000000">
      <w:pPr>
        <w:widowControl w:val="0"/>
        <w:ind/>
        <w:jc w:val="center"/>
        <w:rPr>
          <w:sz w:val="28"/>
        </w:rPr>
      </w:pPr>
    </w:p>
    <w:p w14:paraId="12000000">
      <w:pPr>
        <w:ind w:firstLine="0" w:left="709" w:right="286"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Администрации</w:t>
      </w:r>
    </w:p>
    <w:p w14:paraId="13000000">
      <w:pPr>
        <w:ind w:firstLine="0" w:left="709" w:right="286"/>
        <w:jc w:val="center"/>
        <w:rPr>
          <w:b w:val="1"/>
          <w:sz w:val="28"/>
        </w:rPr>
      </w:pPr>
      <w:r>
        <w:rPr>
          <w:b w:val="1"/>
          <w:sz w:val="28"/>
        </w:rPr>
        <w:t xml:space="preserve"> Натальевского сельского поселения от 21.11.2018 г. № 72 «Пожарная безопасность и защита населения и территории от чрезвычайных ситуаций».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pStyle w:val="Style_4"/>
        <w:ind w:firstLine="709" w:left="850" w:right="569"/>
        <w:jc w:val="both"/>
      </w:pPr>
      <w:r>
        <w:t xml:space="preserve">В соответствии с постановлением Администрации Натальевского сельского поселения от  25.08.2024 № 25 «Об утверждении Порядка разработки, реализации и оценки эффективности муниципальных программ Натальевского сельского поселения», Администрация Натальевского сельского поселения </w:t>
      </w:r>
      <w:r>
        <w:rPr>
          <w:b w:val="1"/>
          <w:spacing w:val="19"/>
        </w:rPr>
        <w:t>постановляет</w:t>
      </w:r>
      <w:r>
        <w:t>:</w:t>
      </w:r>
    </w:p>
    <w:p w14:paraId="16000000">
      <w:pPr>
        <w:pStyle w:val="Style_4"/>
        <w:ind w:firstLine="709" w:left="850" w:right="569"/>
        <w:jc w:val="both"/>
      </w:pPr>
    </w:p>
    <w:p w14:paraId="17000000">
      <w:pPr>
        <w:pStyle w:val="Style_4"/>
        <w:ind w:firstLine="0" w:left="850" w:right="569"/>
        <w:jc w:val="both"/>
      </w:pPr>
      <w:r>
        <w:t xml:space="preserve">       1. Внести изменения в Приложение №1 к постановлению Администрации Натальевского сельского поселения от 21.11.2018 г. № 72 «Об утверждении муниципальной программы «Пожарная безопасность и защита населения и территории от чрезвычайных ситуаций», согласно приложению к настоящему постановлению.</w:t>
      </w:r>
    </w:p>
    <w:p w14:paraId="18000000">
      <w:pPr>
        <w:pStyle w:val="Style_4"/>
        <w:ind w:firstLine="0" w:left="850" w:right="569"/>
        <w:jc w:val="both"/>
      </w:pPr>
      <w:r>
        <w:t xml:space="preserve">      2. Настоящее постановление вступает в силу со дня его официального опубликования, но не ранее 1 января 2025 г и  распространяется на правоотношения, возникающие начиная с формирования муниципальных программ Натальевского сельского поселения для составления проекта бюджета Натальевского сельского поселения Неклиновского района на 2025 год и на плановый период 2026 и 2027 годов.</w:t>
      </w:r>
    </w:p>
    <w:p w14:paraId="19000000">
      <w:pPr>
        <w:ind w:right="569"/>
        <w:jc w:val="both"/>
        <w:rPr>
          <w:sz w:val="28"/>
        </w:rPr>
      </w:pPr>
      <w:r>
        <w:rPr>
          <w:sz w:val="28"/>
        </w:rPr>
        <w:t xml:space="preserve">                  3.Контроль за выполнением постановления оставляю за собой.</w:t>
      </w:r>
    </w:p>
    <w:p w14:paraId="1A000000">
      <w:pPr>
        <w:tabs>
          <w:tab w:leader="none" w:pos="275" w:val="left"/>
          <w:tab w:leader="none" w:pos="8465" w:val="left"/>
        </w:tabs>
        <w:ind/>
        <w:rPr>
          <w:sz w:val="28"/>
        </w:rPr>
      </w:pPr>
    </w:p>
    <w:p w14:paraId="1B000000">
      <w:pPr>
        <w:tabs>
          <w:tab w:leader="none" w:pos="275" w:val="left"/>
          <w:tab w:leader="none" w:pos="8465" w:val="left"/>
        </w:tabs>
        <w:ind/>
        <w:rPr>
          <w:sz w:val="28"/>
        </w:rPr>
      </w:pPr>
    </w:p>
    <w:p w14:paraId="1C000000">
      <w:pPr>
        <w:tabs>
          <w:tab w:leader="none" w:pos="275" w:val="left"/>
          <w:tab w:leader="none" w:pos="8465" w:val="left"/>
        </w:tabs>
        <w:ind w:firstLine="0" w:left="850"/>
        <w:rPr>
          <w:sz w:val="28"/>
        </w:rPr>
      </w:pPr>
      <w:r>
        <w:rPr>
          <w:sz w:val="28"/>
        </w:rPr>
        <w:t>Глава Администрации</w:t>
      </w:r>
    </w:p>
    <w:p w14:paraId="1D000000">
      <w:pPr>
        <w:tabs>
          <w:tab w:leader="none" w:pos="275" w:val="left"/>
          <w:tab w:leader="none" w:pos="8465" w:val="left"/>
        </w:tabs>
        <w:ind w:firstLine="0" w:left="850" w:right="569"/>
        <w:rPr>
          <w:sz w:val="28"/>
        </w:rPr>
      </w:pPr>
      <w:r>
        <w:rPr>
          <w:sz w:val="28"/>
        </w:rPr>
        <w:t xml:space="preserve">Натальевского сельского поселения                                      А.Г.Чернецкий                                                                  </w:t>
      </w:r>
    </w:p>
    <w:p w14:paraId="1E000000">
      <w:pPr>
        <w:ind/>
        <w:jc w:val="center"/>
        <w:rPr>
          <w:sz w:val="28"/>
        </w:rPr>
      </w:pPr>
      <w:r>
        <w:rPr>
          <w:color w:val="FF0000"/>
          <w:sz w:val="28"/>
        </w:rPr>
        <w:br w:type="page"/>
      </w:r>
    </w:p>
    <w:p w14:paraId="1F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20000000">
      <w:pPr>
        <w:widowControl w:val="0"/>
        <w:ind/>
        <w:jc w:val="right"/>
        <w:rPr>
          <w:sz w:val="28"/>
        </w:rPr>
      </w:pPr>
      <w:r>
        <w:rPr>
          <w:sz w:val="28"/>
        </w:rPr>
        <w:t>к постановлению</w:t>
      </w:r>
    </w:p>
    <w:p w14:paraId="21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22000000">
      <w:pPr>
        <w:widowControl w:val="0"/>
        <w:ind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23000000">
      <w:pPr>
        <w:widowControl w:val="0"/>
        <w:ind/>
        <w:jc w:val="right"/>
        <w:rPr>
          <w:sz w:val="28"/>
        </w:rPr>
      </w:pPr>
      <w:r>
        <w:rPr>
          <w:sz w:val="28"/>
        </w:rPr>
        <w:t>от  10.10.2024 № 36</w:t>
      </w:r>
    </w:p>
    <w:p w14:paraId="24000000">
      <w:pPr>
        <w:widowControl w:val="0"/>
        <w:ind/>
        <w:jc w:val="center"/>
        <w:rPr>
          <w:sz w:val="28"/>
        </w:rPr>
      </w:pPr>
    </w:p>
    <w:p w14:paraId="25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26000000">
      <w:pPr>
        <w:widowControl w:val="0"/>
        <w:ind/>
        <w:jc w:val="center"/>
        <w:rPr>
          <w:sz w:val="28"/>
        </w:rPr>
      </w:pPr>
      <w:r>
        <w:rPr>
          <w:sz w:val="28"/>
        </w:rPr>
        <w:t>вносимые в приложение к постановлению</w:t>
      </w:r>
    </w:p>
    <w:p w14:paraId="27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Администрации Натальевского сельского поселения от 21.11.2018 года № 72«Об утверждении муниципальной программы Натальевского сельского поселения  </w:t>
      </w:r>
    </w:p>
    <w:p w14:paraId="28000000">
      <w:pPr>
        <w:widowControl w:val="0"/>
        <w:ind/>
        <w:jc w:val="center"/>
        <w:rPr>
          <w:sz w:val="28"/>
        </w:rPr>
      </w:pPr>
      <w:r>
        <w:rPr>
          <w:sz w:val="28"/>
        </w:rPr>
        <w:t>«Пожарная безопасность и защита населения и территории от чрезвычайных ситуаций</w:t>
      </w:r>
      <w:r>
        <w:rPr>
          <w:sz w:val="28"/>
        </w:rPr>
        <w:t>»</w:t>
      </w:r>
    </w:p>
    <w:p w14:paraId="29000000">
      <w:pPr>
        <w:widowControl w:val="0"/>
        <w:ind/>
        <w:jc w:val="center"/>
        <w:rPr>
          <w:sz w:val="28"/>
        </w:rPr>
      </w:pPr>
    </w:p>
    <w:p w14:paraId="2A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1. В </w:t>
      </w:r>
      <w:r>
        <w:rPr>
          <w:rFonts w:ascii="Times New Roman" w:hAnsi="Times New Roman"/>
          <w:sz w:val="28"/>
        </w:rPr>
        <w:t>преамбуле слова «</w:t>
      </w:r>
      <w:r>
        <w:rPr>
          <w:rFonts w:ascii="Times New Roman" w:hAnsi="Times New Roman"/>
          <w:sz w:val="28"/>
        </w:rPr>
        <w:t>от 01.03.2018 № 19/1</w:t>
      </w:r>
      <w:r>
        <w:rPr>
          <w:rFonts w:ascii="Times New Roman" w:hAnsi="Times New Roman"/>
          <w:sz w:val="28"/>
        </w:rPr>
        <w:t xml:space="preserve">» заменить словами «от 30.07.2024 </w:t>
      </w:r>
    </w:p>
    <w:p w14:paraId="2B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№ 25».</w:t>
      </w:r>
    </w:p>
    <w:p w14:paraId="2C000000">
      <w:pPr>
        <w:widowControl w:val="0"/>
        <w:ind/>
        <w:rPr>
          <w:sz w:val="28"/>
        </w:rPr>
      </w:pPr>
      <w:r>
        <w:rPr>
          <w:sz w:val="28"/>
        </w:rPr>
        <w:t xml:space="preserve">  2.Приложение  № 1  изложить в редакции:</w:t>
      </w:r>
    </w:p>
    <w:p w14:paraId="2D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2E000000">
      <w:pPr>
        <w:widowControl w:val="0"/>
        <w:ind/>
        <w:jc w:val="right"/>
        <w:rPr>
          <w:sz w:val="28"/>
        </w:rPr>
      </w:pPr>
      <w:r>
        <w:rPr>
          <w:sz w:val="28"/>
        </w:rPr>
        <w:t>к постановлению</w:t>
      </w:r>
    </w:p>
    <w:p w14:paraId="2F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30000000">
      <w:pPr>
        <w:widowControl w:val="0"/>
        <w:ind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31000000">
      <w:pPr>
        <w:widowControl w:val="0"/>
        <w:ind/>
        <w:jc w:val="right"/>
        <w:rPr>
          <w:sz w:val="28"/>
        </w:rPr>
      </w:pPr>
      <w:r>
        <w:rPr>
          <w:sz w:val="28"/>
        </w:rPr>
        <w:t>от 21.11.2018 № 72</w:t>
      </w:r>
    </w:p>
    <w:p w14:paraId="32000000">
      <w:pPr>
        <w:widowControl w:val="0"/>
        <w:ind/>
        <w:jc w:val="center"/>
        <w:rPr>
          <w:sz w:val="28"/>
        </w:rPr>
      </w:pPr>
    </w:p>
    <w:p w14:paraId="3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14:paraId="34000000">
      <w:pPr>
        <w:widowControl w:val="0"/>
        <w:ind/>
        <w:jc w:val="center"/>
        <w:rPr>
          <w:sz w:val="28"/>
        </w:rPr>
      </w:pPr>
    </w:p>
    <w:p w14:paraId="35000000">
      <w:pPr>
        <w:widowControl w:val="0"/>
        <w:ind/>
        <w:jc w:val="center"/>
        <w:rPr>
          <w:sz w:val="28"/>
        </w:rPr>
      </w:pPr>
      <w:r>
        <w:rPr>
          <w:sz w:val="28"/>
        </w:rPr>
        <w:t>«Пожарная безопасность и защита населения и территории от чрезвычайных ситуаций»</w:t>
      </w:r>
    </w:p>
    <w:p w14:paraId="36000000">
      <w:pPr>
        <w:widowControl w:val="0"/>
        <w:ind/>
        <w:jc w:val="center"/>
        <w:rPr>
          <w:sz w:val="28"/>
        </w:rPr>
      </w:pPr>
    </w:p>
    <w:p w14:paraId="37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14:paraId="38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муниципальной программы «Пожарная безопасность и защита населения и территории от чрезвычайных ситуаций»</w:t>
      </w:r>
    </w:p>
    <w:p w14:paraId="39000000">
      <w:pPr>
        <w:widowControl w:val="0"/>
        <w:ind/>
        <w:jc w:val="center"/>
        <w:rPr>
          <w:sz w:val="28"/>
        </w:rPr>
      </w:pP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>1. Оценка текущего состояния сферы</w:t>
      </w:r>
    </w:p>
    <w:p w14:paraId="3B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реализации муниципальной программы </w:t>
      </w:r>
    </w:p>
    <w:p w14:paraId="3C000000">
      <w:pPr>
        <w:widowControl w:val="0"/>
        <w:ind/>
        <w:jc w:val="center"/>
        <w:rPr>
          <w:sz w:val="28"/>
        </w:rPr>
      </w:pPr>
      <w:r>
        <w:rPr>
          <w:sz w:val="28"/>
        </w:rPr>
        <w:t>«Пожарная безопасность и защита населения и территории</w:t>
      </w:r>
    </w:p>
    <w:p w14:paraId="3D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 от чрезвычайных ситуаций»</w:t>
      </w:r>
    </w:p>
    <w:p w14:paraId="3E000000">
      <w:pPr>
        <w:widowControl w:val="0"/>
        <w:ind w:firstLine="709" w:left="0"/>
        <w:jc w:val="both"/>
        <w:rPr>
          <w:sz w:val="28"/>
        </w:rPr>
      </w:pPr>
    </w:p>
    <w:p w14:paraId="3F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Сфера защиты населения и территории от чрезвычайных ситуаций, пожарной безопасности имеет существенное значение в социально-экономическом развитии Натальевского сельского поселения ситуаций природного, техногенного и биолого-социального характера. </w:t>
      </w:r>
    </w:p>
    <w:p w14:paraId="40000000">
      <w:pPr>
        <w:ind w:firstLine="540" w:left="0"/>
        <w:jc w:val="both"/>
        <w:rPr>
          <w:sz w:val="28"/>
        </w:rPr>
      </w:pPr>
      <w:r>
        <w:rPr>
          <w:sz w:val="28"/>
        </w:rPr>
        <w:t>В целях оперативного реагирования на чрезвычайные ситуации проведено дооснащение сил и средств современным оборудованием и техникой, создание современных систем оповещения, информирования населения и вызова экстренных служб (система-112).</w:t>
      </w:r>
    </w:p>
    <w:p w14:paraId="41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Ключевые проблемы. </w:t>
      </w:r>
    </w:p>
    <w:p w14:paraId="4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Недостаточный охват системой оповещения и экстренного информирования населения поселения при возникновении чрезвычайных ситуаций природного, </w:t>
      </w:r>
      <w:r>
        <w:rPr>
          <w:sz w:val="28"/>
        </w:rPr>
        <w:t xml:space="preserve">техногенного и биолого-социального характера на территории Натальевского сельского поселения. </w:t>
      </w:r>
    </w:p>
    <w:p w14:paraId="4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С целью снижения масштаба последствий и количества пострадавших при возникновении крупномасштабных ЧС необходима современная система оповещения и экстренного информирования населения Натальевского сельского поселения. </w:t>
      </w:r>
    </w:p>
    <w:p w14:paraId="44000000">
      <w:pPr>
        <w:ind w:firstLine="540" w:left="0"/>
        <w:jc w:val="both"/>
        <w:rPr>
          <w:sz w:val="28"/>
        </w:rPr>
      </w:pPr>
    </w:p>
    <w:p w14:paraId="45000000">
      <w:pPr>
        <w:ind w:firstLine="709" w:left="0"/>
        <w:jc w:val="both"/>
        <w:rPr>
          <w:sz w:val="28"/>
        </w:rPr>
      </w:pPr>
    </w:p>
    <w:p w14:paraId="46000000">
      <w:pPr>
        <w:ind w:firstLine="709" w:left="0"/>
        <w:jc w:val="center"/>
        <w:rPr>
          <w:sz w:val="28"/>
        </w:rPr>
      </w:pPr>
      <w:r>
        <w:rPr>
          <w:sz w:val="28"/>
        </w:rPr>
        <w:t>2. Описание приоритетов и целей муниципальной политики Натальевского сельского поселения в сфере реализации муниципальной программы.</w:t>
      </w:r>
    </w:p>
    <w:p w14:paraId="47000000">
      <w:pPr>
        <w:ind w:firstLine="709" w:left="0"/>
        <w:jc w:val="both"/>
        <w:rPr>
          <w:sz w:val="28"/>
        </w:rPr>
      </w:pP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Основными приоритетами в сфере защиты населения и территории от чрезвычайных ситуаций, пожарной безопасности являются: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>повышение уровня защищенности населения и территории Натальевского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и безопасности среды обитания;</w:t>
      </w: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14:paraId="4C000000">
      <w:pPr>
        <w:ind w:firstLine="709" w:left="0"/>
        <w:jc w:val="both"/>
        <w:rPr>
          <w:sz w:val="28"/>
        </w:rPr>
      </w:pPr>
      <w:r>
        <w:rPr>
          <w:sz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14:paraId="4D000000">
      <w:pPr>
        <w:ind w:firstLine="709" w:left="0"/>
        <w:jc w:val="both"/>
        <w:rPr>
          <w:sz w:val="28"/>
        </w:rPr>
      </w:pPr>
      <w:r>
        <w:rPr>
          <w:sz w:val="28"/>
        </w:rPr>
        <w:t>создание современных систем обеспечения вызова экстренных оперативных служб по единому номеру «112».</w:t>
      </w:r>
    </w:p>
    <w:p w14:paraId="4E000000">
      <w:pPr>
        <w:ind w:firstLine="709" w:left="0"/>
        <w:jc w:val="both"/>
        <w:rPr>
          <w:sz w:val="28"/>
        </w:rPr>
      </w:pPr>
    </w:p>
    <w:p w14:paraId="4F000000">
      <w:pPr>
        <w:ind w:firstLine="709" w:left="0"/>
        <w:jc w:val="center"/>
        <w:rPr>
          <w:sz w:val="28"/>
        </w:rPr>
      </w:pPr>
      <w:r>
        <w:rPr>
          <w:sz w:val="28"/>
        </w:rPr>
        <w:t>3. Сведения о взаимосвязи со стратегическими приоритетами, целями и показателями государственныхпрограмм Ростовской области.</w:t>
      </w:r>
    </w:p>
    <w:p w14:paraId="50000000">
      <w:pPr>
        <w:ind w:firstLine="709" w:left="0"/>
        <w:jc w:val="center"/>
        <w:rPr>
          <w:sz w:val="28"/>
        </w:rPr>
      </w:pPr>
    </w:p>
    <w:p w14:paraId="51000000">
      <w:pPr>
        <w:keepNext w:val="1"/>
        <w:keepLines w:val="1"/>
        <w:ind w:firstLine="709" w:left="0"/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Ростовской области от 17.10.2018. № 647, 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52000000">
      <w:pPr>
        <w:ind w:firstLine="709" w:left="0"/>
        <w:jc w:val="center"/>
        <w:rPr>
          <w:sz w:val="28"/>
        </w:rPr>
      </w:pPr>
    </w:p>
    <w:p w14:paraId="5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управления, способы </w:t>
      </w:r>
    </w:p>
    <w:p w14:paraId="54000000">
      <w:pPr>
        <w:ind w:firstLine="709" w:left="0"/>
        <w:jc w:val="center"/>
        <w:rPr>
          <w:sz w:val="28"/>
        </w:rPr>
      </w:pPr>
      <w:r>
        <w:rPr>
          <w:sz w:val="28"/>
        </w:rPr>
        <w:t>их эффективного решения в сфере реализации муниципальной программы</w:t>
      </w:r>
    </w:p>
    <w:p w14:paraId="55000000">
      <w:pPr>
        <w:ind w:firstLine="709" w:left="0"/>
        <w:jc w:val="center"/>
        <w:rPr>
          <w:sz w:val="28"/>
        </w:rPr>
      </w:pPr>
    </w:p>
    <w:p w14:paraId="5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Основные задачи и способы их эффективного решения определены Стратегией социально-экономического развития Неклиновского района на период до 2030 года. </w:t>
      </w:r>
    </w:p>
    <w:p w14:paraId="5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с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14:paraId="59000000">
      <w:pPr>
        <w:ind w:firstLine="709" w:left="0"/>
        <w:jc w:val="both"/>
        <w:rPr>
          <w:spacing w:val="-4"/>
          <w:sz w:val="28"/>
        </w:rPr>
      </w:pPr>
      <w:r>
        <w:rPr>
          <w:spacing w:val="-4"/>
          <w:sz w:val="28"/>
        </w:rPr>
        <w:t>с Федеральным законом от 21.12.1994 № 69-ФЗ «О пожарной безопасности»;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с Федеральным законом от 22.07.2008 № 123-ФЗ «Технический регламент о требованиях пожарной безопасности»;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>с постановлением Правительства Российской Федерации от 21.11.2011 № 958 «О системе обеспечения вызова экстренных оперативных служб по единому номеру «112»;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 Указом Президента Российской Федерации от 13.11.2012 № 1522 </w:t>
      </w:r>
      <w:r>
        <w:rPr>
          <w:spacing w:val="-4"/>
          <w:sz w:val="28"/>
        </w:rPr>
        <w:t>«О создании комплексной системы экстренного оповещения населения об угрозе возникновения</w:t>
      </w:r>
      <w:r>
        <w:rPr>
          <w:sz w:val="28"/>
        </w:rPr>
        <w:t xml:space="preserve"> или о возникновении чрезвычайных ситуаций»;</w:t>
      </w:r>
    </w:p>
    <w:p w14:paraId="5D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с 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03.12.2014 № 2446-р;</w:t>
      </w:r>
    </w:p>
    <w:p w14:paraId="5E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с Областным </w:t>
      </w:r>
      <w:r>
        <w:rPr>
          <w:spacing w:val="-4"/>
          <w:sz w:val="28"/>
        </w:rPr>
        <w:t>законом «О пожарной безопасности» от 25.11.2004 № 202</w:t>
      </w:r>
      <w:r>
        <w:rPr>
          <w:sz w:val="28"/>
        </w:rPr>
        <w:t>-ЗС;</w:t>
      </w:r>
    </w:p>
    <w:p w14:paraId="5F000000">
      <w:pPr>
        <w:spacing w:line="228" w:lineRule="auto"/>
        <w:ind w:firstLine="709" w:left="0"/>
        <w:jc w:val="both"/>
        <w:rPr>
          <w:spacing w:val="-6"/>
          <w:sz w:val="28"/>
        </w:rPr>
      </w:pPr>
      <w:r>
        <w:rPr>
          <w:spacing w:val="-4"/>
          <w:sz w:val="28"/>
        </w:rPr>
        <w:t>с Областным законом «О защите населения и территорий от чрезвычайных</w:t>
      </w:r>
      <w:r>
        <w:rPr>
          <w:spacing w:val="-6"/>
          <w:sz w:val="28"/>
        </w:rPr>
        <w:t xml:space="preserve"> ситуаций межмуниципального и регионального характера» от 29.12.2004 № 256-ЗС.</w:t>
      </w:r>
    </w:p>
    <w:p w14:paraId="6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14:paraId="6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Натальевского сельского поселения;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.</w:t>
      </w:r>
    </w:p>
    <w:p w14:paraId="63000000">
      <w:pPr>
        <w:widowControl w:val="0"/>
        <w:ind w:firstLine="709" w:left="0"/>
        <w:jc w:val="both"/>
        <w:rPr>
          <w:sz w:val="28"/>
        </w:rPr>
      </w:pPr>
    </w:p>
    <w:p w14:paraId="64000000">
      <w:pPr>
        <w:sectPr>
          <w:headerReference r:id="rId2" w:type="default"/>
          <w:pgSz w:h="16838" w:orient="portrait" w:w="11906"/>
          <w:pgMar w:bottom="1134" w:footer="624" w:gutter="0" w:header="709" w:left="1134" w:right="567" w:top="567"/>
          <w:pgNumType w:start="1"/>
          <w:titlePg/>
        </w:sectPr>
      </w:pPr>
    </w:p>
    <w:p w14:paraId="65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66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муниципальной программы Натальевского сельского поселения «</w:t>
      </w:r>
      <w:r>
        <w:rPr>
          <w:sz w:val="28"/>
        </w:rPr>
        <w:t>Пожарная безопасность и защита населения и территории от чрезвычайных ситуаций</w:t>
      </w:r>
      <w:r>
        <w:rPr>
          <w:sz w:val="28"/>
        </w:rPr>
        <w:t>»</w:t>
      </w:r>
    </w:p>
    <w:p w14:paraId="67000000">
      <w:pPr>
        <w:widowControl w:val="0"/>
        <w:ind/>
        <w:jc w:val="center"/>
        <w:rPr>
          <w:sz w:val="28"/>
        </w:rPr>
      </w:pPr>
    </w:p>
    <w:p w14:paraId="68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9000000">
      <w:pPr>
        <w:widowControl w:val="0"/>
        <w:ind/>
        <w:jc w:val="center"/>
        <w:rPr>
          <w:sz w:val="28"/>
        </w:rPr>
      </w:pPr>
    </w:p>
    <w:tbl>
      <w:tblPr>
        <w:tblStyle w:val="Style_5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711"/>
        <w:gridCol w:w="5541"/>
        <w:gridCol w:w="426"/>
        <w:gridCol w:w="7892"/>
      </w:tblGrid>
      <w:tr>
        <w:tc>
          <w:tcPr>
            <w:tcW w:type="dxa" w:w="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A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54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B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C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8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Чернецкий Анатолий Григорьевич, Глава Администрации Натальевского сельского поселения</w:t>
            </w:r>
          </w:p>
        </w:tc>
      </w:tr>
      <w:tr>
        <w:tc>
          <w:tcPr>
            <w:tcW w:type="dxa" w:w="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E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54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0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8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Натальевского сельского поселения (Грицаенко Елена Николаевна, старший инспектор Администрации Натальевского сельского поселения)</w:t>
            </w:r>
          </w:p>
        </w:tc>
      </w:tr>
      <w:tr>
        <w:tc>
          <w:tcPr>
            <w:tcW w:type="dxa" w:w="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2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type="dxa" w:w="554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3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4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8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7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>
        <w:trPr>
          <w:trHeight w:hRule="atLeast" w:val="1201"/>
        </w:trPr>
        <w:tc>
          <w:tcPr>
            <w:tcW w:type="dxa" w:w="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7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554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8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9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8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пожаров;</w:t>
            </w:r>
          </w:p>
        </w:tc>
      </w:tr>
      <w:tr>
        <w:tc>
          <w:tcPr>
            <w:tcW w:type="dxa" w:w="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B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554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D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8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E000000">
            <w:pPr>
              <w:rPr>
                <w:sz w:val="28"/>
              </w:rPr>
            </w:pPr>
            <w:r>
              <w:rPr>
                <w:sz w:val="28"/>
              </w:rPr>
              <w:t>общий объем финансирования муниципальной программы составляет 4567,0 тыс. рублей, в том числе:</w:t>
            </w:r>
          </w:p>
          <w:p w14:paraId="7F000000">
            <w:pPr>
              <w:rPr>
                <w:sz w:val="28"/>
              </w:rPr>
            </w:pPr>
            <w:r>
              <w:rPr>
                <w:sz w:val="28"/>
              </w:rPr>
              <w:t>2019-2024 годы – 4471,0. рублей;</w:t>
            </w:r>
          </w:p>
          <w:p w14:paraId="8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2025-2030 годы –96,0 тыс. рублей</w:t>
            </w:r>
          </w:p>
        </w:tc>
      </w:tr>
      <w:tr>
        <w:tc>
          <w:tcPr>
            <w:tcW w:type="dxa" w:w="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1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type="dxa" w:w="554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3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8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 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Правительства Ростовской области от 17.10.2018. № 647</w:t>
            </w:r>
          </w:p>
        </w:tc>
      </w:tr>
    </w:tbl>
    <w:p w14:paraId="85000000">
      <w:pPr>
        <w:widowControl w:val="0"/>
        <w:ind/>
        <w:jc w:val="center"/>
        <w:rPr>
          <w:sz w:val="28"/>
        </w:rPr>
      </w:pPr>
      <w:r>
        <w:br w:type="page"/>
      </w:r>
    </w:p>
    <w:p w14:paraId="86000000">
      <w:pPr>
        <w:widowControl w:val="0"/>
        <w:ind/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p w14:paraId="87000000">
      <w:pPr>
        <w:widowControl w:val="0"/>
        <w:ind/>
        <w:jc w:val="center"/>
        <w:rPr>
          <w:sz w:val="28"/>
        </w:rPr>
      </w:pPr>
    </w:p>
    <w:p w14:paraId="88000000">
      <w:pPr>
        <w:widowControl w:val="0"/>
        <w:ind/>
        <w:jc w:val="center"/>
        <w:rPr>
          <w:sz w:val="10"/>
        </w:rPr>
      </w:pPr>
    </w:p>
    <w:tbl>
      <w:tblPr>
        <w:tblStyle w:val="Style_6"/>
        <w:tblLayout w:type="fixed"/>
        <w:tblCellMar>
          <w:left w:type="dxa" w:w="57"/>
          <w:right w:type="dxa" w:w="57"/>
        </w:tblCellMar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790"/>
        <w:gridCol w:w="1243"/>
        <w:gridCol w:w="900"/>
        <w:gridCol w:w="1049"/>
      </w:tblGrid>
      <w:tr>
        <w:tc>
          <w:tcPr>
            <w:tcW w:type="dxa" w:w="5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1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7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Уро-вень пока-зате-ля </w:t>
            </w:r>
          </w:p>
        </w:tc>
        <w:tc>
          <w:tcPr>
            <w:tcW w:type="dxa" w:w="11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возраста-ния/убы-вания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измере-ния </w:t>
            </w:r>
          </w:p>
          <w:p w14:paraId="8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показа-теля</w:t>
            </w:r>
          </w:p>
          <w:p w14:paraId="9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26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type="dxa" w:w="7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Доку-мент </w:t>
            </w:r>
          </w:p>
        </w:tc>
        <w:tc>
          <w:tcPr>
            <w:tcW w:type="dxa" w:w="1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Ответст-венный </w:t>
            </w:r>
          </w:p>
          <w:p w14:paraId="9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дости-жение показателя </w:t>
            </w:r>
          </w:p>
        </w:tc>
        <w:tc>
          <w:tcPr>
            <w:tcW w:type="dxa" w:w="9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14:paraId="9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показа-телями нацио-</w:t>
            </w:r>
            <w:r>
              <w:rPr>
                <w:spacing w:val="-20"/>
                <w:sz w:val="24"/>
              </w:rPr>
              <w:t>нальных</w:t>
            </w:r>
            <w:r>
              <w:rPr>
                <w:sz w:val="24"/>
              </w:rPr>
              <w:t xml:space="preserve"> целей</w:t>
            </w:r>
          </w:p>
        </w:tc>
        <w:tc>
          <w:tcPr>
            <w:tcW w:type="dxa" w:w="1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Инфор-маци-онная система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1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зна-чение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A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type="dxa" w:w="7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A3000000">
      <w:pPr>
        <w:rPr>
          <w:sz w:val="2"/>
        </w:rPr>
      </w:pPr>
    </w:p>
    <w:tbl>
      <w:tblPr>
        <w:tblStyle w:val="Style_6"/>
        <w:tblLayout w:type="fixed"/>
        <w:tblCellMar>
          <w:left w:type="dxa" w:w="57"/>
          <w:right w:type="dxa" w:w="57"/>
        </w:tblCellMar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765"/>
        <w:gridCol w:w="1243"/>
        <w:gridCol w:w="899"/>
        <w:gridCol w:w="1045"/>
      </w:tblGrid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c>
          <w:tcPr>
            <w:tcW w:type="dxa" w:w="1458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 Цель муниципальной программы «Минимизация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пожаров»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количество пожаров </w:t>
            </w:r>
          </w:p>
          <w:p w14:paraId="B7000000">
            <w:pPr>
              <w:widowControl w:val="0"/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14:paraId="B9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ведом-ствен-ный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Стратегия 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</w:t>
            </w:r>
          </w:p>
          <w:p w14:paraId="C5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отсут-ствует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инфор-маци-онная система отсут-ствует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widowControl w:val="0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количество чрезвычайных ситуаций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14:paraId="CB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ведом-ствен-ный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Стратегия 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</w:t>
            </w:r>
          </w:p>
          <w:p w14:paraId="D7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отсут-ствует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инфор-маци-онная система отсут-ствует</w:t>
            </w:r>
          </w:p>
        </w:tc>
      </w:tr>
    </w:tbl>
    <w:p w14:paraId="DA000000">
      <w:pPr>
        <w:widowControl w:val="0"/>
        <w:ind w:firstLine="709" w:left="0"/>
        <w:jc w:val="both"/>
        <w:rPr>
          <w:sz w:val="28"/>
        </w:rPr>
      </w:pPr>
    </w:p>
    <w:p w14:paraId="D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D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D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МП – уровень муниципальной программы;</w:t>
      </w:r>
    </w:p>
    <w:p w14:paraId="D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измерения;</w:t>
      </w:r>
    </w:p>
    <w:p w14:paraId="D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Стратегия  – Стратегия социально-экономического развития МО «Неклиновский район» до 2030 г.</w:t>
      </w:r>
    </w:p>
    <w:p w14:paraId="E0000000">
      <w:pPr>
        <w:widowControl w:val="0"/>
        <w:ind/>
        <w:jc w:val="center"/>
        <w:rPr>
          <w:sz w:val="28"/>
        </w:rPr>
      </w:pPr>
    </w:p>
    <w:p w14:paraId="E1000000">
      <w:pPr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 xml:space="preserve">3. Перечень структурных элементов муниципальной программы </w:t>
      </w:r>
    </w:p>
    <w:p w14:paraId="E200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9"/>
        <w:gridCol w:w="3948"/>
        <w:gridCol w:w="5593"/>
        <w:gridCol w:w="4040"/>
      </w:tblGrid>
      <w:tr>
        <w:trPr>
          <w:tblHeader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Задача </w:t>
            </w:r>
          </w:p>
          <w:p w14:paraId="E5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структурного элемента 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</w:t>
            </w:r>
          </w:p>
          <w:p w14:paraId="E7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эффектов от реализации </w:t>
            </w:r>
          </w:p>
          <w:p w14:paraId="E8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задачи структурного элемента </w:t>
            </w:r>
          </w:p>
        </w:tc>
        <w:tc>
          <w:tcPr>
            <w:tcW w:type="dxa" w:w="4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показателями </w:t>
            </w:r>
          </w:p>
        </w:tc>
      </w:tr>
    </w:tbl>
    <w:p w14:paraId="EA000000">
      <w:pPr>
        <w:rPr>
          <w:sz w:val="2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9"/>
        <w:gridCol w:w="3948"/>
        <w:gridCol w:w="5593"/>
        <w:gridCol w:w="4040"/>
      </w:tblGrid>
      <w:tr>
        <w:trPr>
          <w:tblHeader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7"/>
              <w:widowControl w:val="0"/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1. Комплексы процессных мероприятий 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1.1. Комплекс процессных мероприятий «Пожарная безопасность»</w:t>
            </w:r>
          </w:p>
          <w:p w14:paraId="F100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8"/>
              </w:rPr>
            </w:pPr>
          </w:p>
          <w:p w14:paraId="F2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Администрация Натльевского сельского поселения</w:t>
            </w:r>
          </w:p>
          <w:p w14:paraId="F3000000">
            <w:pPr>
              <w:widowControl w:val="0"/>
              <w:ind/>
              <w:outlineLvl w:val="2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Срок реализации: 2025 – 2030 годы</w:t>
            </w:r>
          </w:p>
          <w:p w14:paraId="F4000000">
            <w:pPr>
              <w:widowControl w:val="0"/>
              <w:ind/>
              <w:outlineLvl w:val="2"/>
              <w:rPr>
                <w:color w:val="FF0000"/>
                <w:sz w:val="28"/>
              </w:rPr>
            </w:pPr>
          </w:p>
        </w:tc>
      </w:tr>
      <w:t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Организация работы по предупреждению пожаров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Обеспечение безопасности при пожаре;</w:t>
            </w:r>
          </w:p>
          <w:p w14:paraId="F8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стимулирование членов дружин добровольных пожарных;выполнение мероприятий по противопожарной пропаганде;обеспечение безопасности в пожароопасный период</w:t>
            </w:r>
          </w:p>
        </w:tc>
        <w:tc>
          <w:tcPr>
            <w:tcW w:type="dxa" w:w="4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ind/>
              <w:outlineLvl w:val="2"/>
              <w:rPr>
                <w:strike w:val="1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Обучение специалистов;стимулирование членов дружин добровольных пожарных, принимающих активное участие в деятельности дружин;приобретение памяток жителям поселения;приобретение и ремонт ранцевых огнетушителей.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 Комплекс процессных мероприятий «Защита населения от чрезвычайных ситуаций»</w:t>
            </w:r>
          </w:p>
          <w:p w14:paraId="FB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</w:p>
          <w:p w14:paraId="FC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Администрация Натльевского сельского поселения</w:t>
            </w:r>
          </w:p>
          <w:p w14:paraId="FD000000">
            <w:pPr>
              <w:widowControl w:val="0"/>
              <w:ind/>
              <w:outlineLvl w:val="2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Срок реализации: 2025 – 2030 годы</w:t>
            </w:r>
          </w:p>
          <w:p w14:paraId="FE000000">
            <w:pPr>
              <w:widowControl w:val="0"/>
              <w:ind/>
              <w:outlineLvl w:val="2"/>
              <w:rPr>
                <w:sz w:val="28"/>
              </w:rPr>
            </w:pPr>
          </w:p>
        </w:tc>
      </w:tr>
      <w:t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tabs>
                <w:tab w:leader="none" w:pos="1134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Приобретение памяток жителям поселения, наглядных материалов</w:t>
            </w:r>
          </w:p>
        </w:tc>
        <w:tc>
          <w:tcPr>
            <w:tcW w:type="dxa" w:w="4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Обеспечение эффективного предупреждения чрезвычайных ситуаций</w:t>
            </w:r>
          </w:p>
        </w:tc>
      </w:tr>
    </w:tbl>
    <w:p w14:paraId="03010000">
      <w:pPr>
        <w:rPr>
          <w:sz w:val="28"/>
        </w:rPr>
      </w:pPr>
      <w:r>
        <w:rPr>
          <w:sz w:val="28"/>
        </w:rPr>
        <w:br w:type="page"/>
      </w:r>
    </w:p>
    <w:p w14:paraId="04010000">
      <w:pPr>
        <w:widowControl w:val="0"/>
        <w:spacing w:line="228" w:lineRule="auto"/>
        <w:ind/>
        <w:jc w:val="center"/>
        <w:outlineLvl w:val="2"/>
        <w:rPr>
          <w:sz w:val="28"/>
        </w:rPr>
      </w:pPr>
      <w:r>
        <w:rPr>
          <w:sz w:val="28"/>
        </w:rPr>
        <w:t>4. Параметры финансового обеспечения муниципальной программы</w:t>
      </w:r>
    </w:p>
    <w:p w14:paraId="05010000">
      <w:pPr>
        <w:widowControl w:val="0"/>
        <w:spacing w:line="228" w:lineRule="auto"/>
        <w:ind/>
        <w:jc w:val="center"/>
        <w:outlineLvl w:val="2"/>
        <w:rPr>
          <w:sz w:val="10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6"/>
        <w:gridCol w:w="5627"/>
        <w:gridCol w:w="2164"/>
        <w:gridCol w:w="2019"/>
        <w:gridCol w:w="2020"/>
        <w:gridCol w:w="2165"/>
      </w:tblGrid>
      <w:tr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6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rPr>
                <w:strike w:val="1"/>
                <w:sz w:val="28"/>
              </w:rPr>
            </w:pPr>
            <w:r>
              <w:rPr>
                <w:sz w:val="28"/>
              </w:rPr>
              <w:t>Наименование муниципальной</w:t>
            </w:r>
          </w:p>
          <w:p w14:paraId="08010000">
            <w:pPr>
              <w:widowControl w:val="0"/>
              <w:ind/>
              <w:jc w:val="center"/>
              <w:rPr>
                <w:strike w:val="1"/>
                <w:sz w:val="28"/>
              </w:rPr>
            </w:pPr>
            <w:r>
              <w:rPr>
                <w:sz w:val="28"/>
              </w:rPr>
              <w:t xml:space="preserve">программы, структурного элемента, </w:t>
            </w:r>
          </w:p>
          <w:p w14:paraId="09010000">
            <w:pPr>
              <w:widowControl w:val="0"/>
              <w:ind/>
              <w:jc w:val="center"/>
              <w:rPr>
                <w:strike w:val="1"/>
                <w:sz w:val="28"/>
              </w:rPr>
            </w:pPr>
            <w:r>
              <w:rPr>
                <w:sz w:val="28"/>
              </w:rPr>
              <w:t>источник финансового обеспечения</w:t>
            </w:r>
          </w:p>
        </w:tc>
        <w:tc>
          <w:tcPr>
            <w:tcW w:type="dxa" w:w="83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0F010000">
      <w:pPr>
        <w:rPr>
          <w:sz w:val="2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7"/>
        <w:gridCol w:w="5631"/>
        <w:gridCol w:w="2165"/>
        <w:gridCol w:w="2020"/>
        <w:gridCol w:w="2021"/>
        <w:gridCol w:w="2164"/>
      </w:tblGrid>
      <w:tr>
        <w:trPr>
          <w:tblHeader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spacing w:line="228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spacing w:line="228" w:lineRule="auto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Натальевского сельского поселения«Пожарная безопасность и защита населения от чрезвычайных ситуаций»</w:t>
            </w:r>
          </w:p>
          <w:p w14:paraId="18010000">
            <w:pPr>
              <w:widowControl w:val="0"/>
              <w:spacing w:line="228" w:lineRule="auto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(всего), в том числе: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48,0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spacing w:line="228" w:lineRule="auto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48,0</w:t>
            </w:r>
          </w:p>
        </w:tc>
      </w:tr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color w:themeColor="text1" w:val="000000"/>
                <w:sz w:val="28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spacing w:line="264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rPr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Комплекс процессных мероприятий </w:t>
            </w:r>
            <w:r>
              <w:rPr>
                <w:sz w:val="28"/>
              </w:rPr>
              <w:t xml:space="preserve">«Защита населения </w:t>
            </w:r>
          </w:p>
          <w:p w14:paraId="2F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от чрезвычайных ситуаций» (всего), </w:t>
            </w:r>
          </w:p>
          <w:p w14:paraId="30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18,0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18,0</w:t>
            </w:r>
          </w:p>
        </w:tc>
      </w:tr>
    </w:tbl>
    <w:p w14:paraId="3A010000">
      <w:pPr>
        <w:widowControl w:val="0"/>
        <w:ind/>
        <w:jc w:val="center"/>
        <w:rPr>
          <w:sz w:val="28"/>
        </w:rPr>
      </w:pPr>
      <w:r>
        <w:br w:type="page"/>
      </w:r>
    </w:p>
    <w:p w14:paraId="3B010000">
      <w:pPr>
        <w:widowControl w:val="0"/>
        <w:ind/>
        <w:jc w:val="center"/>
        <w:rPr>
          <w:sz w:val="28"/>
        </w:rPr>
      </w:pPr>
      <w:r>
        <w:rPr>
          <w:sz w:val="28"/>
        </w:rPr>
        <w:t>III. Паспорт</w:t>
      </w:r>
    </w:p>
    <w:p w14:paraId="3C010000">
      <w:pPr>
        <w:widowControl w:val="0"/>
        <w:ind/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>
        <w:rPr>
          <w:color w:themeColor="text1" w:val="000000"/>
          <w:sz w:val="28"/>
        </w:rPr>
        <w:t>Пожарная безопасность</w:t>
      </w:r>
      <w:r>
        <w:rPr>
          <w:sz w:val="28"/>
        </w:rPr>
        <w:t>»</w:t>
      </w:r>
    </w:p>
    <w:p w14:paraId="3D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 w14:paraId="3E01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5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711"/>
        <w:gridCol w:w="6109"/>
        <w:gridCol w:w="426"/>
        <w:gridCol w:w="7324"/>
      </w:tblGrid>
      <w:tr>
        <w:tc>
          <w:tcPr>
            <w:tcW w:type="dxa" w:w="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61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 «Пожарная безопасность»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3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10000">
            <w:pPr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 (старший инспектор Администрации Натальевского сельского поселения –Грицаенко Елена Николаевна)</w:t>
            </w:r>
          </w:p>
        </w:tc>
      </w:tr>
      <w:tr>
        <w:tc>
          <w:tcPr>
            <w:tcW w:type="dxa" w:w="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61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3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Натальевского сельского поселения«Пожарная безопасность, защита населения и территории от чрезвычайных ситуаций»</w:t>
            </w:r>
          </w:p>
        </w:tc>
      </w:tr>
    </w:tbl>
    <w:p w14:paraId="47010000">
      <w:pPr>
        <w:widowControl w:val="0"/>
        <w:ind/>
        <w:jc w:val="center"/>
        <w:rPr>
          <w:sz w:val="28"/>
        </w:rPr>
      </w:pPr>
    </w:p>
    <w:p w14:paraId="48010000">
      <w:pPr>
        <w:widowControl w:val="0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2. Показатели комплекса процессных мероприятий </w:t>
      </w:r>
    </w:p>
    <w:p w14:paraId="49010000">
      <w:pPr>
        <w:widowControl w:val="0"/>
        <w:ind/>
        <w:jc w:val="center"/>
        <w:rPr>
          <w:color w:themeColor="text1" w:val="000000"/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836"/>
        <w:gridCol w:w="737"/>
        <w:gridCol w:w="1285"/>
        <w:gridCol w:w="1042"/>
        <w:gridCol w:w="961"/>
      </w:tblGrid>
      <w:tr>
        <w:trPr>
          <w:tblHeader/>
        </w:trPr>
        <w:tc>
          <w:tcPr>
            <w:tcW w:type="dxa" w:w="5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№ п/п</w:t>
            </w:r>
          </w:p>
        </w:tc>
        <w:tc>
          <w:tcPr>
            <w:tcW w:type="dxa" w:w="1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Наименова-ние показателя </w:t>
            </w:r>
          </w:p>
        </w:tc>
        <w:tc>
          <w:tcPr>
            <w:tcW w:type="dxa" w:w="7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Уро-вень пока-зате-ля </w:t>
            </w:r>
          </w:p>
        </w:tc>
        <w:tc>
          <w:tcPr>
            <w:tcW w:type="dxa" w:w="11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Признак возраста-ния/убы-вания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Единица измере-ния (по ОКЕИ)</w:t>
            </w:r>
          </w:p>
        </w:tc>
        <w:tc>
          <w:tcPr>
            <w:tcW w:type="dxa" w:w="10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Вид показа-теля</w:t>
            </w:r>
          </w:p>
          <w:p w14:paraId="50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14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301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Значения показателей 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Доку-мент </w:t>
            </w:r>
          </w:p>
        </w:tc>
        <w:tc>
          <w:tcPr>
            <w:tcW w:type="dxa" w:w="12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Ответст-венный </w:t>
            </w:r>
          </w:p>
          <w:p w14:paraId="55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за дости-жение показателя </w:t>
            </w:r>
          </w:p>
        </w:tc>
        <w:tc>
          <w:tcPr>
            <w:tcW w:type="dxa" w:w="10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Связь с показа-телями нацио-нальных целей</w:t>
            </w:r>
          </w:p>
        </w:tc>
        <w:tc>
          <w:tcPr>
            <w:tcW w:type="dxa" w:w="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Инфор-маци-онная система</w:t>
            </w:r>
          </w:p>
        </w:tc>
      </w:tr>
      <w:tr>
        <w:trPr>
          <w:tblHeader/>
        </w:trPr>
        <w:tc>
          <w:tcPr>
            <w:tcW w:type="dxa" w:w="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зна-че-ние</w:t>
            </w:r>
          </w:p>
          <w:p w14:paraId="59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2025 год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2026</w:t>
            </w:r>
          </w:p>
          <w:p w14:paraId="5D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год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2027</w:t>
            </w:r>
          </w:p>
          <w:p w14:paraId="5F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год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2030</w:t>
            </w:r>
          </w:p>
          <w:p w14:paraId="61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год</w:t>
            </w:r>
          </w:p>
          <w:p w14:paraId="62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(справочно)</w:t>
            </w:r>
          </w:p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63010000">
      <w:pPr>
        <w:rPr>
          <w:color w:themeColor="text1" w:val="000000"/>
          <w:sz w:val="2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837"/>
        <w:gridCol w:w="735"/>
        <w:gridCol w:w="1285"/>
        <w:gridCol w:w="1042"/>
        <w:gridCol w:w="961"/>
      </w:tblGrid>
      <w:tr>
        <w:trPr>
          <w:tblHeader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</w:t>
            </w: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4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5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7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8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9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10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12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13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14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15</w:t>
            </w:r>
          </w:p>
        </w:tc>
      </w:tr>
      <w:tr>
        <w:tc>
          <w:tcPr>
            <w:tcW w:type="dxa" w:w="1457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1. Задача комплекса процессных мероприятий «</w:t>
            </w:r>
            <w:r>
              <w:rPr>
                <w:color w:themeColor="text1" w:val="000000"/>
                <w:sz w:val="24"/>
              </w:rPr>
              <w:t>Организация работы по предупреждению пожаров</w:t>
            </w:r>
            <w:r>
              <w:rPr>
                <w:color w:themeColor="text1" w:val="000000"/>
                <w:sz w:val="24"/>
              </w:rPr>
              <w:t>»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1.1.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widowControl w:val="0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Снижение количества пожаров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МП</w:t>
            </w:r>
          </w:p>
          <w:p w14:paraId="78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убывание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единиц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ведом-ствен-ный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2023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Стратегия 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отсут-ствует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widowControl w:val="0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инфор-маци-онная сис-тема отсут-ствует</w:t>
            </w:r>
          </w:p>
        </w:tc>
      </w:tr>
    </w:tbl>
    <w:p w14:paraId="86010000">
      <w:pPr>
        <w:widowControl w:val="0"/>
        <w:ind w:firstLine="709" w:left="0"/>
        <w:jc w:val="both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>Примечание.</w:t>
      </w:r>
    </w:p>
    <w:p w14:paraId="87010000">
      <w:pPr>
        <w:widowControl w:val="0"/>
        <w:ind w:firstLine="709" w:left="0"/>
        <w:jc w:val="both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>Используемые сокращения:</w:t>
      </w:r>
    </w:p>
    <w:p w14:paraId="88010000">
      <w:pPr>
        <w:widowControl w:val="0"/>
        <w:ind w:firstLine="709" w:left="0"/>
        <w:jc w:val="both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>МП – уровень муниципальной программы;</w:t>
      </w:r>
    </w:p>
    <w:p w14:paraId="89010000">
      <w:pPr>
        <w:widowControl w:val="0"/>
        <w:ind w:firstLine="709" w:left="0"/>
        <w:jc w:val="both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>ОКЕИ – Общероссийский классификатор единиц измерения.</w:t>
      </w:r>
    </w:p>
    <w:p w14:paraId="8A010000">
      <w:pPr>
        <w:widowControl w:val="0"/>
        <w:ind w:firstLine="709" w:left="0"/>
        <w:jc w:val="both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 xml:space="preserve">Стратегия  – Стратегия социально-экономического развития </w:t>
      </w:r>
      <w:r>
        <w:rPr>
          <w:color w:themeColor="text1" w:val="000000"/>
          <w:sz w:val="24"/>
        </w:rPr>
        <w:t>Неклиновского района</w:t>
      </w:r>
      <w:r>
        <w:rPr>
          <w:color w:themeColor="text1" w:val="000000"/>
          <w:sz w:val="24"/>
        </w:rPr>
        <w:t>» до 2030 г.</w:t>
      </w:r>
    </w:p>
    <w:p w14:paraId="8B010000">
      <w:pPr>
        <w:widowControl w:val="0"/>
        <w:ind/>
        <w:jc w:val="center"/>
        <w:rPr>
          <w:sz w:val="28"/>
        </w:rPr>
      </w:pPr>
    </w:p>
    <w:p w14:paraId="8C010000">
      <w:pPr>
        <w:widowControl w:val="0"/>
        <w:ind/>
        <w:jc w:val="center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8D010000">
      <w:pPr>
        <w:widowControl w:val="0"/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>
        <w:tc>
          <w:tcPr>
            <w:tcW w:type="dxa" w:w="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type="dxa" w:w="15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Тип меро-приятия (результата) </w:t>
            </w:r>
          </w:p>
        </w:tc>
        <w:tc>
          <w:tcPr>
            <w:tcW w:type="dxa" w:w="2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</w:p>
        </w:tc>
        <w:tc>
          <w:tcPr>
            <w:tcW w:type="dxa" w:w="14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Единица измерения (по ОКЕИ)</w:t>
            </w:r>
          </w:p>
        </w:tc>
        <w:tc>
          <w:tcPr>
            <w:tcW w:type="dxa" w:w="2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type="dxa" w:w="25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Значение </w:t>
            </w:r>
          </w:p>
          <w:p w14:paraId="9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результата по годам реализации</w:t>
            </w:r>
          </w:p>
        </w:tc>
      </w:tr>
      <w:tr>
        <w:tc>
          <w:tcPr>
            <w:tcW w:type="dxa" w:w="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5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8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9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A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9B010000">
      <w:pPr>
        <w:rPr>
          <w:sz w:val="2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22"/>
        <w:gridCol w:w="2886"/>
        <w:gridCol w:w="1586"/>
        <w:gridCol w:w="250"/>
        <w:gridCol w:w="2635"/>
        <w:gridCol w:w="1443"/>
        <w:gridCol w:w="1442"/>
        <w:gridCol w:w="1010"/>
        <w:gridCol w:w="866"/>
        <w:gridCol w:w="865"/>
        <w:gridCol w:w="866"/>
      </w:tblGrid>
      <w:tr>
        <w:trPr>
          <w:tblHeader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C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8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c>
          <w:tcPr>
            <w:tcW w:type="dxa" w:w="1457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1. Задача комплекса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процессных мероприятий «Организация работы по предупреждению пожаров »</w:t>
            </w:r>
          </w:p>
        </w:tc>
      </w:tr>
      <w:t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8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4"/>
              </w:rPr>
              <w:t>Обучение специалистов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безопасности при пожаре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2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Стимулирование членов дружин добровольных пожарных, принимающих активное участие в деятельности дружин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тимулирование членов дружин добровольных пожарных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C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4"/>
              </w:rPr>
              <w:t>Приобретение памяток жителям поселения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выполнение мероприятий по противопожарной пропаганде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6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4"/>
              </w:rPr>
              <w:t>Приобретение ранцевых огнетушителей»</w:t>
            </w:r>
          </w:p>
        </w:tc>
        <w:tc>
          <w:tcPr>
            <w:tcW w:type="dxa" w:w="1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безопасности в пожароопасный период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CF010000">
      <w:pPr>
        <w:widowControl w:val="0"/>
        <w:ind w:firstLine="709" w:left="0"/>
        <w:jc w:val="both"/>
        <w:rPr>
          <w:sz w:val="28"/>
        </w:rPr>
      </w:pPr>
    </w:p>
    <w:p w14:paraId="D0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D1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D2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D3010000">
      <w:pPr>
        <w:widowControl w:val="0"/>
        <w:ind/>
        <w:jc w:val="center"/>
        <w:rPr>
          <w:sz w:val="28"/>
        </w:rPr>
      </w:pPr>
    </w:p>
    <w:p w14:paraId="D4010000">
      <w:pPr>
        <w:widowControl w:val="0"/>
        <w:ind/>
        <w:jc w:val="center"/>
        <w:rPr>
          <w:sz w:val="28"/>
        </w:rPr>
      </w:pPr>
    </w:p>
    <w:p w14:paraId="D5010000">
      <w:pPr>
        <w:widowControl w:val="0"/>
        <w:ind/>
        <w:jc w:val="center"/>
        <w:rPr>
          <w:sz w:val="28"/>
        </w:rPr>
      </w:pPr>
    </w:p>
    <w:p w14:paraId="D6010000">
      <w:pPr>
        <w:widowControl w:val="0"/>
        <w:ind/>
        <w:jc w:val="center"/>
        <w:rPr>
          <w:sz w:val="28"/>
        </w:rPr>
      </w:pPr>
    </w:p>
    <w:p w14:paraId="D7010000">
      <w:pPr>
        <w:widowControl w:val="0"/>
        <w:ind/>
        <w:jc w:val="center"/>
        <w:rPr>
          <w:sz w:val="28"/>
        </w:rPr>
      </w:pPr>
      <w:r>
        <w:rPr>
          <w:sz w:val="28"/>
        </w:rPr>
        <w:t>4</w:t>
      </w:r>
      <w:r>
        <w:rPr>
          <w:sz w:val="28"/>
        </w:rPr>
        <w:t>. Параметры финансового обеспечения комплекса процессных мероприятий</w:t>
      </w:r>
    </w:p>
    <w:p w14:paraId="D8010000">
      <w:pPr>
        <w:widowControl w:val="0"/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7"/>
        <w:gridCol w:w="5630"/>
        <w:gridCol w:w="721"/>
        <w:gridCol w:w="721"/>
        <w:gridCol w:w="1587"/>
        <w:gridCol w:w="723"/>
        <w:gridCol w:w="1155"/>
        <w:gridCol w:w="1155"/>
        <w:gridCol w:w="1155"/>
        <w:gridCol w:w="1155"/>
      </w:tblGrid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5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</w:t>
            </w:r>
          </w:p>
          <w:p w14:paraId="D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процессных мероприятий, мероприятия </w:t>
            </w:r>
          </w:p>
          <w:p w14:paraId="D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(результата), источник финансового обеспечения </w:t>
            </w:r>
          </w:p>
        </w:tc>
        <w:tc>
          <w:tcPr>
            <w:tcW w:type="dxa" w:w="3752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</w:t>
            </w:r>
          </w:p>
          <w:p w14:paraId="D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type="dxa" w:w="46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14:paraId="E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752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75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608"/>
        </w:trP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Пожарная безопасность</w:t>
            </w:r>
            <w:r>
              <w:rPr>
                <w:sz w:val="24"/>
              </w:rPr>
              <w:t>»(всего), в том числе:</w:t>
            </w:r>
          </w:p>
        </w:tc>
        <w:tc>
          <w:tcPr>
            <w:tcW w:type="dxa" w:w="375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(результат)1 «Обучение специалистов»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10 4 01 21670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(результат)2</w:t>
            </w:r>
          </w:p>
          <w:p w14:paraId="08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«Стимулирование членов дружин добровольных пожарных, принимающих активное участие в деятельности дружин»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10 4 01 21670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20000">
            <w:pPr>
              <w:ind/>
              <w:jc w:val="center"/>
            </w:pPr>
            <w:r>
              <w:t>4.</w:t>
            </w:r>
          </w:p>
        </w:tc>
        <w:tc>
          <w:tcPr>
            <w:tcW w:type="dxa" w:w="5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(результат)3</w:t>
            </w:r>
          </w:p>
          <w:p w14:paraId="13020000">
            <w:pPr>
              <w:rPr>
                <w:sz w:val="24"/>
              </w:rPr>
            </w:pPr>
            <w:r>
              <w:rPr>
                <w:sz w:val="24"/>
              </w:rPr>
              <w:t>«Приобретение памяток жителям поселения»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10 4 01 21670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ind/>
              <w:jc w:val="center"/>
            </w:pPr>
            <w:r>
              <w:t>5.</w:t>
            </w:r>
          </w:p>
        </w:tc>
        <w:tc>
          <w:tcPr>
            <w:tcW w:type="dxa" w:w="5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(результат)4 «Приобретение ранцевых огнетушителей»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10 4 01 21670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</w:tbl>
    <w:p w14:paraId="26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27020000">
      <w:pPr>
        <w:widowControl w:val="0"/>
        <w:tabs>
          <w:tab w:leader="none" w:pos="11057" w:val="left"/>
        </w:tabs>
        <w:ind w:firstLine="709" w:left="0"/>
        <w:jc w:val="both"/>
        <w:rPr>
          <w:sz w:val="28"/>
        </w:rPr>
      </w:pPr>
      <w:r>
        <w:rPr>
          <w:sz w:val="28"/>
        </w:rPr>
        <w:t>X – данные ячейки не заполняются.</w:t>
      </w:r>
      <w:r>
        <w:br w:type="page"/>
      </w:r>
    </w:p>
    <w:p w14:paraId="28020000">
      <w:pPr>
        <w:widowControl w:val="0"/>
        <w:tabs>
          <w:tab w:leader="none" w:pos="11057" w:val="left"/>
        </w:tabs>
        <w:ind/>
        <w:jc w:val="center"/>
        <w:rPr>
          <w:sz w:val="28"/>
        </w:rPr>
      </w:pPr>
      <w:r>
        <w:rPr>
          <w:sz w:val="28"/>
        </w:rPr>
        <w:t>5</w:t>
      </w:r>
      <w:r>
        <w:rPr>
          <w:sz w:val="28"/>
        </w:rPr>
        <w:t>. План реализации комплекса процессных мероприятий на 2025 – 2027 годы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857"/>
        <w:gridCol w:w="4856"/>
        <w:gridCol w:w="1754"/>
        <w:gridCol w:w="3505"/>
        <w:gridCol w:w="1484"/>
        <w:gridCol w:w="2114"/>
      </w:tblGrid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type="dxa" w:w="3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</w:p>
          <w:p w14:paraId="2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(Ф.И.О., должность,)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подтверж-дающего документа 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Информацион-ная система </w:t>
            </w:r>
          </w:p>
          <w:p w14:paraId="3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(источник данных) </w:t>
            </w:r>
          </w:p>
        </w:tc>
      </w:tr>
    </w:tbl>
    <w:p w14:paraId="31020000">
      <w:pPr>
        <w:widowControl w:val="0"/>
        <w:tabs>
          <w:tab w:leader="none" w:pos="11057" w:val="left"/>
        </w:tabs>
        <w:ind/>
        <w:jc w:val="center"/>
        <w:rPr>
          <w:b w:val="1"/>
          <w:sz w:val="2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857"/>
        <w:gridCol w:w="4856"/>
        <w:gridCol w:w="1715"/>
        <w:gridCol w:w="39"/>
        <w:gridCol w:w="3505"/>
        <w:gridCol w:w="1484"/>
        <w:gridCol w:w="2114"/>
      </w:tblGrid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7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1457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мероприятий «Организация работы по предупреждению пожаров»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A020000">
            <w:pPr>
              <w:widowControl w:val="0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Мероприятие </w:t>
            </w:r>
            <w:r>
              <w:rPr>
                <w:color w:themeColor="text1" w:val="000000"/>
                <w:sz w:val="24"/>
              </w:rPr>
              <w:t>1</w:t>
            </w:r>
            <w:r>
              <w:rPr>
                <w:color w:themeColor="text1" w:val="000000"/>
                <w:sz w:val="24"/>
              </w:rPr>
              <w:t>(результат)</w:t>
            </w:r>
            <w:r>
              <w:rPr>
                <w:color w:themeColor="text1" w:val="000000"/>
                <w:sz w:val="24"/>
              </w:rPr>
              <w:t xml:space="preserve"> «</w:t>
            </w:r>
            <w:r>
              <w:rPr>
                <w:color w:themeColor="text1" w:val="000000"/>
                <w:sz w:val="24"/>
              </w:rPr>
              <w:t xml:space="preserve"> </w:t>
            </w:r>
            <w:r>
              <w:rPr>
                <w:color w:themeColor="text1" w:val="000000"/>
                <w:sz w:val="24"/>
              </w:rPr>
              <w:t>Обучение специалистов</w:t>
            </w:r>
            <w:r>
              <w:rPr>
                <w:color w:themeColor="text1" w:val="000000"/>
                <w:sz w:val="24"/>
              </w:rPr>
              <w:t>»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(Багдасарян Галина Николаевна-начальник сектора экономики и финансов )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</w:t>
            </w:r>
            <w:r>
              <w:rPr>
                <w:sz w:val="24"/>
              </w:rPr>
              <w:t>ная система отсутствует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0020000">
            <w:pPr>
              <w:widowControl w:val="0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Контрольная точка 1.1.Заключить контракт</w:t>
            </w:r>
            <w:r>
              <w:rPr>
                <w:color w:themeColor="text1" w:val="000000"/>
                <w:sz w:val="24"/>
              </w:rPr>
              <w:t xml:space="preserve"> на обучение специалиста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.2025 г;</w:t>
            </w:r>
          </w:p>
          <w:p w14:paraId="4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.2027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8"/>
              </w:rPr>
              <w:t>.</w:t>
            </w:r>
          </w:p>
          <w:p w14:paraId="4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Ломаченко Юлия Дмитриевна-главный бухгалтер</w:t>
            </w:r>
            <w:r>
              <w:rPr>
                <w:sz w:val="24"/>
              </w:rPr>
              <w:t>)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6020000">
            <w:pPr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8020000">
            <w:pPr>
              <w:widowControl w:val="0"/>
              <w:ind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4"/>
              </w:rPr>
              <w:t>Контрольная точка 1.2.»Оплата товаров,</w:t>
            </w:r>
            <w:r>
              <w:rPr>
                <w:color w:themeColor="text1" w:val="000000"/>
                <w:sz w:val="24"/>
              </w:rPr>
              <w:t xml:space="preserve"> </w:t>
            </w:r>
            <w:r>
              <w:rPr>
                <w:color w:themeColor="text1" w:val="000000"/>
                <w:sz w:val="24"/>
              </w:rPr>
              <w:t>работ и услуг»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.2025 г;</w:t>
            </w:r>
          </w:p>
          <w:p w14:paraId="4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.2027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8"/>
              </w:rPr>
              <w:t>.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Ломаченко Юлия Дмитриевна-главный бухгалтер</w:t>
            </w:r>
            <w:r>
              <w:rPr>
                <w:sz w:val="24"/>
              </w:rPr>
              <w:t>)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F020000">
            <w:pPr>
              <w:widowControl w:val="0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Мероприятие</w:t>
            </w:r>
            <w:r>
              <w:rPr>
                <w:color w:themeColor="text1" w:val="000000"/>
                <w:sz w:val="24"/>
              </w:rPr>
              <w:t xml:space="preserve"> 2</w:t>
            </w:r>
            <w:r>
              <w:rPr>
                <w:color w:themeColor="text1" w:val="000000"/>
                <w:sz w:val="24"/>
              </w:rPr>
              <w:t xml:space="preserve"> (результат) Стимулирование членов дружин добровольных пожарных, принимающих активное участие в деятельности дружин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(Багдасарян Галина Николаевна-начальник сектора экономики и финансов )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3020000">
            <w:pPr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5020000">
            <w:pPr>
              <w:widowControl w:val="0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Контрольная точка 1.1.Заключить контракт на </w:t>
            </w:r>
            <w:r>
              <w:rPr>
                <w:color w:themeColor="text1" w:val="000000"/>
                <w:sz w:val="24"/>
              </w:rPr>
              <w:t>приобретение товаров, для стимулирования добровольных пожарных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>
              <w:rPr>
                <w:sz w:val="24"/>
              </w:rPr>
              <w:t>.2025 г;</w:t>
            </w:r>
          </w:p>
          <w:p w14:paraId="5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.2027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8"/>
              </w:rPr>
              <w:t>.</w:t>
            </w:r>
          </w:p>
          <w:p w14:paraId="5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Ломаченко Юлия Дмитриевна-главный бухгалтер</w:t>
            </w:r>
            <w:r>
              <w:rPr>
                <w:sz w:val="24"/>
              </w:rPr>
              <w:t>)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B020000">
            <w:pPr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D020000">
            <w:pPr>
              <w:widowControl w:val="0"/>
              <w:ind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4"/>
              </w:rPr>
              <w:t>Контрольная точка 1.2.</w:t>
            </w:r>
            <w:r>
              <w:rPr>
                <w:color w:themeColor="text1" w:val="000000"/>
                <w:sz w:val="24"/>
              </w:rPr>
              <w:t xml:space="preserve"> «</w:t>
            </w:r>
            <w:r>
              <w:rPr>
                <w:color w:themeColor="text1" w:val="000000"/>
                <w:sz w:val="24"/>
              </w:rPr>
              <w:t>Оплата товаров,</w:t>
            </w:r>
            <w:r>
              <w:rPr>
                <w:color w:themeColor="text1" w:val="000000"/>
                <w:sz w:val="24"/>
              </w:rPr>
              <w:t xml:space="preserve"> </w:t>
            </w:r>
            <w:r>
              <w:rPr>
                <w:color w:themeColor="text1" w:val="000000"/>
                <w:sz w:val="24"/>
              </w:rPr>
              <w:t>работ и услуг»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.2025 г;</w:t>
            </w:r>
          </w:p>
          <w:p w14:paraId="5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.2027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8"/>
              </w:rPr>
              <w:t>.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Ломаченко Юлия Дмитриевна-главный бухгалтер</w:t>
            </w:r>
            <w:r>
              <w:rPr>
                <w:sz w:val="24"/>
              </w:rPr>
              <w:t>)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2020000">
            <w:pPr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4020000">
            <w:pPr>
              <w:widowControl w:val="0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Мероприятие </w:t>
            </w:r>
            <w:r>
              <w:rPr>
                <w:color w:themeColor="text1" w:val="000000"/>
                <w:sz w:val="24"/>
              </w:rPr>
              <w:t xml:space="preserve">3 </w:t>
            </w:r>
            <w:r>
              <w:rPr>
                <w:color w:themeColor="text1" w:val="000000"/>
                <w:sz w:val="24"/>
              </w:rPr>
              <w:t>(результат) Приобретение памяток жителям поселения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6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8020000">
            <w:pPr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A020000">
            <w:pPr>
              <w:widowControl w:val="0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Контрольная точка 1.1.Заключить контракт </w:t>
            </w:r>
            <w:r>
              <w:rPr>
                <w:color w:themeColor="text1" w:val="000000"/>
                <w:sz w:val="24"/>
              </w:rPr>
              <w:t>для приобретения памяток населению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>
              <w:rPr>
                <w:sz w:val="24"/>
              </w:rPr>
              <w:t>.2025 г;</w:t>
            </w:r>
          </w:p>
          <w:p w14:paraId="6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.2027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8"/>
              </w:rPr>
              <w:t>.</w:t>
            </w:r>
          </w:p>
          <w:p w14:paraId="6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Ломаченко Юлия Дмитриевна-главный бухгалтер</w:t>
            </w:r>
            <w:r>
              <w:rPr>
                <w:sz w:val="24"/>
              </w:rPr>
              <w:t>)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0020000">
            <w:pPr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2020000">
            <w:pPr>
              <w:widowControl w:val="0"/>
              <w:ind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4"/>
              </w:rPr>
              <w:t>Контрольная точка 1.2.</w:t>
            </w:r>
            <w:r>
              <w:rPr>
                <w:color w:themeColor="text1" w:val="000000"/>
                <w:sz w:val="24"/>
              </w:rPr>
              <w:t xml:space="preserve"> «</w:t>
            </w:r>
            <w:r>
              <w:rPr>
                <w:color w:themeColor="text1" w:val="000000"/>
                <w:sz w:val="24"/>
              </w:rPr>
              <w:t>Оплата товаров,</w:t>
            </w:r>
            <w:r>
              <w:rPr>
                <w:color w:themeColor="text1" w:val="000000"/>
                <w:sz w:val="24"/>
              </w:rPr>
              <w:t xml:space="preserve"> </w:t>
            </w:r>
            <w:r>
              <w:rPr>
                <w:color w:themeColor="text1" w:val="000000"/>
                <w:sz w:val="24"/>
              </w:rPr>
              <w:t>работ и услуг»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.2025 г;</w:t>
            </w:r>
          </w:p>
          <w:p w14:paraId="7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.2027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8"/>
              </w:rPr>
              <w:t>.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Ломаченко Юлия Дмитриевна-главный бухгалтер</w:t>
            </w:r>
            <w:r>
              <w:rPr>
                <w:sz w:val="24"/>
              </w:rPr>
              <w:t>)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7020000">
            <w:pPr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9020000">
            <w:pPr>
              <w:widowControl w:val="0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Мероприятие 4 (результат) приобретение и ремонт ранцевых огнетушителей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(Багдасарян Галина Николаевна-начальник сектора экономики и финансов )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D020000">
            <w:pPr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F020000">
            <w:pPr>
              <w:widowControl w:val="0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Контрольная точка 1.1.Заключить контракт </w:t>
            </w:r>
            <w:r>
              <w:rPr>
                <w:color w:themeColor="text1" w:val="000000"/>
                <w:sz w:val="24"/>
              </w:rPr>
              <w:t>на приобретение ранцевых огнетушителей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.202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</w:t>
            </w:r>
          </w:p>
          <w:p w14:paraId="8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Ломаченко Юлия Дмитриевна-главный бухгалтер</w:t>
            </w:r>
            <w:r>
              <w:rPr>
                <w:sz w:val="24"/>
              </w:rPr>
              <w:t>)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4020000">
            <w:pPr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6020000">
            <w:pPr>
              <w:widowControl w:val="0"/>
              <w:ind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4"/>
              </w:rPr>
              <w:t>Контрольная точка 1.2.</w:t>
            </w:r>
            <w:r>
              <w:rPr>
                <w:color w:themeColor="text1" w:val="000000"/>
                <w:sz w:val="24"/>
              </w:rPr>
              <w:t xml:space="preserve"> «</w:t>
            </w:r>
            <w:r>
              <w:rPr>
                <w:color w:themeColor="text1" w:val="000000"/>
                <w:sz w:val="24"/>
              </w:rPr>
              <w:t>Оплата товаров,</w:t>
            </w:r>
            <w:r>
              <w:rPr>
                <w:color w:themeColor="text1" w:val="000000"/>
                <w:sz w:val="24"/>
              </w:rPr>
              <w:t xml:space="preserve"> </w:t>
            </w:r>
            <w:r>
              <w:rPr>
                <w:color w:themeColor="text1" w:val="000000"/>
                <w:sz w:val="24"/>
              </w:rPr>
              <w:t>работ и услуг»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г;</w:t>
            </w:r>
          </w:p>
          <w:p w14:paraId="8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Ломаченко Юлия Дмитриевна-главный бухгалтер</w:t>
            </w:r>
            <w:r>
              <w:rPr>
                <w:sz w:val="24"/>
              </w:rPr>
              <w:t>)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B020000">
            <w:pPr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8C020000">
      <w:pPr>
        <w:widowControl w:val="0"/>
        <w:ind w:firstLine="709" w:left="0"/>
        <w:jc w:val="both"/>
        <w:rPr>
          <w:sz w:val="28"/>
        </w:rPr>
      </w:pPr>
    </w:p>
    <w:p w14:paraId="8D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8E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X – данные графы не заполняются. </w:t>
      </w:r>
    </w:p>
    <w:p w14:paraId="8F020000">
      <w:pPr>
        <w:widowControl w:val="0"/>
        <w:ind/>
        <w:jc w:val="center"/>
        <w:rPr>
          <w:sz w:val="28"/>
        </w:rPr>
      </w:pPr>
    </w:p>
    <w:p w14:paraId="90020000">
      <w:pPr>
        <w:widowControl w:val="0"/>
        <w:ind/>
        <w:jc w:val="center"/>
        <w:rPr>
          <w:sz w:val="28"/>
        </w:rPr>
      </w:pPr>
    </w:p>
    <w:p w14:paraId="91020000">
      <w:pPr>
        <w:widowControl w:val="0"/>
        <w:ind/>
        <w:jc w:val="center"/>
        <w:rPr>
          <w:sz w:val="28"/>
        </w:rPr>
      </w:pPr>
    </w:p>
    <w:p w14:paraId="92020000">
      <w:pPr>
        <w:widowControl w:val="0"/>
        <w:ind/>
        <w:jc w:val="center"/>
        <w:rPr>
          <w:sz w:val="28"/>
        </w:rPr>
      </w:pPr>
    </w:p>
    <w:p w14:paraId="93020000">
      <w:pPr>
        <w:widowControl w:val="0"/>
        <w:ind/>
        <w:jc w:val="center"/>
        <w:rPr>
          <w:sz w:val="28"/>
        </w:rPr>
      </w:pPr>
    </w:p>
    <w:p w14:paraId="94020000">
      <w:pPr>
        <w:widowControl w:val="0"/>
        <w:ind/>
        <w:jc w:val="center"/>
        <w:rPr>
          <w:sz w:val="28"/>
        </w:rPr>
      </w:pPr>
    </w:p>
    <w:p w14:paraId="95020000">
      <w:pPr>
        <w:widowControl w:val="0"/>
        <w:ind/>
        <w:jc w:val="center"/>
        <w:rPr>
          <w:sz w:val="28"/>
        </w:rPr>
      </w:pPr>
    </w:p>
    <w:p w14:paraId="96020000">
      <w:pPr>
        <w:widowControl w:val="0"/>
        <w:ind/>
        <w:jc w:val="center"/>
        <w:rPr>
          <w:sz w:val="28"/>
        </w:rPr>
      </w:pPr>
    </w:p>
    <w:p w14:paraId="97020000">
      <w:pPr>
        <w:widowControl w:val="0"/>
        <w:ind/>
        <w:jc w:val="center"/>
        <w:rPr>
          <w:sz w:val="28"/>
        </w:rPr>
      </w:pPr>
    </w:p>
    <w:p w14:paraId="98020000">
      <w:pPr>
        <w:widowControl w:val="0"/>
        <w:ind/>
        <w:jc w:val="center"/>
        <w:rPr>
          <w:sz w:val="28"/>
        </w:rPr>
      </w:pPr>
    </w:p>
    <w:p w14:paraId="99020000">
      <w:pPr>
        <w:widowControl w:val="0"/>
        <w:ind/>
        <w:jc w:val="center"/>
        <w:rPr>
          <w:sz w:val="28"/>
        </w:rPr>
      </w:pPr>
      <w:r>
        <w:rPr>
          <w:sz w:val="28"/>
        </w:rPr>
        <w:t>IV. Паспорт</w:t>
      </w:r>
    </w:p>
    <w:p w14:paraId="9A020000">
      <w:pPr>
        <w:widowControl w:val="0"/>
        <w:ind/>
        <w:jc w:val="center"/>
        <w:rPr>
          <w:sz w:val="28"/>
        </w:rPr>
      </w:pPr>
      <w:r>
        <w:rPr>
          <w:sz w:val="28"/>
        </w:rPr>
        <w:t>комплекса процессных мероприятий «Защита населения от чрезвычайных ситуаций»</w:t>
      </w:r>
    </w:p>
    <w:p w14:paraId="9B020000">
      <w:pPr>
        <w:widowControl w:val="0"/>
        <w:ind/>
        <w:jc w:val="center"/>
        <w:rPr>
          <w:sz w:val="28"/>
        </w:rPr>
      </w:pPr>
    </w:p>
    <w:p w14:paraId="9C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 w14:paraId="9D020000">
      <w:pPr>
        <w:widowControl w:val="0"/>
        <w:ind/>
        <w:jc w:val="center"/>
        <w:rPr>
          <w:sz w:val="28"/>
        </w:rPr>
      </w:pPr>
    </w:p>
    <w:tbl>
      <w:tblPr>
        <w:tblStyle w:val="Style_5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711"/>
        <w:gridCol w:w="6109"/>
        <w:gridCol w:w="426"/>
        <w:gridCol w:w="7324"/>
      </w:tblGrid>
      <w:tr>
        <w:tc>
          <w:tcPr>
            <w:tcW w:type="dxa" w:w="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E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61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F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sz w:val="28"/>
              </w:rPr>
              <w:t>Защита населения от чрезвычайных ситуаций»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002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3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1020000">
            <w:pPr>
              <w:rPr>
                <w:sz w:val="28"/>
              </w:rPr>
            </w:pPr>
            <w:r>
              <w:rPr>
                <w:sz w:val="28"/>
              </w:rPr>
              <w:t>Администрация Натальевского сельского поселения (старший инспектор Администрации Натальевского сельского поселения –Грицаенко Елена Николаевна)</w:t>
            </w:r>
          </w:p>
        </w:tc>
      </w:tr>
      <w:tr>
        <w:tc>
          <w:tcPr>
            <w:tcW w:type="dxa" w:w="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2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61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3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402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3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502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Натальевского сельского поселения«Пожарная безопасность, защита населения и территории от чрезвычайных ситуаций»</w:t>
            </w:r>
          </w:p>
        </w:tc>
      </w:tr>
    </w:tbl>
    <w:p w14:paraId="A6020000">
      <w:pPr>
        <w:widowControl w:val="0"/>
        <w:ind/>
        <w:jc w:val="center"/>
        <w:rPr>
          <w:sz w:val="28"/>
        </w:rPr>
      </w:pPr>
      <w:r>
        <w:br w:type="page"/>
      </w:r>
    </w:p>
    <w:p w14:paraId="A7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2. Показатели комплекса процессных мероприятий </w:t>
      </w:r>
    </w:p>
    <w:p w14:paraId="A8020000">
      <w:pPr>
        <w:widowControl w:val="0"/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0"/>
        <w:gridCol w:w="1614"/>
        <w:gridCol w:w="67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>
        <w:tc>
          <w:tcPr>
            <w:tcW w:type="dxa" w:w="5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1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Наимено-вание показателя </w:t>
            </w:r>
          </w:p>
        </w:tc>
        <w:tc>
          <w:tcPr>
            <w:tcW w:type="dxa" w:w="6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Уро-вень пока-зате-ля </w:t>
            </w:r>
          </w:p>
        </w:tc>
        <w:tc>
          <w:tcPr>
            <w:tcW w:type="dxa" w:w="11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возраста-ния/убы-вания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измере-ния (по ОКЕИ)</w:t>
            </w:r>
          </w:p>
        </w:tc>
        <w:tc>
          <w:tcPr>
            <w:tcW w:type="dxa" w:w="10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показа-теля</w:t>
            </w:r>
          </w:p>
          <w:p w14:paraId="AF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4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28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type="dxa" w:w="8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Доку-мент </w:t>
            </w:r>
          </w:p>
        </w:tc>
        <w:tc>
          <w:tcPr>
            <w:tcW w:type="dxa" w:w="12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Ответст-венный за дости-жение показателя </w:t>
            </w:r>
          </w:p>
        </w:tc>
        <w:tc>
          <w:tcPr>
            <w:tcW w:type="dxa" w:w="10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показа-телями нацио-нальных целей</w:t>
            </w:r>
          </w:p>
        </w:tc>
        <w:tc>
          <w:tcPr>
            <w:tcW w:type="dxa" w:w="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Инфор-маци-он-</w:t>
            </w:r>
          </w:p>
          <w:p w14:paraId="B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ная систе-ма</w:t>
            </w:r>
          </w:p>
        </w:tc>
      </w:tr>
      <w:tr>
        <w:tc>
          <w:tcPr>
            <w:tcW w:type="dxa" w:w="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зна-че-ние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14:paraId="B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B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B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14:paraId="C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type="dxa" w:w="8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C1020000">
      <w:pPr>
        <w:rPr>
          <w:sz w:val="2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0"/>
        <w:gridCol w:w="1614"/>
        <w:gridCol w:w="67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>
        <w:trPr>
          <w:tblHeader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c>
          <w:tcPr>
            <w:tcW w:type="dxa" w:w="1457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«Обеспечение эффективного предупреждения и ликвидации чрезвычайных ситуаций природного и техногенного характера»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Снижение количества чрезвычайных ситуаций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14:paraId="D6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ведом-ствен-ный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Стратегия 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отсут-ствует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инфор-маци-он-</w:t>
            </w:r>
          </w:p>
          <w:p w14:paraId="E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ная систе-ма отсут-ствует</w:t>
            </w:r>
          </w:p>
        </w:tc>
      </w:tr>
    </w:tbl>
    <w:p w14:paraId="E5020000">
      <w:pPr>
        <w:widowControl w:val="0"/>
        <w:ind w:firstLine="709" w:left="0"/>
        <w:jc w:val="both"/>
        <w:rPr>
          <w:sz w:val="28"/>
        </w:rPr>
      </w:pPr>
    </w:p>
    <w:p w14:paraId="E6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E7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E8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МП – уровень муниципальной программы;</w:t>
      </w:r>
    </w:p>
    <w:p w14:paraId="E9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измерения;</w:t>
      </w:r>
    </w:p>
    <w:p w14:paraId="EA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Стратегия – Стратегия социально-экономического развития Неклиновского района на  период до 2030 года.</w:t>
      </w:r>
    </w:p>
    <w:p w14:paraId="EB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.</w:t>
      </w:r>
    </w:p>
    <w:p w14:paraId="EC020000">
      <w:pPr>
        <w:widowControl w:val="0"/>
        <w:ind/>
        <w:jc w:val="center"/>
        <w:rPr>
          <w:sz w:val="28"/>
        </w:rPr>
      </w:pPr>
      <w:r>
        <w:br w:type="page"/>
      </w:r>
    </w:p>
    <w:p w14:paraId="ED020000">
      <w:pPr>
        <w:widowControl w:val="0"/>
        <w:ind/>
        <w:jc w:val="center"/>
        <w:rPr>
          <w:sz w:val="28"/>
        </w:rPr>
      </w:pPr>
    </w:p>
    <w:p w14:paraId="EE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EF020000">
      <w:pPr>
        <w:widowControl w:val="0"/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22"/>
        <w:gridCol w:w="2596"/>
        <w:gridCol w:w="1876"/>
        <w:gridCol w:w="2885"/>
        <w:gridCol w:w="1443"/>
        <w:gridCol w:w="1442"/>
        <w:gridCol w:w="1010"/>
        <w:gridCol w:w="866"/>
        <w:gridCol w:w="865"/>
        <w:gridCol w:w="866"/>
      </w:tblGrid>
      <w:tr>
        <w:tc>
          <w:tcPr>
            <w:tcW w:type="dxa" w:w="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0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2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1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type="dxa" w:w="1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Тип меро-приятия (результата) </w:t>
            </w:r>
          </w:p>
        </w:tc>
        <w:tc>
          <w:tcPr>
            <w:tcW w:type="dxa" w:w="2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</w:p>
        </w:tc>
        <w:tc>
          <w:tcPr>
            <w:tcW w:type="dxa" w:w="14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4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Единица измерения (по ОКЕИ)</w:t>
            </w:r>
          </w:p>
        </w:tc>
        <w:tc>
          <w:tcPr>
            <w:tcW w:type="dxa" w:w="2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type="dxa" w:w="25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>
        <w:tc>
          <w:tcPr>
            <w:tcW w:type="dxa" w:w="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9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A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B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FC020000">
      <w:pPr>
        <w:rPr>
          <w:sz w:val="2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22"/>
        <w:gridCol w:w="2596"/>
        <w:gridCol w:w="1876"/>
        <w:gridCol w:w="2885"/>
        <w:gridCol w:w="1443"/>
        <w:gridCol w:w="1442"/>
        <w:gridCol w:w="1010"/>
        <w:gridCol w:w="866"/>
        <w:gridCol w:w="865"/>
        <w:gridCol w:w="866"/>
      </w:tblGrid>
      <w:tr>
        <w:trPr>
          <w:tblHeader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D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E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3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103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203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3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403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503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603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c>
          <w:tcPr>
            <w:tcW w:type="dxa" w:w="1457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«Обеспечение эффективного предупреждения и ликвидации чрезвычайных ситуаций природного и техногенного характера»</w:t>
            </w:r>
          </w:p>
        </w:tc>
      </w:tr>
      <w:t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widowControl w:val="0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Приобретение памяток жителям поселения, наглядных материалов 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эффективного предупреждения чрезвычайных ситуаций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12030000">
      <w:pPr>
        <w:widowControl w:val="0"/>
        <w:ind w:firstLine="709" w:left="0"/>
        <w:jc w:val="both"/>
        <w:rPr>
          <w:sz w:val="24"/>
        </w:rPr>
      </w:pPr>
    </w:p>
    <w:p w14:paraId="1303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Примечание.</w:t>
      </w:r>
    </w:p>
    <w:p w14:paraId="1403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14:paraId="1503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14:paraId="16030000">
      <w:pPr>
        <w:widowControl w:val="0"/>
        <w:ind/>
        <w:jc w:val="center"/>
        <w:rPr>
          <w:sz w:val="28"/>
        </w:rPr>
      </w:pPr>
    </w:p>
    <w:p w14:paraId="17030000">
      <w:pPr>
        <w:widowControl w:val="0"/>
        <w:ind/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14:paraId="18030000">
      <w:pPr>
        <w:widowControl w:val="0"/>
        <w:ind/>
        <w:jc w:val="center"/>
        <w:rPr>
          <w:sz w:val="10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7"/>
        <w:gridCol w:w="6296"/>
        <w:gridCol w:w="3432"/>
        <w:gridCol w:w="1124"/>
        <w:gridCol w:w="1064"/>
        <w:gridCol w:w="1019"/>
        <w:gridCol w:w="1057"/>
      </w:tblGrid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62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14:paraId="1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type="dxa" w:w="34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</w:t>
            </w:r>
          </w:p>
          <w:p w14:paraId="1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type="dxa" w:w="42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14:paraId="1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2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24030000">
      <w:pPr>
        <w:rPr>
          <w:sz w:val="2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7"/>
        <w:gridCol w:w="631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>
        <w:trPr>
          <w:tblHeader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4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«Защита населения</w:t>
            </w:r>
          </w:p>
          <w:p w14:paraId="2E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от чрезвычайных ситуаций» (всего), </w:t>
            </w:r>
          </w:p>
          <w:p w14:paraId="2F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34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3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30000">
            <w:pPr>
              <w:widowControl w:val="0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color w:themeColor="text1" w:val="000000"/>
                <w:sz w:val="24"/>
              </w:rPr>
              <w:t>Приобретение памяток жителям поселения, наглядных материалов</w:t>
            </w:r>
            <w:r>
              <w:rPr>
                <w:sz w:val="24"/>
              </w:rPr>
              <w:t>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30000">
            <w:pPr>
              <w:widowControl w:val="0"/>
              <w:spacing w:line="228" w:lineRule="auto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951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30000">
            <w:pPr>
              <w:widowControl w:val="0"/>
              <w:spacing w:line="228" w:lineRule="auto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0309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30000">
            <w:pPr>
              <w:widowControl w:val="0"/>
              <w:spacing w:line="228" w:lineRule="auto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10 4 02 21680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30000">
            <w:pPr>
              <w:widowControl w:val="0"/>
              <w:spacing w:line="228" w:lineRule="auto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240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</w:tbl>
    <w:p w14:paraId="48030000">
      <w:pPr>
        <w:widowControl w:val="0"/>
        <w:ind w:firstLine="709" w:left="0"/>
        <w:jc w:val="both"/>
        <w:rPr>
          <w:sz w:val="10"/>
        </w:rPr>
      </w:pPr>
    </w:p>
    <w:p w14:paraId="4903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4A030000">
      <w:pPr>
        <w:widowControl w:val="0"/>
        <w:tabs>
          <w:tab w:leader="none" w:pos="11057" w:val="left"/>
        </w:tabs>
        <w:ind w:firstLine="709" w:left="0"/>
        <w:jc w:val="both"/>
        <w:rPr>
          <w:sz w:val="28"/>
        </w:rPr>
      </w:pPr>
      <w:r>
        <w:rPr>
          <w:sz w:val="28"/>
        </w:rPr>
        <w:t>X – данные ячейки не заполняются.</w:t>
      </w:r>
    </w:p>
    <w:p w14:paraId="4B030000">
      <w:pPr>
        <w:widowControl w:val="0"/>
        <w:tabs>
          <w:tab w:leader="none" w:pos="11057" w:val="left"/>
        </w:tabs>
        <w:ind w:firstLine="709" w:left="0"/>
        <w:jc w:val="both"/>
        <w:rPr>
          <w:sz w:val="28"/>
        </w:rPr>
      </w:pPr>
    </w:p>
    <w:p w14:paraId="4C030000">
      <w:pPr>
        <w:widowControl w:val="0"/>
        <w:tabs>
          <w:tab w:leader="none" w:pos="11057" w:val="left"/>
        </w:tabs>
        <w:ind/>
        <w:jc w:val="center"/>
        <w:rPr>
          <w:sz w:val="28"/>
        </w:rPr>
      </w:pPr>
      <w:r>
        <w:br w:type="page"/>
      </w:r>
      <w:r>
        <w:rPr>
          <w:sz w:val="28"/>
        </w:rPr>
        <w:t>5. План реализации комплекса процессных мероприятий на 2025 – 2027 годы</w:t>
      </w:r>
    </w:p>
    <w:p w14:paraId="4D030000">
      <w:pPr>
        <w:widowControl w:val="0"/>
        <w:tabs>
          <w:tab w:leader="none" w:pos="11057" w:val="left"/>
        </w:tabs>
        <w:ind/>
        <w:jc w:val="center"/>
        <w:rPr>
          <w:b w:val="1"/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856"/>
        <w:gridCol w:w="4846"/>
        <w:gridCol w:w="1751"/>
        <w:gridCol w:w="3524"/>
        <w:gridCol w:w="1455"/>
        <w:gridCol w:w="2137"/>
      </w:tblGrid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</w:p>
          <w:p w14:paraId="5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(Ф.И.О., должность,)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подтверж-дающего документа 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информацион-ная система </w:t>
            </w:r>
          </w:p>
          <w:p w14:paraId="5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(источник данных) </w:t>
            </w:r>
          </w:p>
        </w:tc>
      </w:tr>
    </w:tbl>
    <w:p w14:paraId="56030000">
      <w:pPr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856"/>
        <w:gridCol w:w="4846"/>
        <w:gridCol w:w="1751"/>
        <w:gridCol w:w="3524"/>
        <w:gridCol w:w="1455"/>
        <w:gridCol w:w="2138"/>
      </w:tblGrid>
      <w:tr>
        <w:trPr>
          <w:tblHeader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14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</w:t>
            </w:r>
            <w:r>
              <w:rPr>
                <w:sz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F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 1 (результат) «Приобретение памяток жителям поселения, наглядных материалов»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(Багдасарян Галина Николаевна-начальник сектора экономики и финансов )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</w:t>
            </w:r>
            <w:r>
              <w:rPr>
                <w:sz w:val="24"/>
              </w:rPr>
              <w:t>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5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1.1.«Заключен контракт (контракты) на приобретение материальных </w:t>
            </w:r>
            <w:r>
              <w:rPr>
                <w:sz w:val="24"/>
              </w:rPr>
              <w:t>запасов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30.09.2025 г.;</w:t>
            </w:r>
          </w:p>
          <w:p w14:paraId="6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30.09.2026 г;</w:t>
            </w:r>
          </w:p>
          <w:p w14:paraId="6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30.09.2027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</w:p>
          <w:p w14:paraId="6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Ломаченко Юлия Дмитриевна-главный бухгалтер</w:t>
            </w:r>
            <w:r>
              <w:rPr>
                <w:sz w:val="24"/>
              </w:rPr>
              <w:t>)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C030000">
            <w:pPr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E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Контрольная точка 1.2.« Произведена оплата товаров»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30.10.2025 г.;</w:t>
            </w:r>
          </w:p>
          <w:p w14:paraId="7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30.10.2026 г;</w:t>
            </w:r>
          </w:p>
          <w:p w14:paraId="7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30.10.2027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</w:p>
          <w:p w14:paraId="7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Ломаченко Юлия Дмитриевна-главный бухгалтер</w:t>
            </w:r>
            <w:r>
              <w:rPr>
                <w:sz w:val="24"/>
              </w:rPr>
              <w:t>)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</w:t>
            </w:r>
            <w:r>
              <w:rPr>
                <w:sz w:val="24"/>
              </w:rPr>
              <w:t>ная система отсутствует</w:t>
            </w:r>
          </w:p>
        </w:tc>
      </w:tr>
    </w:tbl>
    <w:p w14:paraId="76030000">
      <w:pPr>
        <w:widowControl w:val="0"/>
        <w:ind w:firstLine="709" w:left="0"/>
        <w:jc w:val="both"/>
        <w:rPr>
          <w:sz w:val="28"/>
        </w:rPr>
      </w:pPr>
    </w:p>
    <w:p w14:paraId="7703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7803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X – данные графы не заполняются. </w:t>
      </w:r>
    </w:p>
    <w:p w14:paraId="79030000">
      <w:pPr>
        <w:widowControl w:val="0"/>
        <w:ind/>
        <w:jc w:val="center"/>
        <w:rPr>
          <w:sz w:val="28"/>
        </w:rPr>
      </w:pPr>
    </w:p>
    <w:sectPr>
      <w:footerReference r:id="rId1" w:type="default"/>
      <w:pgSz w:h="11906" w:orient="landscape" w:w="16838"/>
      <w:pgMar w:bottom="567" w:footer="624" w:gutter="0" w:header="709" w:left="1134" w:right="1134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  <w:sz w:val="20"/>
    </w:rPr>
  </w:style>
  <w:style w:default="1" w:styleId="Style_8_ch" w:type="character">
    <w:name w:val="Normal"/>
    <w:link w:val="Style_8"/>
    <w:rPr>
      <w:rFonts w:ascii="Times New Roman" w:hAnsi="Times New Roman"/>
      <w:sz w:val="20"/>
    </w:rPr>
  </w:style>
  <w:style w:styleId="Style_9" w:type="paragraph">
    <w:name w:val="Гиперссылка42"/>
    <w:link w:val="Style_9_ch"/>
    <w:rPr>
      <w:color w:val="0000FF"/>
      <w:u w:val="single"/>
    </w:rPr>
  </w:style>
  <w:style w:styleId="Style_9_ch" w:type="character">
    <w:name w:val="Гиперссылка42"/>
    <w:link w:val="Style_9"/>
    <w:rPr>
      <w:color w:val="0000FF"/>
      <w:u w:val="single"/>
    </w:rPr>
  </w:style>
  <w:style w:styleId="Style_10" w:type="paragraph">
    <w:name w:val="Гиперссылка3"/>
    <w:link w:val="Style_10_ch"/>
    <w:rPr>
      <w:color w:val="0000FF"/>
      <w:u w:val="single"/>
    </w:rPr>
  </w:style>
  <w:style w:styleId="Style_10_ch" w:type="character">
    <w:name w:val="Гиперссылка3"/>
    <w:link w:val="Style_10"/>
    <w:rPr>
      <w:color w:val="0000FF"/>
      <w:u w:val="single"/>
    </w:rPr>
  </w:style>
  <w:style w:styleId="Style_11" w:type="paragraph">
    <w:name w:val="toc 2"/>
    <w:next w:val="Style_8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Normal (Web)"/>
    <w:basedOn w:val="Style_8"/>
    <w:link w:val="Style_12_ch"/>
    <w:pPr>
      <w:spacing w:afterAutospacing="on" w:beforeAutospacing="on"/>
      <w:ind/>
    </w:pPr>
    <w:rPr>
      <w:sz w:val="24"/>
    </w:rPr>
  </w:style>
  <w:style w:styleId="Style_12_ch" w:type="character">
    <w:name w:val="Normal (Web)"/>
    <w:basedOn w:val="Style_8_ch"/>
    <w:link w:val="Style_12"/>
    <w:rPr>
      <w:sz w:val="24"/>
    </w:rPr>
  </w:style>
  <w:style w:styleId="Style_13" w:type="paragraph">
    <w:name w:val="Основной шрифт абзаца6"/>
    <w:link w:val="Style_13_ch"/>
  </w:style>
  <w:style w:styleId="Style_13_ch" w:type="character">
    <w:name w:val="Основной шрифт абзаца6"/>
    <w:link w:val="Style_13"/>
  </w:style>
  <w:style w:styleId="Style_14" w:type="paragraph">
    <w:name w:val="Основной шрифт абзаца5"/>
    <w:link w:val="Style_14_ch"/>
  </w:style>
  <w:style w:styleId="Style_14_ch" w:type="character">
    <w:name w:val="Основной шрифт абзаца5"/>
    <w:link w:val="Style_14"/>
  </w:style>
  <w:style w:styleId="Style_15" w:type="paragraph">
    <w:name w:val="toc 4"/>
    <w:next w:val="Style_8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8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Обычный112"/>
    <w:link w:val="Style_17_ch"/>
    <w:rPr>
      <w:rFonts w:ascii="Times New Roman" w:hAnsi="Times New Roman"/>
      <w:sz w:val="20"/>
    </w:rPr>
  </w:style>
  <w:style w:styleId="Style_17_ch" w:type="character">
    <w:name w:val="Обычный112"/>
    <w:link w:val="Style_17"/>
    <w:rPr>
      <w:rFonts w:ascii="Times New Roman" w:hAnsi="Times New Roman"/>
      <w:sz w:val="20"/>
    </w:rPr>
  </w:style>
  <w:style w:styleId="Style_18" w:type="paragraph">
    <w:name w:val="toc 7"/>
    <w:next w:val="Style_8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4" w:type="paragraph">
    <w:name w:val="Основной текст2"/>
    <w:link w:val="Style_4_ch"/>
    <w:rPr>
      <w:rFonts w:ascii="Times New Roman" w:hAnsi="Times New Roman"/>
      <w:sz w:val="28"/>
    </w:rPr>
  </w:style>
  <w:style w:styleId="Style_4_ch" w:type="character">
    <w:name w:val="Основной текст2"/>
    <w:link w:val="Style_4"/>
    <w:rPr>
      <w:rFonts w:ascii="Times New Roman" w:hAnsi="Times New Roman"/>
      <w:sz w:val="28"/>
    </w:rPr>
  </w:style>
  <w:style w:styleId="Style_19" w:type="paragraph">
    <w:name w:val="Обычный16"/>
    <w:link w:val="Style_19_ch"/>
    <w:rPr>
      <w:rFonts w:ascii="Times New Roman" w:hAnsi="Times New Roman"/>
      <w:sz w:val="20"/>
    </w:rPr>
  </w:style>
  <w:style w:styleId="Style_19_ch" w:type="character">
    <w:name w:val="Обычный16"/>
    <w:link w:val="Style_19"/>
    <w:rPr>
      <w:rFonts w:ascii="Times New Roman" w:hAnsi="Times New Roman"/>
      <w:sz w:val="20"/>
    </w:rPr>
  </w:style>
  <w:style w:styleId="Style_20" w:type="paragraph">
    <w:name w:val="Обычный121"/>
    <w:link w:val="Style_20_ch"/>
    <w:rPr>
      <w:rFonts w:ascii="Times New Roman" w:hAnsi="Times New Roman"/>
      <w:sz w:val="20"/>
    </w:rPr>
  </w:style>
  <w:style w:styleId="Style_20_ch" w:type="character">
    <w:name w:val="Обычный121"/>
    <w:link w:val="Style_20"/>
    <w:rPr>
      <w:rFonts w:ascii="Times New Roman" w:hAnsi="Times New Roman"/>
      <w:sz w:val="20"/>
    </w:rPr>
  </w:style>
  <w:style w:styleId="Style_21" w:type="paragraph">
    <w:name w:val="Обычный1"/>
    <w:link w:val="Style_21_ch"/>
    <w:rPr>
      <w:rFonts w:ascii="Times New Roman" w:hAnsi="Times New Roman"/>
      <w:sz w:val="20"/>
    </w:rPr>
  </w:style>
  <w:style w:styleId="Style_21_ch" w:type="character">
    <w:name w:val="Обычный1"/>
    <w:link w:val="Style_21"/>
    <w:rPr>
      <w:rFonts w:ascii="Times New Roman" w:hAnsi="Times New Roman"/>
      <w:sz w:val="20"/>
    </w:rPr>
  </w:style>
  <w:style w:styleId="Style_22" w:type="paragraph">
    <w:name w:val="Postan1"/>
    <w:basedOn w:val="Style_23"/>
    <w:link w:val="Style_22_ch"/>
    <w:rPr>
      <w:sz w:val="28"/>
    </w:rPr>
  </w:style>
  <w:style w:styleId="Style_22_ch" w:type="character">
    <w:name w:val="Postan1"/>
    <w:basedOn w:val="Style_23_ch"/>
    <w:link w:val="Style_22"/>
    <w:rPr>
      <w:sz w:val="28"/>
    </w:rPr>
  </w:style>
  <w:style w:styleId="Style_24" w:type="paragraph">
    <w:name w:val="heading 3"/>
    <w:next w:val="Style_8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ConsPlusCell"/>
    <w:link w:val="Style_25_ch"/>
    <w:pPr>
      <w:widowControl w:val="0"/>
      <w:ind/>
    </w:pPr>
    <w:rPr>
      <w:rFonts w:ascii="Calibri" w:hAnsi="Calibri"/>
    </w:rPr>
  </w:style>
  <w:style w:styleId="Style_25_ch" w:type="character">
    <w:name w:val="ConsPlusCell"/>
    <w:link w:val="Style_25"/>
    <w:rPr>
      <w:rFonts w:ascii="Calibri" w:hAnsi="Calibri"/>
    </w:rPr>
  </w:style>
  <w:style w:styleId="Style_26" w:type="paragraph">
    <w:name w:val="Основной текст (2) Exact"/>
    <w:link w:val="Style_26_ch"/>
    <w:rPr>
      <w:rFonts w:ascii="Times New Roman" w:hAnsi="Times New Roman"/>
      <w:sz w:val="26"/>
    </w:rPr>
  </w:style>
  <w:style w:styleId="Style_26_ch" w:type="character">
    <w:name w:val="Основной текст (2) Exact"/>
    <w:link w:val="Style_26"/>
    <w:rPr>
      <w:rFonts w:ascii="Times New Roman" w:hAnsi="Times New Roman"/>
      <w:sz w:val="26"/>
    </w:rPr>
  </w:style>
  <w:style w:styleId="Style_27" w:type="paragraph">
    <w:name w:val="Основной шрифт абзаца22"/>
    <w:link w:val="Style_27_ch"/>
  </w:style>
  <w:style w:styleId="Style_27_ch" w:type="character">
    <w:name w:val="Основной шрифт абзаца22"/>
    <w:link w:val="Style_27"/>
  </w:style>
  <w:style w:styleId="Style_28" w:type="paragraph">
    <w:name w:val="Заголовок 5 Знак"/>
    <w:link w:val="Style_28_ch"/>
    <w:rPr>
      <w:rFonts w:ascii="XO Thames" w:hAnsi="XO Thames"/>
      <w:b w:val="1"/>
    </w:rPr>
  </w:style>
  <w:style w:styleId="Style_28_ch" w:type="character">
    <w:name w:val="Заголовок 5 Знак"/>
    <w:link w:val="Style_28"/>
    <w:rPr>
      <w:rFonts w:ascii="XO Thames" w:hAnsi="XO Thames"/>
      <w:b w:val="1"/>
    </w:rPr>
  </w:style>
  <w:style w:styleId="Style_29" w:type="paragraph">
    <w:name w:val="Гиперссылка14"/>
    <w:link w:val="Style_29_ch"/>
    <w:rPr>
      <w:color w:val="0000FF"/>
      <w:u w:val="single"/>
    </w:rPr>
  </w:style>
  <w:style w:styleId="Style_29_ch" w:type="character">
    <w:name w:val="Гиперссылка14"/>
    <w:link w:val="Style_29"/>
    <w:rPr>
      <w:color w:val="0000FF"/>
      <w:u w:val="single"/>
    </w:rPr>
  </w:style>
  <w:style w:styleId="Style_30" w:type="paragraph">
    <w:name w:val="Гиперссылка23"/>
    <w:link w:val="Style_30_ch"/>
    <w:rPr>
      <w:color w:val="0000FF"/>
      <w:u w:val="single"/>
    </w:rPr>
  </w:style>
  <w:style w:styleId="Style_30_ch" w:type="character">
    <w:name w:val="Гиперссылка23"/>
    <w:link w:val="Style_30"/>
    <w:rPr>
      <w:color w:val="0000FF"/>
      <w:u w:val="single"/>
    </w:rPr>
  </w:style>
  <w:style w:styleId="Style_31" w:type="paragraph">
    <w:name w:val="Body Text"/>
    <w:basedOn w:val="Style_8"/>
    <w:link w:val="Style_31_ch"/>
    <w:pPr>
      <w:widowControl w:val="0"/>
      <w:ind/>
    </w:pPr>
    <w:rPr>
      <w:sz w:val="28"/>
    </w:rPr>
  </w:style>
  <w:style w:styleId="Style_31_ch" w:type="character">
    <w:name w:val="Body Text"/>
    <w:basedOn w:val="Style_8_ch"/>
    <w:link w:val="Style_31"/>
    <w:rPr>
      <w:sz w:val="28"/>
    </w:rPr>
  </w:style>
  <w:style w:styleId="Style_32" w:type="paragraph">
    <w:name w:val="Обычный18"/>
    <w:link w:val="Style_32_ch"/>
    <w:rPr>
      <w:rFonts w:ascii="Times New Roman" w:hAnsi="Times New Roman"/>
      <w:sz w:val="20"/>
    </w:rPr>
  </w:style>
  <w:style w:styleId="Style_32_ch" w:type="character">
    <w:name w:val="Обычный18"/>
    <w:link w:val="Style_32"/>
    <w:rPr>
      <w:rFonts w:ascii="Times New Roman" w:hAnsi="Times New Roman"/>
      <w:sz w:val="20"/>
    </w:rPr>
  </w:style>
  <w:style w:styleId="Style_33" w:type="paragraph">
    <w:name w:val="Гиперссылка22"/>
    <w:link w:val="Style_33_ch"/>
    <w:rPr>
      <w:color w:val="0000FF"/>
      <w:u w:val="single"/>
    </w:rPr>
  </w:style>
  <w:style w:styleId="Style_33_ch" w:type="character">
    <w:name w:val="Гиперссылка22"/>
    <w:link w:val="Style_33"/>
    <w:rPr>
      <w:color w:val="0000FF"/>
      <w:u w:val="single"/>
    </w:rPr>
  </w:style>
  <w:style w:styleId="Style_34" w:type="paragraph">
    <w:name w:val="Номер страницы1"/>
    <w:link w:val="Style_34_ch"/>
  </w:style>
  <w:style w:styleId="Style_34_ch" w:type="character">
    <w:name w:val="Номер страницы1"/>
    <w:link w:val="Style_34"/>
  </w:style>
  <w:style w:styleId="Style_35" w:type="paragraph">
    <w:name w:val="Основной шрифт абзаца13"/>
    <w:link w:val="Style_35_ch"/>
  </w:style>
  <w:style w:styleId="Style_35_ch" w:type="character">
    <w:name w:val="Основной шрифт абзаца13"/>
    <w:link w:val="Style_35"/>
  </w:style>
  <w:style w:styleId="Style_36" w:type="paragraph">
    <w:name w:val="Заголовок 3 Знак"/>
    <w:link w:val="Style_36_ch"/>
    <w:rPr>
      <w:rFonts w:ascii="XO Thames" w:hAnsi="XO Thames"/>
      <w:b w:val="1"/>
      <w:sz w:val="26"/>
    </w:rPr>
  </w:style>
  <w:style w:styleId="Style_36_ch" w:type="character">
    <w:name w:val="Заголовок 3 Знак"/>
    <w:link w:val="Style_36"/>
    <w:rPr>
      <w:rFonts w:ascii="XO Thames" w:hAnsi="XO Thames"/>
      <w:b w:val="1"/>
      <w:sz w:val="26"/>
    </w:rPr>
  </w:style>
  <w:style w:styleId="Style_37" w:type="paragraph">
    <w:name w:val="Гиперссылка44"/>
    <w:link w:val="Style_37_ch"/>
    <w:rPr>
      <w:color w:val="0000FF"/>
      <w:u w:val="single"/>
    </w:rPr>
  </w:style>
  <w:style w:styleId="Style_37_ch" w:type="character">
    <w:name w:val="Гиперссылка44"/>
    <w:link w:val="Style_37"/>
    <w:rPr>
      <w:color w:val="0000FF"/>
      <w:u w:val="single"/>
    </w:rPr>
  </w:style>
  <w:style w:styleId="Style_38" w:type="paragraph">
    <w:name w:val="Обычный110"/>
    <w:link w:val="Style_38_ch"/>
    <w:rPr>
      <w:rFonts w:ascii="Times New Roman" w:hAnsi="Times New Roman"/>
      <w:sz w:val="20"/>
    </w:rPr>
  </w:style>
  <w:style w:styleId="Style_38_ch" w:type="character">
    <w:name w:val="Обычный110"/>
    <w:link w:val="Style_38"/>
    <w:rPr>
      <w:rFonts w:ascii="Times New Roman" w:hAnsi="Times New Roman"/>
      <w:sz w:val="20"/>
    </w:rPr>
  </w:style>
  <w:style w:styleId="Style_39" w:type="paragraph">
    <w:name w:val="Обычный17"/>
    <w:link w:val="Style_39_ch"/>
    <w:rPr>
      <w:rFonts w:ascii="Times New Roman" w:hAnsi="Times New Roman"/>
      <w:sz w:val="20"/>
    </w:rPr>
  </w:style>
  <w:style w:styleId="Style_39_ch" w:type="character">
    <w:name w:val="Обычный17"/>
    <w:link w:val="Style_39"/>
    <w:rPr>
      <w:rFonts w:ascii="Times New Roman" w:hAnsi="Times New Roman"/>
      <w:sz w:val="20"/>
    </w:rPr>
  </w:style>
  <w:style w:styleId="Style_40" w:type="paragraph">
    <w:name w:val="Гиперссылка1"/>
    <w:link w:val="Style_40_ch"/>
    <w:rPr>
      <w:color w:val="0000FF"/>
      <w:u w:val="single"/>
    </w:rPr>
  </w:style>
  <w:style w:styleId="Style_40_ch" w:type="character">
    <w:name w:val="Гиперссылка1"/>
    <w:link w:val="Style_40"/>
    <w:rPr>
      <w:color w:val="0000FF"/>
      <w:u w:val="single"/>
    </w:rPr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42" w:type="paragraph">
    <w:name w:val="Основной шрифт абзаца32"/>
    <w:link w:val="Style_42_ch"/>
  </w:style>
  <w:style w:styleId="Style_42_ch" w:type="character">
    <w:name w:val="Основной шрифт абзаца32"/>
    <w:link w:val="Style_42"/>
  </w:style>
  <w:style w:styleId="Style_43" w:type="paragraph">
    <w:name w:val="toc 3"/>
    <w:next w:val="Style_8"/>
    <w:link w:val="Style_43_ch"/>
    <w:uiPriority w:val="39"/>
    <w:pPr>
      <w:ind w:firstLine="0" w:left="400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44" w:type="paragraph">
    <w:name w:val="Заголовок 2 Знак"/>
    <w:link w:val="Style_44_ch"/>
    <w:rPr>
      <w:rFonts w:ascii="XO Thames" w:hAnsi="XO Thames"/>
      <w:b w:val="1"/>
      <w:sz w:val="28"/>
    </w:rPr>
  </w:style>
  <w:style w:styleId="Style_44_ch" w:type="character">
    <w:name w:val="Заголовок 2 Знак"/>
    <w:link w:val="Style_44"/>
    <w:rPr>
      <w:rFonts w:ascii="XO Thames" w:hAnsi="XO Thames"/>
      <w:b w:val="1"/>
      <w:sz w:val="28"/>
    </w:rPr>
  </w:style>
  <w:style w:styleId="Style_45" w:type="paragraph">
    <w:name w:val="Гиперссылка4"/>
    <w:link w:val="Style_45_ch"/>
    <w:rPr>
      <w:color w:val="0000FF"/>
      <w:u w:val="single"/>
    </w:rPr>
  </w:style>
  <w:style w:styleId="Style_45_ch" w:type="character">
    <w:name w:val="Гиперссылка4"/>
    <w:link w:val="Style_45"/>
    <w:rPr>
      <w:color w:val="0000FF"/>
      <w:u w:val="single"/>
    </w:rPr>
  </w:style>
  <w:style w:styleId="Style_46" w:type="paragraph">
    <w:name w:val="Обычный111"/>
    <w:link w:val="Style_46_ch"/>
    <w:rPr>
      <w:rFonts w:ascii="Times New Roman" w:hAnsi="Times New Roman"/>
      <w:sz w:val="20"/>
    </w:rPr>
  </w:style>
  <w:style w:styleId="Style_46_ch" w:type="character">
    <w:name w:val="Обычный111"/>
    <w:link w:val="Style_46"/>
    <w:rPr>
      <w:rFonts w:ascii="Times New Roman" w:hAnsi="Times New Roman"/>
      <w:sz w:val="20"/>
    </w:rPr>
  </w:style>
  <w:style w:styleId="Style_47" w:type="paragraph">
    <w:name w:val="Гиперссылка6"/>
    <w:link w:val="Style_47_ch"/>
    <w:rPr>
      <w:color w:val="0000FF"/>
      <w:u w:val="single"/>
    </w:rPr>
  </w:style>
  <w:style w:styleId="Style_47_ch" w:type="character">
    <w:name w:val="Гиперссылка6"/>
    <w:link w:val="Style_47"/>
    <w:rPr>
      <w:color w:val="0000FF"/>
      <w:u w:val="single"/>
    </w:rPr>
  </w:style>
  <w:style w:styleId="Style_48" w:type="paragraph">
    <w:name w:val="Гиперссылка13"/>
    <w:link w:val="Style_48_ch"/>
    <w:rPr>
      <w:color w:val="0000FF"/>
      <w:u w:val="single"/>
    </w:rPr>
  </w:style>
  <w:style w:styleId="Style_48_ch" w:type="character">
    <w:name w:val="Гиперссылка13"/>
    <w:link w:val="Style_48"/>
    <w:rPr>
      <w:color w:val="0000FF"/>
      <w:u w:val="single"/>
    </w:rPr>
  </w:style>
  <w:style w:styleId="Style_49" w:type="paragraph">
    <w:name w:val="Гиперссылка16"/>
    <w:link w:val="Style_49_ch"/>
    <w:rPr>
      <w:color w:val="0000FF"/>
      <w:u w:val="single"/>
    </w:rPr>
  </w:style>
  <w:style w:styleId="Style_49_ch" w:type="character">
    <w:name w:val="Гиперссылка16"/>
    <w:link w:val="Style_49"/>
    <w:rPr>
      <w:color w:val="0000FF"/>
      <w:u w:val="single"/>
    </w:rPr>
  </w:style>
  <w:style w:styleId="Style_50" w:type="paragraph">
    <w:name w:val="Гиперссылка2"/>
    <w:link w:val="Style_50_ch"/>
    <w:rPr>
      <w:color w:val="0000FF"/>
      <w:u w:val="single"/>
    </w:rPr>
  </w:style>
  <w:style w:styleId="Style_50_ch" w:type="character">
    <w:name w:val="Гиперссылка2"/>
    <w:link w:val="Style_50"/>
    <w:rPr>
      <w:color w:val="0000FF"/>
      <w:u w:val="single"/>
    </w:rPr>
  </w:style>
  <w:style w:styleId="Style_51" w:type="paragraph">
    <w:name w:val="Основной шрифт абзаца3"/>
    <w:link w:val="Style_51_ch"/>
  </w:style>
  <w:style w:styleId="Style_51_ch" w:type="character">
    <w:name w:val="Основной шрифт абзаца3"/>
    <w:link w:val="Style_51"/>
  </w:style>
  <w:style w:styleId="Style_52" w:type="paragraph">
    <w:name w:val="Обычный126"/>
    <w:link w:val="Style_52_ch"/>
    <w:rPr>
      <w:rFonts w:ascii="Times New Roman" w:hAnsi="Times New Roman"/>
      <w:sz w:val="20"/>
    </w:rPr>
  </w:style>
  <w:style w:styleId="Style_52_ch" w:type="character">
    <w:name w:val="Обычный126"/>
    <w:link w:val="Style_52"/>
    <w:rPr>
      <w:rFonts w:ascii="Times New Roman" w:hAnsi="Times New Roman"/>
      <w:sz w:val="20"/>
    </w:rPr>
  </w:style>
  <w:style w:styleId="Style_7" w:type="paragraph">
    <w:name w:val="List Paragraph"/>
    <w:basedOn w:val="Style_8"/>
    <w:link w:val="Style_7_ch"/>
    <w:pPr>
      <w:ind w:firstLine="0" w:left="720"/>
      <w:contextualSpacing w:val="1"/>
    </w:pPr>
  </w:style>
  <w:style w:styleId="Style_7_ch" w:type="character">
    <w:name w:val="List Paragraph"/>
    <w:basedOn w:val="Style_8_ch"/>
    <w:link w:val="Style_7"/>
  </w:style>
  <w:style w:styleId="Style_53" w:type="paragraph">
    <w:name w:val="Гиперссылка5"/>
    <w:link w:val="Style_53_ch"/>
    <w:rPr>
      <w:color w:val="0000FF"/>
      <w:u w:val="single"/>
    </w:rPr>
  </w:style>
  <w:style w:styleId="Style_53_ch" w:type="character">
    <w:name w:val="Гиперссылка5"/>
    <w:link w:val="Style_53"/>
    <w:rPr>
      <w:color w:val="0000FF"/>
      <w:u w:val="single"/>
    </w:rPr>
  </w:style>
  <w:style w:styleId="Style_54" w:type="paragraph">
    <w:name w:val="Основной шрифт абзаца14"/>
    <w:link w:val="Style_54_ch"/>
  </w:style>
  <w:style w:styleId="Style_54_ch" w:type="character">
    <w:name w:val="Основной шрифт абзаца14"/>
    <w:link w:val="Style_54"/>
  </w:style>
  <w:style w:styleId="Style_55" w:type="paragraph">
    <w:name w:val="heading 5"/>
    <w:next w:val="Style_8"/>
    <w:link w:val="Style_5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55_ch" w:type="character">
    <w:name w:val="heading 5"/>
    <w:link w:val="Style_55"/>
    <w:rPr>
      <w:rFonts w:ascii="XO Thames" w:hAnsi="XO Thames"/>
      <w:b w:val="1"/>
    </w:rPr>
  </w:style>
  <w:style w:styleId="Style_56" w:type="paragraph">
    <w:name w:val="Обычный14"/>
    <w:link w:val="Style_56_ch"/>
    <w:rPr>
      <w:rFonts w:ascii="Times New Roman" w:hAnsi="Times New Roman"/>
      <w:sz w:val="20"/>
    </w:rPr>
  </w:style>
  <w:style w:styleId="Style_56_ch" w:type="character">
    <w:name w:val="Обычный14"/>
    <w:link w:val="Style_56"/>
    <w:rPr>
      <w:rFonts w:ascii="Times New Roman" w:hAnsi="Times New Roman"/>
      <w:sz w:val="20"/>
    </w:rPr>
  </w:style>
  <w:style w:styleId="Style_57" w:type="paragraph">
    <w:name w:val="ConsNormal"/>
    <w:link w:val="Style_57_ch"/>
    <w:pPr>
      <w:widowControl w:val="0"/>
      <w:ind w:firstLine="720" w:left="0" w:right="19772"/>
    </w:pPr>
    <w:rPr>
      <w:rFonts w:ascii="Arial" w:hAnsi="Arial"/>
      <w:sz w:val="20"/>
    </w:rPr>
  </w:style>
  <w:style w:styleId="Style_57_ch" w:type="character">
    <w:name w:val="ConsNormal"/>
    <w:link w:val="Style_57"/>
    <w:rPr>
      <w:rFonts w:ascii="Arial" w:hAnsi="Arial"/>
      <w:sz w:val="20"/>
    </w:rPr>
  </w:style>
  <w:style w:styleId="Style_23" w:type="paragraph">
    <w:name w:val="Обычный119"/>
    <w:link w:val="Style_23_ch"/>
    <w:rPr>
      <w:rFonts w:ascii="Times New Roman" w:hAnsi="Times New Roman"/>
      <w:sz w:val="20"/>
    </w:rPr>
  </w:style>
  <w:style w:styleId="Style_23_ch" w:type="character">
    <w:name w:val="Обычный119"/>
    <w:link w:val="Style_23"/>
    <w:rPr>
      <w:rFonts w:ascii="Times New Roman" w:hAnsi="Times New Roman"/>
      <w:sz w:val="20"/>
    </w:rPr>
  </w:style>
  <w:style w:styleId="Style_58" w:type="paragraph">
    <w:name w:val="Обычный117"/>
    <w:link w:val="Style_58_ch"/>
    <w:rPr>
      <w:rFonts w:ascii="Times New Roman" w:hAnsi="Times New Roman"/>
      <w:sz w:val="20"/>
    </w:rPr>
  </w:style>
  <w:style w:styleId="Style_58_ch" w:type="character">
    <w:name w:val="Обычный117"/>
    <w:link w:val="Style_58"/>
    <w:rPr>
      <w:rFonts w:ascii="Times New Roman" w:hAnsi="Times New Roman"/>
      <w:sz w:val="20"/>
    </w:rPr>
  </w:style>
  <w:style w:styleId="Style_59" w:type="paragraph">
    <w:name w:val="heading 1"/>
    <w:basedOn w:val="Style_8"/>
    <w:next w:val="Style_8"/>
    <w:link w:val="Style_5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9_ch" w:type="character">
    <w:name w:val="heading 1"/>
    <w:basedOn w:val="Style_8_ch"/>
    <w:link w:val="Style_59"/>
    <w:rPr>
      <w:rFonts w:ascii="AG Souvenir" w:hAnsi="AG Souvenir"/>
      <w:b w:val="1"/>
      <w:spacing w:val="38"/>
      <w:sz w:val="28"/>
    </w:rPr>
  </w:style>
  <w:style w:styleId="Style_60" w:type="paragraph">
    <w:name w:val="Основной шрифт абзаца2"/>
    <w:link w:val="Style_60_ch"/>
  </w:style>
  <w:style w:styleId="Style_60_ch" w:type="character">
    <w:name w:val="Основной шрифт абзаца2"/>
    <w:link w:val="Style_60"/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link w:val="Style_62_ch"/>
    <w:pPr>
      <w:ind w:firstLine="851" w:left="0"/>
      <w:jc w:val="both"/>
    </w:pPr>
    <w:rPr>
      <w:rFonts w:ascii="XO Thames" w:hAnsi="XO Thames"/>
    </w:rPr>
  </w:style>
  <w:style w:styleId="Style_62_ch" w:type="character">
    <w:name w:val="Footnote"/>
    <w:link w:val="Style_62"/>
    <w:rPr>
      <w:rFonts w:ascii="XO Thames" w:hAnsi="XO Thames"/>
    </w:rPr>
  </w:style>
  <w:style w:styleId="Style_63" w:type="paragraph">
    <w:name w:val="toc 1"/>
    <w:next w:val="Style_8"/>
    <w:link w:val="Style_63_ch"/>
    <w:uiPriority w:val="39"/>
    <w:rPr>
      <w:rFonts w:ascii="XO Thames" w:hAnsi="XO Thames"/>
      <w:b w:val="1"/>
      <w:sz w:val="28"/>
    </w:rPr>
  </w:style>
  <w:style w:styleId="Style_63_ch" w:type="character">
    <w:name w:val="toc 1"/>
    <w:link w:val="Style_63"/>
    <w:rPr>
      <w:rFonts w:ascii="XO Thames" w:hAnsi="XO Thames"/>
      <w:b w:val="1"/>
      <w:sz w:val="28"/>
    </w:rPr>
  </w:style>
  <w:style w:styleId="Style_64" w:type="paragraph">
    <w:name w:val="Обычный12"/>
    <w:link w:val="Style_64_ch"/>
    <w:rPr>
      <w:rFonts w:ascii="Times New Roman" w:hAnsi="Times New Roman"/>
      <w:sz w:val="20"/>
    </w:rPr>
  </w:style>
  <w:style w:styleId="Style_64_ch" w:type="character">
    <w:name w:val="Обычный12"/>
    <w:link w:val="Style_64"/>
    <w:rPr>
      <w:rFonts w:ascii="Times New Roman" w:hAnsi="Times New Roman"/>
      <w:sz w:val="20"/>
    </w:rPr>
  </w:style>
  <w:style w:styleId="Style_65" w:type="paragraph">
    <w:name w:val="Header and Footer"/>
    <w:link w:val="Style_65_ch"/>
    <w:pPr>
      <w:ind/>
      <w:jc w:val="both"/>
    </w:pPr>
    <w:rPr>
      <w:rFonts w:ascii="XO Thames" w:hAnsi="XO Thames"/>
      <w:sz w:val="20"/>
    </w:rPr>
  </w:style>
  <w:style w:styleId="Style_65_ch" w:type="character">
    <w:name w:val="Header and Footer"/>
    <w:link w:val="Style_65"/>
    <w:rPr>
      <w:rFonts w:ascii="XO Thames" w:hAnsi="XO Thames"/>
      <w:sz w:val="20"/>
    </w:rPr>
  </w:style>
  <w:style w:styleId="Style_66" w:type="paragraph">
    <w:name w:val="Balloon Text"/>
    <w:basedOn w:val="Style_8"/>
    <w:link w:val="Style_66_ch"/>
    <w:rPr>
      <w:rFonts w:ascii="Tahoma" w:hAnsi="Tahoma"/>
      <w:sz w:val="16"/>
    </w:rPr>
  </w:style>
  <w:style w:styleId="Style_66_ch" w:type="character">
    <w:name w:val="Balloon Text"/>
    <w:basedOn w:val="Style_8_ch"/>
    <w:link w:val="Style_66"/>
    <w:rPr>
      <w:rFonts w:ascii="Tahoma" w:hAnsi="Tahoma"/>
      <w:sz w:val="16"/>
    </w:rPr>
  </w:style>
  <w:style w:styleId="Style_67" w:type="paragraph">
    <w:name w:val="Основной шрифт абзаца19"/>
    <w:link w:val="Style_67_ch"/>
  </w:style>
  <w:style w:styleId="Style_67_ch" w:type="character">
    <w:name w:val="Основной шрифт абзаца19"/>
    <w:link w:val="Style_67"/>
  </w:style>
  <w:style w:styleId="Style_68" w:type="paragraph">
    <w:name w:val="ConsPlusNormal"/>
    <w:link w:val="Style_68_ch"/>
    <w:pPr>
      <w:widowControl w:val="0"/>
      <w:ind w:firstLine="720" w:left="0"/>
    </w:pPr>
    <w:rPr>
      <w:rFonts w:ascii="Arial" w:hAnsi="Arial"/>
      <w:sz w:val="24"/>
    </w:rPr>
  </w:style>
  <w:style w:styleId="Style_68_ch" w:type="character">
    <w:name w:val="ConsPlusNormal"/>
    <w:link w:val="Style_68"/>
    <w:rPr>
      <w:rFonts w:ascii="Arial" w:hAnsi="Arial"/>
      <w:sz w:val="24"/>
    </w:rPr>
  </w:style>
  <w:style w:styleId="Style_69" w:type="paragraph">
    <w:name w:val="Table Paragraph"/>
    <w:basedOn w:val="Style_8"/>
    <w:link w:val="Style_69_ch"/>
    <w:pPr>
      <w:widowControl w:val="0"/>
      <w:ind/>
    </w:pPr>
    <w:rPr>
      <w:sz w:val="22"/>
    </w:rPr>
  </w:style>
  <w:style w:styleId="Style_69_ch" w:type="character">
    <w:name w:val="Table Paragraph"/>
    <w:basedOn w:val="Style_8_ch"/>
    <w:link w:val="Style_69"/>
    <w:rPr>
      <w:sz w:val="22"/>
    </w:rPr>
  </w:style>
  <w:style w:styleId="Style_70" w:type="paragraph">
    <w:name w:val="toc 9"/>
    <w:next w:val="Style_8"/>
    <w:link w:val="Style_70_ch"/>
    <w:uiPriority w:val="39"/>
    <w:pPr>
      <w:ind w:firstLine="0" w:left="1600"/>
    </w:pPr>
    <w:rPr>
      <w:rFonts w:ascii="XO Thames" w:hAnsi="XO Thames"/>
      <w:sz w:val="28"/>
    </w:rPr>
  </w:style>
  <w:style w:styleId="Style_70_ch" w:type="character">
    <w:name w:val="toc 9"/>
    <w:link w:val="Style_70"/>
    <w:rPr>
      <w:rFonts w:ascii="XO Thames" w:hAnsi="XO Thames"/>
      <w:sz w:val="28"/>
    </w:rPr>
  </w:style>
  <w:style w:styleId="Style_71" w:type="paragraph">
    <w:name w:val="Основной шрифт абзаца4"/>
    <w:link w:val="Style_71_ch"/>
  </w:style>
  <w:style w:styleId="Style_71_ch" w:type="character">
    <w:name w:val="Основной шрифт абзаца4"/>
    <w:link w:val="Style_71"/>
  </w:style>
  <w:style w:styleId="Style_2" w:type="paragraph">
    <w:name w:val="head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8_ch"/>
    <w:link w:val="Style_2"/>
  </w:style>
  <w:style w:styleId="Style_72" w:type="paragraph">
    <w:name w:val="Postan"/>
    <w:basedOn w:val="Style_8"/>
    <w:link w:val="Style_72_ch"/>
    <w:pPr>
      <w:ind/>
      <w:jc w:val="center"/>
    </w:pPr>
    <w:rPr>
      <w:sz w:val="28"/>
    </w:rPr>
  </w:style>
  <w:style w:styleId="Style_72_ch" w:type="character">
    <w:name w:val="Postan"/>
    <w:basedOn w:val="Style_8_ch"/>
    <w:link w:val="Style_72"/>
    <w:rPr>
      <w:sz w:val="28"/>
    </w:rPr>
  </w:style>
  <w:style w:styleId="Style_73" w:type="paragraph">
    <w:name w:val="Обычный124"/>
    <w:link w:val="Style_73_ch"/>
    <w:rPr>
      <w:rFonts w:ascii="Times New Roman" w:hAnsi="Times New Roman"/>
      <w:sz w:val="20"/>
    </w:rPr>
  </w:style>
  <w:style w:styleId="Style_73_ch" w:type="character">
    <w:name w:val="Обычный124"/>
    <w:link w:val="Style_73"/>
    <w:rPr>
      <w:rFonts w:ascii="Times New Roman" w:hAnsi="Times New Roman"/>
      <w:sz w:val="20"/>
    </w:rPr>
  </w:style>
  <w:style w:styleId="Style_74" w:type="paragraph">
    <w:name w:val="toc 8"/>
    <w:next w:val="Style_8"/>
    <w:link w:val="Style_74_ch"/>
    <w:uiPriority w:val="39"/>
    <w:pPr>
      <w:ind w:firstLine="0" w:left="1400"/>
    </w:pPr>
    <w:rPr>
      <w:rFonts w:ascii="XO Thames" w:hAnsi="XO Thames"/>
      <w:sz w:val="28"/>
    </w:rPr>
  </w:style>
  <w:style w:styleId="Style_74_ch" w:type="character">
    <w:name w:val="toc 8"/>
    <w:link w:val="Style_74"/>
    <w:rPr>
      <w:rFonts w:ascii="XO Thames" w:hAnsi="XO Thames"/>
      <w:sz w:val="28"/>
    </w:rPr>
  </w:style>
  <w:style w:styleId="Style_75" w:type="paragraph">
    <w:name w:val="Endnote"/>
    <w:link w:val="Style_75_ch"/>
    <w:pPr>
      <w:ind w:firstLine="851" w:left="0"/>
      <w:jc w:val="both"/>
    </w:pPr>
    <w:rPr>
      <w:rFonts w:ascii="XO Thames" w:hAnsi="XO Thames"/>
    </w:rPr>
  </w:style>
  <w:style w:styleId="Style_75_ch" w:type="character">
    <w:name w:val="Endnote"/>
    <w:link w:val="Style_75"/>
    <w:rPr>
      <w:rFonts w:ascii="XO Thames" w:hAnsi="XO Thames"/>
    </w:rPr>
  </w:style>
  <w:style w:styleId="Style_76" w:type="paragraph">
    <w:name w:val="Обычный113"/>
    <w:link w:val="Style_76_ch"/>
    <w:rPr>
      <w:rFonts w:ascii="Times New Roman" w:hAnsi="Times New Roman"/>
      <w:sz w:val="20"/>
    </w:rPr>
  </w:style>
  <w:style w:styleId="Style_76_ch" w:type="character">
    <w:name w:val="Обычный113"/>
    <w:link w:val="Style_76"/>
    <w:rPr>
      <w:rFonts w:ascii="Times New Roman" w:hAnsi="Times New Roman"/>
      <w:sz w:val="20"/>
    </w:rPr>
  </w:style>
  <w:style w:styleId="Style_77" w:type="paragraph">
    <w:name w:val="toc 5"/>
    <w:next w:val="Style_8"/>
    <w:link w:val="Style_77_ch"/>
    <w:uiPriority w:val="39"/>
    <w:pPr>
      <w:ind w:firstLine="0" w:left="800"/>
    </w:pPr>
    <w:rPr>
      <w:rFonts w:ascii="XO Thames" w:hAnsi="XO Thames"/>
      <w:sz w:val="28"/>
    </w:rPr>
  </w:style>
  <w:style w:styleId="Style_77_ch" w:type="character">
    <w:name w:val="toc 5"/>
    <w:link w:val="Style_77"/>
    <w:rPr>
      <w:rFonts w:ascii="XO Thames" w:hAnsi="XO Thames"/>
      <w:sz w:val="28"/>
    </w:rPr>
  </w:style>
  <w:style w:styleId="Style_78" w:type="paragraph">
    <w:name w:val="Основной шрифт абзаца62"/>
    <w:link w:val="Style_78_ch"/>
  </w:style>
  <w:style w:styleId="Style_78_ch" w:type="character">
    <w:name w:val="Основной шрифт абзаца62"/>
    <w:link w:val="Style_78"/>
  </w:style>
  <w:style w:styleId="Style_79" w:type="paragraph">
    <w:name w:val="Гиперссылка12"/>
    <w:link w:val="Style_79_ch"/>
    <w:rPr>
      <w:color w:val="0000FF"/>
      <w:u w:val="single"/>
    </w:rPr>
  </w:style>
  <w:style w:styleId="Style_79_ch" w:type="character">
    <w:name w:val="Гиперссылка12"/>
    <w:link w:val="Style_79"/>
    <w:rPr>
      <w:color w:val="0000FF"/>
      <w:u w:val="single"/>
    </w:rPr>
  </w:style>
  <w:style w:styleId="Style_80" w:type="paragraph">
    <w:name w:val="Основной шрифт абзаца23"/>
    <w:link w:val="Style_80_ch"/>
  </w:style>
  <w:style w:styleId="Style_80_ch" w:type="character">
    <w:name w:val="Основной шрифт абзаца23"/>
    <w:link w:val="Style_80"/>
  </w:style>
  <w:style w:styleId="Style_81" w:type="paragraph">
    <w:name w:val="Основной шрифт абзаца17"/>
    <w:link w:val="Style_81_ch"/>
  </w:style>
  <w:style w:styleId="Style_81_ch" w:type="character">
    <w:name w:val="Основной шрифт абзаца17"/>
    <w:link w:val="Style_81"/>
  </w:style>
  <w:style w:styleId="Style_82" w:type="paragraph">
    <w:name w:val="Гиперссылка32"/>
    <w:link w:val="Style_82_ch"/>
    <w:rPr>
      <w:color w:val="0000FF"/>
      <w:u w:val="single"/>
    </w:rPr>
  </w:style>
  <w:style w:styleId="Style_82_ch" w:type="character">
    <w:name w:val="Гиперссылка32"/>
    <w:link w:val="Style_82"/>
    <w:rPr>
      <w:color w:val="0000FF"/>
      <w:u w:val="single"/>
    </w:rPr>
  </w:style>
  <w:style w:styleId="Style_83" w:type="paragraph">
    <w:name w:val="Основной шрифт абзаца16"/>
    <w:link w:val="Style_83_ch"/>
  </w:style>
  <w:style w:styleId="Style_83_ch" w:type="character">
    <w:name w:val="Основной шрифт абзаца16"/>
    <w:link w:val="Style_83"/>
  </w:style>
  <w:style w:styleId="Style_84" w:type="paragraph">
    <w:name w:val="Subtitle"/>
    <w:next w:val="Style_8"/>
    <w:link w:val="Style_8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4_ch" w:type="character">
    <w:name w:val="Subtitle"/>
    <w:link w:val="Style_84"/>
    <w:rPr>
      <w:rFonts w:ascii="XO Thames" w:hAnsi="XO Thames"/>
      <w:i w:val="1"/>
      <w:sz w:val="24"/>
    </w:rPr>
  </w:style>
  <w:style w:styleId="Style_85" w:type="paragraph">
    <w:name w:val="Default Paragraph Font"/>
    <w:link w:val="Style_85_ch"/>
  </w:style>
  <w:style w:styleId="Style_85_ch" w:type="character">
    <w:name w:val="Default Paragraph Font"/>
    <w:link w:val="Style_85"/>
  </w:style>
  <w:style w:styleId="Style_86" w:type="paragraph">
    <w:name w:val="Гиперссылка34"/>
    <w:link w:val="Style_86_ch"/>
    <w:rPr>
      <w:color w:val="0000FF"/>
      <w:u w:val="single"/>
    </w:rPr>
  </w:style>
  <w:style w:styleId="Style_86_ch" w:type="character">
    <w:name w:val="Гиперссылка34"/>
    <w:link w:val="Style_86"/>
    <w:rPr>
      <w:color w:val="0000FF"/>
      <w:u w:val="single"/>
    </w:rPr>
  </w:style>
  <w:style w:styleId="Style_3" w:type="paragraph">
    <w:name w:val="Title"/>
    <w:next w:val="Style_8"/>
    <w:link w:val="Style_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_ch" w:type="character">
    <w:name w:val="Title"/>
    <w:link w:val="Style_3"/>
    <w:rPr>
      <w:rFonts w:ascii="XO Thames" w:hAnsi="XO Thames"/>
      <w:b w:val="1"/>
      <w:caps w:val="1"/>
      <w:sz w:val="40"/>
    </w:rPr>
  </w:style>
  <w:style w:styleId="Style_87" w:type="paragraph">
    <w:name w:val="heading 4"/>
    <w:next w:val="Style_8"/>
    <w:link w:val="Style_8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7_ch" w:type="character">
    <w:name w:val="heading 4"/>
    <w:link w:val="Style_87"/>
    <w:rPr>
      <w:rFonts w:ascii="XO Thames" w:hAnsi="XO Thames"/>
      <w:b w:val="1"/>
      <w:sz w:val="24"/>
    </w:rPr>
  </w:style>
  <w:style w:styleId="Style_88" w:type="paragraph">
    <w:name w:val="Основной шрифт абзаца12"/>
    <w:link w:val="Style_88_ch"/>
  </w:style>
  <w:style w:styleId="Style_88_ch" w:type="character">
    <w:name w:val="Основной шрифт абзаца12"/>
    <w:link w:val="Style_88"/>
  </w:style>
  <w:style w:styleId="Style_89" w:type="paragraph">
    <w:name w:val="Обычный115"/>
    <w:link w:val="Style_89_ch"/>
    <w:rPr>
      <w:rFonts w:ascii="Times New Roman" w:hAnsi="Times New Roman"/>
      <w:sz w:val="20"/>
    </w:rPr>
  </w:style>
  <w:style w:styleId="Style_89_ch" w:type="character">
    <w:name w:val="Обычный115"/>
    <w:link w:val="Style_89"/>
    <w:rPr>
      <w:rFonts w:ascii="Times New Roman" w:hAnsi="Times New Roman"/>
      <w:sz w:val="20"/>
    </w:rPr>
  </w:style>
  <w:style w:styleId="Style_90" w:type="paragraph">
    <w:name w:val="heading 2"/>
    <w:next w:val="Style_8"/>
    <w:link w:val="Style_9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0_ch" w:type="character">
    <w:name w:val="heading 2"/>
    <w:link w:val="Style_90"/>
    <w:rPr>
      <w:rFonts w:ascii="XO Thames" w:hAnsi="XO Thames"/>
      <w:b w:val="1"/>
      <w:sz w:val="28"/>
    </w:rPr>
  </w:style>
  <w:style w:styleId="Style_91" w:type="paragraph">
    <w:name w:val="Обычный13"/>
    <w:link w:val="Style_91_ch"/>
    <w:rPr>
      <w:rFonts w:ascii="Times New Roman" w:hAnsi="Times New Roman"/>
      <w:sz w:val="20"/>
    </w:rPr>
  </w:style>
  <w:style w:styleId="Style_91_ch" w:type="character">
    <w:name w:val="Обычный13"/>
    <w:link w:val="Style_91"/>
    <w:rPr>
      <w:rFonts w:ascii="Times New Roman" w:hAnsi="Times New Roman"/>
      <w:sz w:val="20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6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2025-01-17T07:24:12Z</dcterms:modified>
</cp:coreProperties>
</file>