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hanging="142" w:left="142"/>
        <w:jc w:val="center"/>
        <w:rPr>
          <w:sz w:val="28"/>
        </w:rPr>
      </w:pPr>
    </w:p>
    <w:p w14:paraId="04000000">
      <w:pPr>
        <w:ind/>
        <w:jc w:val="center"/>
      </w:pPr>
      <w:r>
        <w:rPr>
          <w:b w:val="1"/>
          <w:sz w:val="24"/>
        </w:rPr>
        <w:t xml:space="preserve">СОБРАНИЕ ДЕПУТАТОВ </w:t>
      </w:r>
    </w:p>
    <w:p w14:paraId="05000000">
      <w:pPr>
        <w:ind/>
        <w:jc w:val="center"/>
      </w:pPr>
      <w:r>
        <w:rPr>
          <w:b w:val="1"/>
          <w:sz w:val="24"/>
        </w:rPr>
        <w:t>НАТАЛЬЕВСКОГО СЕЛЬСКОГО ПОСЕЛЕНИЯ</w:t>
      </w:r>
    </w:p>
    <w:p w14:paraId="06000000">
      <w:pPr>
        <w:ind/>
        <w:jc w:val="center"/>
      </w:pPr>
      <w:r>
        <w:rPr>
          <w:b w:val="1"/>
          <w:sz w:val="24"/>
        </w:rPr>
        <w:t>РОСТОВСКОЙ ОБЛАСТИ НЕКЛИНОВСКОГО РАЙОНА</w:t>
      </w:r>
    </w:p>
    <w:p w14:paraId="07000000">
      <w:pPr>
        <w:rPr>
          <w:b w:val="1"/>
          <w:sz w:val="24"/>
        </w:rPr>
      </w:pPr>
    </w:p>
    <w:p w14:paraId="08000000">
      <w:pPr>
        <w:ind/>
        <w:jc w:val="center"/>
      </w:pPr>
      <w:r>
        <w:rPr>
          <w:b w:val="1"/>
          <w:sz w:val="24"/>
        </w:rPr>
        <w:t xml:space="preserve">РЕШЕНИЕ </w:t>
      </w:r>
    </w:p>
    <w:p w14:paraId="09000000">
      <w:pPr>
        <w:ind/>
        <w:jc w:val="center"/>
      </w:pPr>
      <w:r>
        <w:t xml:space="preserve">  </w:t>
      </w: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314"/>
      </w:tblGrid>
      <w:tr>
        <w:tc>
          <w:tcPr>
            <w:tcW w:type="dxa" w:w="1031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ind/>
              <w:jc w:val="center"/>
            </w:pPr>
            <w:r>
              <w:rPr>
                <w:b w:val="1"/>
                <w:sz w:val="24"/>
              </w:rPr>
              <w:t>«Об утверждении отчета об исполнении бюджета Натальевского</w:t>
            </w:r>
          </w:p>
          <w:p w14:paraId="0B000000">
            <w:pPr>
              <w:ind/>
              <w:jc w:val="center"/>
            </w:pPr>
            <w:r>
              <w:rPr>
                <w:b w:val="1"/>
                <w:sz w:val="24"/>
              </w:rPr>
              <w:t>сельского поселения Неклиновского района за 2024 год»</w:t>
            </w:r>
          </w:p>
        </w:tc>
      </w:tr>
    </w:tbl>
    <w:p w14:paraId="0C000000">
      <w:pPr>
        <w:ind/>
        <w:jc w:val="both"/>
      </w:pPr>
      <w:r>
        <w:rPr>
          <w:b w:val="1"/>
          <w:sz w:val="24"/>
        </w:rPr>
        <w:t>Принято</w:t>
      </w:r>
    </w:p>
    <w:p w14:paraId="0D000000">
      <w:pPr>
        <w:ind/>
        <w:jc w:val="both"/>
      </w:pPr>
      <w:r>
        <w:rPr>
          <w:b w:val="1"/>
          <w:sz w:val="24"/>
        </w:rPr>
        <w:t>Собранием депутатов</w:t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 xml:space="preserve">                          ____________  2025 г.</w:t>
      </w:r>
    </w:p>
    <w:p w14:paraId="0E000000">
      <w:pPr>
        <w:ind/>
        <w:jc w:val="both"/>
      </w:pPr>
      <w:r>
        <w:rPr>
          <w:sz w:val="24"/>
        </w:rPr>
        <w:tab/>
      </w:r>
    </w:p>
    <w:p w14:paraId="0F000000">
      <w:pPr>
        <w:ind/>
        <w:jc w:val="both"/>
      </w:pPr>
      <w:r>
        <w:rPr>
          <w:sz w:val="23"/>
        </w:rPr>
        <w:tab/>
      </w:r>
      <w:r>
        <w:rPr>
          <w:sz w:val="23"/>
        </w:rPr>
        <w:t>Обсудив на публичных слушаниях отчет об исполнении бюджета Натальевского сельского поселения Неклиновского района , представленный сектором экономики и финансов Администрации Натальевского сельского поселения, в соответствии с федеральным законом от 06.10.2003 года №131-ФЗ «Об общих принципах организации местного самоуправления в Ростовской области» и статьей 48 решения Собрания депутатов Натальевского сельского поселения от 20.07.2007 года №62 «О бюджетном процессе в Натальевском сельском поселении»,</w:t>
      </w:r>
    </w:p>
    <w:p w14:paraId="10000000">
      <w:pPr>
        <w:pStyle w:val="Style_4"/>
        <w:ind w:firstLine="851" w:left="0" w:right="0"/>
        <w:rPr>
          <w:b w:val="1"/>
          <w:sz w:val="24"/>
        </w:rPr>
      </w:pPr>
    </w:p>
    <w:p w14:paraId="11000000">
      <w:pPr>
        <w:pStyle w:val="Style_4"/>
        <w:ind w:firstLine="851" w:left="0" w:right="0"/>
      </w:pPr>
      <w:r>
        <w:rPr>
          <w:b w:val="1"/>
          <w:sz w:val="24"/>
        </w:rPr>
        <w:t>Собрание депутатов Натальевского сельского поселения</w:t>
      </w:r>
    </w:p>
    <w:p w14:paraId="12000000">
      <w:pPr>
        <w:rPr>
          <w:b w:val="1"/>
          <w:sz w:val="24"/>
        </w:rPr>
      </w:pPr>
    </w:p>
    <w:p w14:paraId="13000000">
      <w:pPr>
        <w:ind w:firstLine="851" w:left="0" w:right="0"/>
        <w:jc w:val="center"/>
      </w:pPr>
      <w:r>
        <w:rPr>
          <w:b w:val="1"/>
        </w:rPr>
        <w:t>РЕШИЛО:</w:t>
      </w:r>
    </w:p>
    <w:p w14:paraId="14000000">
      <w:pPr>
        <w:ind w:firstLine="851" w:left="0" w:right="0"/>
        <w:jc w:val="both"/>
        <w:rPr>
          <w:sz w:val="24"/>
        </w:rPr>
      </w:pPr>
      <w:r>
        <w:rPr>
          <w:b w:val="1"/>
          <w:sz w:val="24"/>
        </w:rPr>
        <w:t xml:space="preserve">Статья 1. </w:t>
      </w:r>
    </w:p>
    <w:p w14:paraId="1500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Утвердить отчет об исполнении бюджета Натальевского сельского поселения Неклиновского района за 2024 год по доходам в сумме 15 651,3 тыс. рублей и  по расходам в сумме 15 989,0 тыс. рублей  с превышением расходов над доходами (дефицит бюджета поселения) в сумме  337,7 тыс. рублей и со следующими показателями:</w:t>
      </w:r>
    </w:p>
    <w:p w14:paraId="16000000">
      <w:pPr>
        <w:ind w:firstLine="720" w:left="0" w:right="0"/>
        <w:jc w:val="both"/>
        <w:rPr>
          <w:sz w:val="24"/>
        </w:rPr>
      </w:pPr>
      <w:r>
        <w:rPr>
          <w:sz w:val="24"/>
        </w:rPr>
        <w:t>1) по доходам бюджета Натальевского сельского поселения Неклиновского района по кодам классификации доходов бюджетов за 2024 год согласно приложению 1 к настоящему Решению.</w:t>
      </w:r>
    </w:p>
    <w:p w14:paraId="1700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2) по расходам бюджета Натальевского сельского поселения  Неклиновского района по ведомственной структуре расходов бюджета Натальевского сельского поселения за 2024 год согласно приложению 2 к настоящему Решению.</w:t>
      </w:r>
    </w:p>
    <w:p w14:paraId="1800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3) по расходам бюджета Натальевского сельского поселения Неклиновского района по разделам и подразделам, целевым статьям и видам расходов классификации расходов бюджетов за 2024 год согласно приложению 3 к настоящему Решению.</w:t>
      </w:r>
    </w:p>
    <w:p w14:paraId="190000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4) по источникам финансирования дефицита бюджета Натальевского сельского поселения  Неклиновского района по кодам классификации источников финансирования дефицитов бюджетов за 2024 год согласно приложению 4 к настоящему Решению.</w:t>
      </w:r>
    </w:p>
    <w:p w14:paraId="1A000000">
      <w:pPr>
        <w:rPr>
          <w:b w:val="1"/>
          <w:sz w:val="28"/>
        </w:rPr>
      </w:pPr>
    </w:p>
    <w:p w14:paraId="1B000000">
      <w:pPr>
        <w:ind/>
        <w:jc w:val="right"/>
        <w:rPr>
          <w:sz w:val="22"/>
        </w:rPr>
      </w:pPr>
      <w:r>
        <w:rPr>
          <w:sz w:val="22"/>
        </w:rPr>
        <w:t>Приложение 1</w:t>
      </w:r>
    </w:p>
    <w:p w14:paraId="1C000000">
      <w:pPr>
        <w:ind/>
        <w:jc w:val="right"/>
        <w:rPr>
          <w:sz w:val="22"/>
        </w:rPr>
      </w:pPr>
      <w:r>
        <w:rPr>
          <w:sz w:val="22"/>
        </w:rPr>
        <w:t>к решению Собрания депута</w:t>
      </w:r>
      <w:r>
        <w:rPr>
          <w:sz w:val="22"/>
        </w:rPr>
        <w:t>т</w:t>
      </w:r>
      <w:r>
        <w:rPr>
          <w:sz w:val="22"/>
        </w:rPr>
        <w:t>ов</w:t>
      </w:r>
    </w:p>
    <w:p w14:paraId="1D000000">
      <w:pPr>
        <w:ind/>
        <w:jc w:val="right"/>
        <w:rPr>
          <w:sz w:val="22"/>
        </w:rPr>
      </w:pPr>
      <w:r>
        <w:rPr>
          <w:sz w:val="22"/>
        </w:rPr>
        <w:t>Натальевского</w:t>
      </w:r>
      <w:r>
        <w:rPr>
          <w:sz w:val="22"/>
        </w:rPr>
        <w:t xml:space="preserve"> сельского </w:t>
      </w:r>
      <w:r>
        <w:rPr>
          <w:sz w:val="22"/>
        </w:rPr>
        <w:t>п</w:t>
      </w:r>
      <w:r>
        <w:rPr>
          <w:sz w:val="22"/>
        </w:rPr>
        <w:t xml:space="preserve">оселения </w:t>
      </w:r>
    </w:p>
    <w:p w14:paraId="1E000000">
      <w:pPr>
        <w:ind/>
        <w:jc w:val="right"/>
        <w:rPr>
          <w:sz w:val="22"/>
        </w:rPr>
      </w:pPr>
      <w:r>
        <w:rPr>
          <w:sz w:val="22"/>
        </w:rPr>
        <w:t xml:space="preserve">"Об утверждении отчета об </w:t>
      </w:r>
      <w:r>
        <w:rPr>
          <w:sz w:val="22"/>
        </w:rPr>
        <w:t>исп</w:t>
      </w:r>
      <w:r>
        <w:rPr>
          <w:sz w:val="22"/>
        </w:rPr>
        <w:t>олн</w:t>
      </w:r>
      <w:r>
        <w:rPr>
          <w:sz w:val="22"/>
        </w:rPr>
        <w:t xml:space="preserve">ении </w:t>
      </w:r>
    </w:p>
    <w:p w14:paraId="1F000000">
      <w:pPr>
        <w:ind/>
        <w:jc w:val="right"/>
        <w:rPr>
          <w:sz w:val="22"/>
        </w:rPr>
      </w:pPr>
      <w:r>
        <w:rPr>
          <w:sz w:val="22"/>
        </w:rPr>
        <w:t xml:space="preserve"> бюджета Натальевского с</w:t>
      </w:r>
      <w:r>
        <w:rPr>
          <w:sz w:val="22"/>
        </w:rPr>
        <w:t>ельского поселения</w:t>
      </w:r>
    </w:p>
    <w:p w14:paraId="20000000">
      <w:pPr>
        <w:ind/>
        <w:jc w:val="right"/>
        <w:rPr>
          <w:sz w:val="22"/>
        </w:rPr>
      </w:pPr>
      <w:r>
        <w:rPr>
          <w:sz w:val="22"/>
        </w:rPr>
        <w:t>Неклиновского района</w:t>
      </w:r>
      <w:r>
        <w:rPr>
          <w:sz w:val="22"/>
        </w:rPr>
        <w:t xml:space="preserve"> за 202</w:t>
      </w:r>
      <w:r>
        <w:rPr>
          <w:sz w:val="22"/>
        </w:rPr>
        <w:t>4</w:t>
      </w:r>
      <w:r>
        <w:rPr>
          <w:sz w:val="22"/>
        </w:rPr>
        <w:t xml:space="preserve"> год»</w:t>
      </w:r>
    </w:p>
    <w:p w14:paraId="21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 xml:space="preserve">Доходы  </w:t>
      </w:r>
    </w:p>
    <w:p w14:paraId="22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бюджета Натальевского сельского поселения Неклиновского р</w:t>
      </w:r>
      <w:r>
        <w:rPr>
          <w:b w:val="1"/>
          <w:sz w:val="24"/>
        </w:rPr>
        <w:t xml:space="preserve">айона по кодам классификации  доходов </w:t>
      </w:r>
      <w:r>
        <w:rPr>
          <w:b w:val="1"/>
          <w:sz w:val="24"/>
        </w:rPr>
        <w:t>б</w:t>
      </w:r>
      <w:r>
        <w:rPr>
          <w:b w:val="1"/>
          <w:sz w:val="24"/>
        </w:rPr>
        <w:t>юджетов</w:t>
      </w:r>
      <w:r>
        <w:rPr>
          <w:b w:val="1"/>
          <w:sz w:val="24"/>
        </w:rPr>
        <w:t xml:space="preserve">  за 20</w:t>
      </w:r>
      <w:r>
        <w:rPr>
          <w:b w:val="1"/>
          <w:sz w:val="24"/>
        </w:rPr>
        <w:t>2</w:t>
      </w:r>
      <w:r>
        <w:rPr>
          <w:b w:val="1"/>
          <w:sz w:val="24"/>
        </w:rPr>
        <w:t>4</w:t>
      </w:r>
      <w:r>
        <w:rPr>
          <w:b w:val="1"/>
          <w:sz w:val="24"/>
        </w:rPr>
        <w:t xml:space="preserve"> год</w:t>
      </w:r>
    </w:p>
    <w:tbl>
      <w:tblPr>
        <w:tblStyle w:val="Style_3"/>
        <w:tblInd w:type="dxa" w:w="93"/>
        <w:tblLayout w:type="fixed"/>
      </w:tblPr>
      <w:tblGrid>
        <w:gridCol w:w="712"/>
        <w:gridCol w:w="2268"/>
        <w:gridCol w:w="5817"/>
        <w:gridCol w:w="1308"/>
      </w:tblGrid>
      <w:tr>
        <w:trPr>
          <w:trHeight w:hRule="atLeast" w:val="279"/>
        </w:trPr>
        <w:tc>
          <w:tcPr>
            <w:tcW w:type="dxa" w:w="71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</w:tcPr>
          <w:p w14:paraId="23000000">
            <w:pPr>
              <w:ind/>
              <w:jc w:val="center"/>
            </w:pP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24000000">
            <w:pPr>
              <w:ind/>
              <w:jc w:val="center"/>
            </w:pPr>
          </w:p>
        </w:tc>
        <w:tc>
          <w:tcPr>
            <w:tcW w:type="dxa" w:w="581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25000000">
            <w:pPr>
              <w:ind/>
              <w:jc w:val="both"/>
            </w:pPr>
            <w:r>
              <w:t xml:space="preserve">   </w:t>
            </w:r>
            <w:r>
              <w:t xml:space="preserve"> </w:t>
            </w:r>
            <w:r>
              <w:t xml:space="preserve">      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26000000">
            <w:r>
              <w:t xml:space="preserve">                  (тыс.</w:t>
            </w:r>
            <w:r>
              <w:t>рублей</w:t>
            </w:r>
            <w:r>
              <w:t>)</w:t>
            </w:r>
          </w:p>
        </w:tc>
      </w:tr>
      <w:tr>
        <w:trPr>
          <w:trHeight w:hRule="atLeast" w:val="255"/>
        </w:trPr>
        <w:tc>
          <w:tcPr>
            <w:tcW w:type="dxa" w:w="2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</w:pPr>
            <w:r>
              <w:t xml:space="preserve">Код 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8000000">
            <w:pPr>
              <w:ind/>
              <w:jc w:val="center"/>
            </w:pPr>
            <w:r>
              <w:t>Наименование показателя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9000000">
            <w:pPr>
              <w:ind/>
              <w:jc w:val="center"/>
            </w:pPr>
            <w:r>
              <w:t>Кассовое исполнение</w:t>
            </w:r>
          </w:p>
        </w:tc>
      </w:tr>
      <w:tr>
        <w:trPr>
          <w:trHeight w:hRule="atLeast" w:val="255"/>
        </w:trPr>
        <w:tc>
          <w:tcPr>
            <w:tcW w:type="dxa" w:w="2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B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ДОХОДЫ БЮДЖЕТА  - ВСЕГО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C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15651,3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rPr>
                <w:b w:val="1"/>
              </w:rPr>
            </w:pPr>
            <w:r>
              <w:rPr>
                <w:b w:val="1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1 00 00000 00 0000 000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F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НАЛОГОВЫЕ </w:t>
            </w:r>
            <w:r>
              <w:rPr>
                <w:b w:val="1"/>
              </w:rPr>
              <w:t>И НЕНАЛОГОВЫЕ ДОХОДЫ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0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5268,0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rPr>
                <w:b w:val="1"/>
              </w:rPr>
            </w:pPr>
            <w:r>
              <w:rPr>
                <w:b w:val="1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1 01 00000 00 0000 000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3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НАЛОГИ</w:t>
            </w:r>
            <w:r>
              <w:rPr>
                <w:b w:val="1"/>
              </w:rPr>
              <w:t xml:space="preserve"> НА </w:t>
            </w:r>
            <w:r>
              <w:rPr>
                <w:b w:val="1"/>
              </w:rPr>
              <w:t>П</w:t>
            </w:r>
            <w:r>
              <w:rPr>
                <w:b w:val="1"/>
              </w:rPr>
              <w:t>РИБЫЛЬ,</w:t>
            </w:r>
            <w:r>
              <w:rPr>
                <w:b w:val="1"/>
              </w:rPr>
              <w:t xml:space="preserve"> ДОХ</w:t>
            </w:r>
            <w:r>
              <w:rPr>
                <w:b w:val="1"/>
              </w:rPr>
              <w:t>ОДЫ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4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1010,5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6000000">
            <w:pPr>
              <w:ind/>
              <w:jc w:val="center"/>
            </w:pPr>
            <w:r>
              <w:t>1 01 02000 01 0000 110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7000000">
            <w:pPr>
              <w:ind/>
              <w:jc w:val="both"/>
            </w:pPr>
            <w:r>
              <w:t>Налог на дохо</w:t>
            </w:r>
            <w:r>
              <w:t xml:space="preserve">ды </w:t>
            </w:r>
            <w:r>
              <w:t>физ</w:t>
            </w:r>
            <w:r>
              <w:t>ических</w:t>
            </w:r>
            <w:r>
              <w:t xml:space="preserve"> лиц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8000000">
            <w:pPr>
              <w:ind/>
              <w:jc w:val="right"/>
            </w:pPr>
            <w:r>
              <w:t>1010,5</w:t>
            </w:r>
          </w:p>
        </w:tc>
      </w:tr>
      <w:tr>
        <w:trPr>
          <w:trHeight w:hRule="atLeast" w:val="76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</w:pPr>
            <w:r>
              <w:t xml:space="preserve"> 1 01 02010 01 0000 110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B00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top"/>
          </w:tcPr>
          <w:p w14:paraId="3C000000">
            <w:pPr>
              <w:ind/>
              <w:jc w:val="right"/>
            </w:pPr>
            <w:r>
              <w:t>946,7</w:t>
            </w:r>
          </w:p>
          <w:p w14:paraId="3D000000">
            <w:pPr>
              <w:ind/>
              <w:jc w:val="right"/>
            </w:pPr>
          </w:p>
          <w:p w14:paraId="3E000000">
            <w:pPr>
              <w:ind/>
              <w:jc w:val="right"/>
            </w:pPr>
          </w:p>
          <w:p w14:paraId="3F000000">
            <w:pPr>
              <w:ind/>
              <w:jc w:val="right"/>
            </w:pPr>
          </w:p>
          <w:p w14:paraId="40000000">
            <w:pPr>
              <w:ind/>
              <w:jc w:val="right"/>
            </w:pPr>
          </w:p>
        </w:tc>
      </w:tr>
      <w:tr>
        <w:trPr>
          <w:trHeight w:hRule="atLeast" w:val="69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</w:pPr>
            <w:r>
              <w:t xml:space="preserve"> 1 01 02030 01 0000 110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300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 за исключением доходов от долевого участия в организации, полученных физическим лицом – налоговым резидентов Российской Федерации в виде дивидендов)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top"/>
          </w:tcPr>
          <w:p w14:paraId="44000000">
            <w:pPr>
              <w:ind/>
              <w:jc w:val="right"/>
            </w:pPr>
            <w:r>
              <w:t>48,2</w:t>
            </w:r>
          </w:p>
          <w:p w14:paraId="45000000">
            <w:pPr>
              <w:ind/>
              <w:jc w:val="right"/>
            </w:pPr>
          </w:p>
          <w:p w14:paraId="46000000">
            <w:pPr>
              <w:ind/>
              <w:jc w:val="right"/>
            </w:pPr>
          </w:p>
        </w:tc>
      </w:tr>
      <w:tr>
        <w:trPr>
          <w:trHeight w:hRule="atLeast" w:val="69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</w:pPr>
            <w:r>
              <w:t>1 0102130 01 0000110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9000000">
            <w:pPr>
              <w:ind/>
              <w:jc w:val="both"/>
            </w:pPr>
            <w:r>
              <w:t xml:space="preserve">Налог на доходы физических лиц в отношении доходов от  долевого участия в организации, полученных физическим лицом - </w:t>
            </w:r>
            <w:r>
              <w:t xml:space="preserve">налоговым резидентом Российской Федерации в </w:t>
            </w:r>
            <w:r>
              <w:t xml:space="preserve">виде дивидендов </w:t>
            </w:r>
            <w:r>
              <w:t>(в части суммы налога, не превышающей</w:t>
            </w:r>
          </w:p>
          <w:p w14:paraId="4A000000">
            <w:pPr>
              <w:ind/>
              <w:jc w:val="both"/>
            </w:pPr>
            <w:r>
              <w:t>650 000 рублей)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top"/>
          </w:tcPr>
          <w:p w14:paraId="4B000000">
            <w:pPr>
              <w:ind/>
              <w:jc w:val="right"/>
            </w:pPr>
            <w:r>
              <w:t>15,6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rPr>
                <w:b w:val="1"/>
              </w:rPr>
            </w:pPr>
            <w:r>
              <w:rPr>
                <w:b w:val="1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1 05 0000</w:t>
            </w:r>
            <w:r>
              <w:rPr>
                <w:b w:val="1"/>
              </w:rPr>
              <w:t>0 0</w:t>
            </w:r>
            <w:r>
              <w:rPr>
                <w:b w:val="1"/>
              </w:rPr>
              <w:t>0 0000 000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E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НАЛОГИ НА СОВОКУПНЫЙ ДОХОД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F000000">
            <w:pPr>
              <w:ind/>
              <w:jc w:val="right"/>
              <w:rPr>
                <w:b w:val="1"/>
                <w:highlight w:val="yellow"/>
              </w:rPr>
            </w:pPr>
            <w:r>
              <w:rPr>
                <w:b w:val="1"/>
              </w:rPr>
              <w:t>585,8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1000000">
            <w:pPr>
              <w:ind/>
              <w:jc w:val="center"/>
            </w:pPr>
            <w:r>
              <w:t xml:space="preserve"> 1 05 03000 01 0000 110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2000000">
            <w:pPr>
              <w:ind/>
              <w:jc w:val="both"/>
            </w:pPr>
            <w:r>
              <w:t>Единый сельскохозяйственный налог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3000000">
            <w:pPr>
              <w:ind/>
              <w:jc w:val="right"/>
            </w:pPr>
            <w:r>
              <w:t>585,8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5000000">
            <w:pPr>
              <w:ind/>
              <w:jc w:val="center"/>
            </w:pPr>
            <w:r>
              <w:t xml:space="preserve"> 1 05</w:t>
            </w:r>
            <w:r>
              <w:t xml:space="preserve"> </w:t>
            </w:r>
            <w:r>
              <w:t>03010 01 0000 110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6000000">
            <w:pPr>
              <w:ind/>
              <w:jc w:val="both"/>
            </w:pPr>
            <w:r>
              <w:t>Единый сельскохозяйственный налог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7000000">
            <w:pPr>
              <w:ind/>
              <w:jc w:val="right"/>
            </w:pPr>
            <w:r>
              <w:t>585,8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rPr>
                <w:b w:val="1"/>
              </w:rPr>
            </w:pPr>
            <w:r>
              <w:rPr>
                <w:b w:val="1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1 06 0</w:t>
            </w:r>
            <w:r>
              <w:rPr>
                <w:b w:val="1"/>
              </w:rPr>
              <w:t>0000 00 0000 000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A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НАЛОГИ НА ИМУЩЕСТВО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B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3468,9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D000000">
            <w:pPr>
              <w:ind/>
              <w:jc w:val="center"/>
            </w:pPr>
            <w:r>
              <w:t xml:space="preserve"> 1 06 0</w:t>
            </w:r>
            <w:r>
              <w:t>100</w:t>
            </w:r>
            <w:r>
              <w:t>0 00 0000 110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E000000">
            <w:pPr>
              <w:ind/>
              <w:jc w:val="both"/>
            </w:pPr>
            <w:r>
              <w:t>Налог на имущество физических лиц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F000000">
            <w:pPr>
              <w:ind/>
              <w:jc w:val="right"/>
            </w:pPr>
            <w:r>
              <w:t>672,1</w:t>
            </w:r>
          </w:p>
        </w:tc>
      </w:tr>
      <w:tr>
        <w:trPr>
          <w:trHeight w:hRule="atLeast" w:val="672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</w:pPr>
            <w:r>
              <w:t xml:space="preserve"> 1 06 01030 10 0000 110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2000000">
            <w:pPr>
              <w:ind/>
              <w:jc w:val="both"/>
            </w:pPr>
            <w:r>
              <w:t xml:space="preserve">Налог на </w:t>
            </w:r>
            <w:r>
              <w:t>имущество физических лиц, взимаем</w:t>
            </w:r>
            <w:r>
              <w:t>ы</w:t>
            </w:r>
            <w:r>
              <w:t>й по ставкам, применяемым к объект</w:t>
            </w:r>
            <w:r>
              <w:t>ам налогообложения, расположе</w:t>
            </w:r>
            <w:r>
              <w:t>н</w:t>
            </w:r>
            <w:r>
              <w:t>ным в г</w:t>
            </w:r>
            <w:r>
              <w:t>раницах</w:t>
            </w:r>
            <w:r>
              <w:t xml:space="preserve"> поселений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3000000">
            <w:pPr>
              <w:ind/>
              <w:jc w:val="right"/>
            </w:pPr>
            <w:r>
              <w:t>672,1</w:t>
            </w:r>
          </w:p>
          <w:p w14:paraId="64000000">
            <w:pPr>
              <w:ind/>
              <w:jc w:val="right"/>
            </w:pPr>
          </w:p>
          <w:p w14:paraId="65000000">
            <w:pPr>
              <w:ind/>
              <w:jc w:val="right"/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</w:pPr>
            <w:r>
              <w:t xml:space="preserve"> 1 06 06000 00 0000 110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8000000">
            <w:pPr>
              <w:ind/>
              <w:jc w:val="both"/>
            </w:pPr>
            <w:r>
              <w:t>Зем</w:t>
            </w:r>
            <w:r>
              <w:t>ель</w:t>
            </w:r>
            <w:r>
              <w:t>ный налог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9000000">
            <w:pPr>
              <w:ind/>
              <w:jc w:val="right"/>
            </w:pPr>
            <w:r>
              <w:t>2796,8</w:t>
            </w:r>
          </w:p>
        </w:tc>
      </w:tr>
      <w:tr>
        <w:trPr>
          <w:trHeight w:hRule="atLeast" w:val="24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</w:pPr>
            <w:r>
              <w:t xml:space="preserve"> 1 06 06030 00 0000 110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C000000">
            <w:r>
              <w:t>Земельный налог с организаций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D000000">
            <w:pPr>
              <w:ind/>
              <w:jc w:val="right"/>
            </w:pPr>
            <w:r>
              <w:t>839,4</w:t>
            </w:r>
          </w:p>
        </w:tc>
      </w:tr>
      <w:tr>
        <w:trPr>
          <w:trHeight w:hRule="atLeast" w:val="413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</w:pPr>
            <w:r>
              <w:t xml:space="preserve"> 1 06 06033 10 0000 110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ind/>
              <w:jc w:val="both"/>
            </w:pPr>
            <w:r>
              <w:t>Земельный нало</w:t>
            </w:r>
            <w:r>
              <w:t>г</w:t>
            </w:r>
            <w:r>
              <w:t xml:space="preserve"> с организаций,</w:t>
            </w:r>
            <w:r>
              <w:t xml:space="preserve"> обладающих земельным участком, расположенным</w:t>
            </w:r>
            <w:r>
              <w:t xml:space="preserve"> </w:t>
            </w:r>
            <w:r>
              <w:t>в грани</w:t>
            </w:r>
            <w:r>
              <w:t>цах сел</w:t>
            </w:r>
            <w:r>
              <w:t>ьских поселений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1000000">
            <w:pPr>
              <w:ind/>
              <w:jc w:val="right"/>
            </w:pPr>
            <w:r>
              <w:t>839,4</w:t>
            </w:r>
          </w:p>
          <w:p w14:paraId="72000000">
            <w:pPr>
              <w:ind/>
              <w:jc w:val="right"/>
            </w:pPr>
          </w:p>
        </w:tc>
      </w:tr>
      <w:tr>
        <w:trPr>
          <w:trHeight w:hRule="atLeast" w:val="144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</w:pPr>
            <w:r>
              <w:t xml:space="preserve"> 1 06 06040 00 0000 1</w:t>
            </w:r>
            <w:r>
              <w:t>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5000000">
            <w:r>
              <w:t>Земельный налог с физических лиц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6000000">
            <w:pPr>
              <w:ind/>
              <w:jc w:val="right"/>
            </w:pPr>
            <w:r>
              <w:t>1957,4</w:t>
            </w:r>
          </w:p>
        </w:tc>
      </w:tr>
      <w:tr>
        <w:trPr>
          <w:trHeight w:hRule="atLeast" w:val="4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</w:pPr>
            <w:r>
              <w:t xml:space="preserve"> 1 06</w:t>
            </w:r>
            <w:r>
              <w:t xml:space="preserve"> 06043 10 0000 110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9000000">
            <w:r>
              <w:t>Земельный налог с физических лиц, обладающих земельным участ</w:t>
            </w:r>
            <w:r>
              <w:t>к</w:t>
            </w:r>
            <w:r>
              <w:t>ом, расположенным в границах сельских поселений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A000000">
            <w:pPr>
              <w:ind/>
              <w:jc w:val="right"/>
            </w:pPr>
            <w:r>
              <w:t>1957,4</w:t>
            </w:r>
          </w:p>
        </w:tc>
      </w:tr>
      <w:tr>
        <w:trPr>
          <w:trHeight w:hRule="atLeast" w:val="28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08 0000</w:t>
            </w:r>
            <w:r>
              <w:rPr>
                <w:b w:val="1"/>
              </w:rPr>
              <w:t>0 00 0000 000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rPr>
                <w:b w:val="1"/>
              </w:rPr>
            </w:pPr>
            <w:r>
              <w:rPr>
                <w:b w:val="1"/>
              </w:rPr>
              <w:t>ГОСУДАРСТВЕННАЯ ПОШЛИНА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E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1,3</w:t>
            </w:r>
          </w:p>
        </w:tc>
      </w:tr>
      <w:tr>
        <w:trPr>
          <w:trHeight w:hRule="atLeast" w:val="761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80000000">
            <w:pPr>
              <w:ind/>
              <w:jc w:val="center"/>
            </w:pPr>
            <w:r>
              <w:t>1 08 040</w:t>
            </w:r>
            <w:r>
              <w:t xml:space="preserve">00 </w:t>
            </w:r>
            <w:r>
              <w:t>01 0000 110</w:t>
            </w:r>
          </w:p>
          <w:p w14:paraId="81000000">
            <w:pPr>
              <w:ind/>
              <w:jc w:val="center"/>
            </w:pPr>
          </w:p>
          <w:p w14:paraId="82000000"/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r>
              <w:t>Государственная пошлина за совершение нотариальных действий (за исключением действий, совершаемых консульскими учрежде</w:t>
            </w:r>
            <w:r>
              <w:t>н</w:t>
            </w:r>
            <w:r>
              <w:t>иями Российской Федерации)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4000000">
            <w:pPr>
              <w:ind/>
              <w:jc w:val="right"/>
            </w:pPr>
            <w:r>
              <w:t>1,3</w:t>
            </w:r>
          </w:p>
          <w:p w14:paraId="85000000">
            <w:pPr>
              <w:ind/>
              <w:jc w:val="right"/>
            </w:pPr>
          </w:p>
          <w:p w14:paraId="86000000">
            <w:pPr>
              <w:ind/>
              <w:jc w:val="right"/>
            </w:pPr>
          </w:p>
        </w:tc>
      </w:tr>
      <w:tr>
        <w:trPr>
          <w:trHeight w:hRule="atLeast" w:val="817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8000000">
            <w:pPr>
              <w:ind/>
              <w:jc w:val="center"/>
            </w:pPr>
            <w:r>
              <w:t xml:space="preserve"> 1 08 040</w:t>
            </w:r>
            <w:r>
              <w:t>20 01 0</w:t>
            </w:r>
            <w:r>
              <w:t>0</w:t>
            </w:r>
            <w:r>
              <w:t>00 110</w:t>
            </w:r>
          </w:p>
          <w:p w14:paraId="89000000">
            <w:pPr>
              <w:ind/>
              <w:jc w:val="center"/>
            </w:pPr>
          </w:p>
          <w:p w14:paraId="8A000000">
            <w:pPr>
              <w:ind/>
              <w:jc w:val="center"/>
            </w:pPr>
          </w:p>
          <w:p w14:paraId="8B000000"/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ind/>
              <w:jc w:val="both"/>
            </w:pPr>
            <w:r>
              <w:t xml:space="preserve">Государственная </w:t>
            </w:r>
            <w:r>
              <w:t>пошлина за совершение нотариальных де</w:t>
            </w:r>
            <w:r>
              <w:t>йст</w:t>
            </w:r>
            <w:r>
              <w:t>вий</w:t>
            </w:r>
            <w:r>
              <w:t xml:space="preserve"> должностными лицами органов ме</w:t>
            </w:r>
            <w:r>
              <w:t xml:space="preserve">стного самоуправления, уполномоченными в соответствии с законодательными актами Российской Федерации </w:t>
            </w:r>
            <w:r>
              <w:t>н</w:t>
            </w:r>
            <w:r>
              <w:t>а совершение нотариальных действий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D000000">
            <w:pPr>
              <w:ind/>
              <w:jc w:val="right"/>
            </w:pPr>
            <w:r>
              <w:t>1,3</w:t>
            </w:r>
          </w:p>
          <w:p w14:paraId="8E000000">
            <w:pPr>
              <w:ind/>
              <w:jc w:val="right"/>
            </w:pPr>
          </w:p>
          <w:p w14:paraId="8F000000">
            <w:pPr>
              <w:ind/>
              <w:jc w:val="right"/>
            </w:pPr>
          </w:p>
          <w:p w14:paraId="90000000">
            <w:pPr>
              <w:ind/>
              <w:jc w:val="right"/>
            </w:pPr>
          </w:p>
          <w:p w14:paraId="91000000">
            <w:pPr>
              <w:ind/>
              <w:jc w:val="right"/>
            </w:pPr>
          </w:p>
          <w:p w14:paraId="92000000">
            <w:pPr>
              <w:ind/>
              <w:jc w:val="right"/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 </w:t>
            </w:r>
            <w:r>
              <w:rPr>
                <w:b w:val="1"/>
              </w:rPr>
              <w:t>1</w:t>
            </w:r>
            <w:r>
              <w:rPr>
                <w:b w:val="1"/>
              </w:rPr>
              <w:t>3 00000</w:t>
            </w:r>
            <w:r>
              <w:rPr>
                <w:b w:val="1"/>
              </w:rPr>
              <w:t xml:space="preserve"> 00 0000 000</w:t>
            </w:r>
          </w:p>
          <w:p w14:paraId="95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6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ДОХОДЫ ОТ </w:t>
            </w:r>
            <w:r>
              <w:rPr>
                <w:b w:val="1"/>
              </w:rPr>
              <w:t xml:space="preserve">ОКАЗАНИЯ ПЛАТНЫХ УСЛУГ(РАБОТ) И </w:t>
            </w:r>
            <w:r>
              <w:rPr>
                <w:b w:val="1"/>
              </w:rPr>
              <w:t>КОМ</w:t>
            </w:r>
            <w:r>
              <w:rPr>
                <w:b w:val="1"/>
              </w:rPr>
              <w:t>ПЕН</w:t>
            </w:r>
            <w:r>
              <w:rPr>
                <w:b w:val="1"/>
              </w:rPr>
              <w:t>САЦИИ ЗАТРАТ ГОСУДАРСТВА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7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170,7</w:t>
            </w:r>
          </w:p>
          <w:p w14:paraId="98000000">
            <w:pPr>
              <w:ind/>
              <w:jc w:val="right"/>
              <w:rPr>
                <w:b w:val="1"/>
              </w:rPr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A000000">
            <w:pPr>
              <w:ind/>
              <w:jc w:val="center"/>
            </w:pPr>
            <w:r>
              <w:t xml:space="preserve"> 1 13 02000 00 0000 130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B000000">
            <w:pPr>
              <w:ind/>
              <w:jc w:val="both"/>
            </w:pPr>
            <w:r>
              <w:t>Доходы от компенсации затрат государства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C000000">
            <w:pPr>
              <w:ind/>
              <w:jc w:val="right"/>
            </w:pPr>
            <w:r>
              <w:t>170,7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E000000">
            <w:pPr>
              <w:ind/>
              <w:jc w:val="center"/>
            </w:pPr>
            <w:r>
              <w:t xml:space="preserve"> 1 13 02060 00 0000 130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F000000">
            <w:pPr>
              <w:ind/>
              <w:jc w:val="both"/>
            </w:pPr>
            <w:r>
              <w:t>Дох</w:t>
            </w:r>
            <w:r>
              <w:t>о</w:t>
            </w:r>
            <w:r>
              <w:t xml:space="preserve">ды, </w:t>
            </w:r>
            <w:r>
              <w:t>поступающие в порядке возмещения расходов,</w:t>
            </w:r>
            <w:r>
              <w:t xml:space="preserve"> </w:t>
            </w:r>
            <w:r>
              <w:t>понесен</w:t>
            </w:r>
            <w:r>
              <w:t>ных в с</w:t>
            </w:r>
            <w:r>
              <w:t>вязи с эксплуатацие</w:t>
            </w:r>
            <w:r>
              <w:t>й имущества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0000000">
            <w:pPr>
              <w:ind/>
              <w:jc w:val="right"/>
            </w:pPr>
            <w:r>
              <w:t>170,7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2000000">
            <w:pPr>
              <w:ind/>
              <w:jc w:val="center"/>
            </w:pPr>
            <w:r>
              <w:t xml:space="preserve"> 1 13 0</w:t>
            </w:r>
            <w:r>
              <w:t>206</w:t>
            </w:r>
            <w:r>
              <w:t>5 10 0000 130</w:t>
            </w:r>
          </w:p>
          <w:p w14:paraId="A3000000">
            <w:pPr>
              <w:ind/>
              <w:jc w:val="center"/>
            </w:pPr>
          </w:p>
          <w:p w14:paraId="A400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5000000">
            <w:pPr>
              <w:ind/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6000000">
            <w:pPr>
              <w:ind/>
              <w:jc w:val="right"/>
            </w:pPr>
            <w:r>
              <w:t>170,7</w:t>
            </w:r>
          </w:p>
          <w:p w14:paraId="A7000000">
            <w:pPr>
              <w:ind/>
              <w:jc w:val="right"/>
            </w:pPr>
          </w:p>
        </w:tc>
      </w:tr>
      <w:tr>
        <w:trPr>
          <w:trHeight w:hRule="atLeast" w:val="20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 </w:t>
            </w:r>
            <w:r>
              <w:rPr>
                <w:b w:val="1"/>
              </w:rPr>
              <w:t>14</w:t>
            </w:r>
            <w:r>
              <w:rPr>
                <w:b w:val="1"/>
              </w:rPr>
              <w:t xml:space="preserve"> 00000</w:t>
            </w:r>
            <w:r>
              <w:rPr>
                <w:b w:val="1"/>
              </w:rPr>
              <w:t xml:space="preserve"> 00 0000 000</w:t>
            </w:r>
          </w:p>
          <w:p w14:paraId="AA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vAlign w:val="top"/>
          </w:tcPr>
          <w:p w14:paraId="AB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ДОХОДЫ ОТ ПРОДАЖИ МАТЕРИАЛЬНЫХ И НЕМАТЕРИАЛЬНЫХ АКТИВОВ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vAlign w:val="top"/>
          </w:tcPr>
          <w:p w14:paraId="AC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29,8</w:t>
            </w:r>
          </w:p>
        </w:tc>
      </w:tr>
      <w:tr>
        <w:trPr>
          <w:trHeight w:hRule="atLeast" w:val="1287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vAlign w:val="top"/>
          </w:tcPr>
          <w:p w14:paraId="AE000000">
            <w:pPr>
              <w:spacing w:after="0" w:before="0"/>
              <w:ind w:firstLine="0" w:left="0" w:right="0"/>
            </w:pPr>
            <w:r>
              <w:t>1 14 02000 00 0000 000</w:t>
            </w:r>
          </w:p>
        </w:tc>
        <w:tc>
          <w:tcPr>
            <w:tcW w:type="dxa" w:w="5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00000">
            <w:pPr>
              <w:spacing w:after="0" w:before="0"/>
              <w:ind w:firstLine="0" w:left="0" w:right="0"/>
              <w:jc w:val="both"/>
            </w:pPr>
            <w: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3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B0000000">
            <w:pPr>
              <w:spacing w:after="0" w:before="0"/>
              <w:ind w:firstLine="0" w:left="0" w:right="0"/>
              <w:jc w:val="right"/>
            </w:pPr>
            <w:r>
              <w:t>29,8</w:t>
            </w:r>
          </w:p>
        </w:tc>
      </w:tr>
      <w:tr>
        <w:trPr>
          <w:trHeight w:hRule="atLeast" w:val="1457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2000000">
            <w:pPr>
              <w:ind/>
              <w:jc w:val="center"/>
            </w:pPr>
            <w:r>
              <w:t>1 14 02050 10 0000 440</w:t>
            </w:r>
          </w:p>
        </w:tc>
        <w:tc>
          <w:tcPr>
            <w:tcW w:type="dxa" w:w="581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3000000">
            <w:pPr>
              <w:ind/>
              <w:jc w:val="both"/>
              <w:rPr>
                <w:sz w:val="20"/>
              </w:rPr>
            </w:pPr>
            <w: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top"/>
          </w:tcPr>
          <w:p w14:paraId="B4000000">
            <w:pPr>
              <w:ind/>
              <w:jc w:val="right"/>
            </w:pPr>
            <w:r>
              <w:t>29,8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6000000">
            <w:pPr>
              <w:ind/>
              <w:jc w:val="center"/>
            </w:pPr>
            <w:r>
              <w:t>1 14 02053 10 0000 440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7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top"/>
          </w:tcPr>
          <w:p w14:paraId="B8000000">
            <w:pPr>
              <w:ind/>
              <w:jc w:val="right"/>
            </w:pPr>
            <w:r>
              <w:t>29,8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r>
              <w:t>802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A000000">
            <w:pPr>
              <w:ind/>
              <w:jc w:val="center"/>
            </w:pPr>
            <w:r>
              <w:t>1 16 00000 00 0000 000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B000000">
            <w:pPr>
              <w:ind/>
              <w:jc w:val="both"/>
            </w:pPr>
            <w:r>
              <w:rPr>
                <w:b w:val="1"/>
              </w:rPr>
              <w:t>ШТРАФЫ,САНКЦИИ,ВОЗМЕЩЕНИЕ УЩЕРБА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C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1,0</w:t>
            </w:r>
          </w:p>
        </w:tc>
      </w:tr>
      <w:tr>
        <w:trPr>
          <w:trHeight w:hRule="atLeast" w:val="474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r>
              <w:t>802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E000000">
            <w:pPr>
              <w:ind/>
              <w:jc w:val="center"/>
            </w:pPr>
            <w:r>
              <w:t>1 16 02000 02 0000 140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F000000">
            <w:pPr>
              <w:spacing w:after="0" w:before="0"/>
              <w:ind w:firstLine="0" w:left="0" w:right="0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  <w:p w14:paraId="C0000000">
            <w:pPr>
              <w:ind/>
              <w:jc w:val="both"/>
            </w:pP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vAlign w:val="top"/>
          </w:tcPr>
          <w:p w14:paraId="C1000000">
            <w:pPr>
              <w:ind/>
              <w:jc w:val="right"/>
            </w:pPr>
            <w:r>
              <w:t>1,0</w:t>
            </w:r>
          </w:p>
        </w:tc>
      </w:tr>
      <w:tr>
        <w:trPr>
          <w:trHeight w:hRule="atLeast" w:val="476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r>
              <w:t>802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3000000">
            <w:pPr>
              <w:ind/>
              <w:jc w:val="center"/>
            </w:pPr>
            <w:r>
              <w:t>1 16 02020 02 0000 140</w:t>
            </w:r>
          </w:p>
        </w:tc>
        <w:tc>
          <w:tcPr>
            <w:tcW w:type="dxa" w:w="5817"/>
            <w:tcBorders>
              <w:top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4000000">
            <w:pPr>
              <w:spacing w:after="0" w:before="0"/>
              <w:ind w:firstLine="0" w:left="0" w:right="0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type="dxa" w:w="13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5000000">
            <w:pPr>
              <w:spacing w:after="0" w:before="0"/>
              <w:ind w:firstLine="0" w:left="0" w:right="0"/>
              <w:jc w:val="right"/>
            </w:pPr>
            <w:r>
              <w:t xml:space="preserve">     1,0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2 00 00000 00 0000 000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8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БЕЗВОЗМЕЗДНЫЕ ПОСТУПЛ</w:t>
            </w:r>
            <w:r>
              <w:rPr>
                <w:b w:val="1"/>
              </w:rPr>
              <w:t>Е</w:t>
            </w:r>
            <w:r>
              <w:rPr>
                <w:b w:val="1"/>
              </w:rPr>
              <w:t>НИЯ</w:t>
            </w:r>
          </w:p>
        </w:tc>
        <w:tc>
          <w:tcPr>
            <w:tcW w:type="dxa" w:w="130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9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10383,3</w:t>
            </w:r>
          </w:p>
        </w:tc>
      </w:tr>
      <w:tr>
        <w:trPr>
          <w:trHeight w:hRule="atLeast" w:val="5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B000000">
            <w:pPr>
              <w:ind/>
              <w:jc w:val="center"/>
            </w:pPr>
            <w:r>
              <w:t xml:space="preserve"> </w:t>
            </w:r>
            <w:r>
              <w:t>2 02 00000 00 0000 000</w:t>
            </w:r>
          </w:p>
          <w:p w14:paraId="CC00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D000000">
            <w:pPr>
              <w:ind/>
              <w:jc w:val="both"/>
            </w:pPr>
            <w:r>
              <w:t>Безвозмездные поступления от других бюджето</w:t>
            </w:r>
            <w:r>
              <w:t>в</w:t>
            </w:r>
            <w:r>
              <w:t xml:space="preserve"> бю</w:t>
            </w:r>
            <w:r>
              <w:t>джет</w:t>
            </w:r>
            <w:r>
              <w:t xml:space="preserve">ной </w:t>
            </w:r>
            <w:r>
              <w:t>системы Российской Федерации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E000000">
            <w:pPr>
              <w:ind/>
              <w:jc w:val="right"/>
            </w:pPr>
            <w:r>
              <w:t>10383,3</w:t>
            </w:r>
          </w:p>
          <w:p w14:paraId="CF000000">
            <w:pPr>
              <w:ind/>
              <w:jc w:val="right"/>
            </w:pPr>
          </w:p>
        </w:tc>
      </w:tr>
      <w:tr>
        <w:trPr>
          <w:trHeight w:hRule="atLeast" w:val="443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1000000">
            <w:pPr>
              <w:ind/>
              <w:jc w:val="center"/>
            </w:pPr>
            <w:r>
              <w:t xml:space="preserve"> 2 02 100</w:t>
            </w:r>
            <w:r>
              <w:t xml:space="preserve">00 </w:t>
            </w:r>
            <w:r>
              <w:t>00 0000 150</w:t>
            </w:r>
          </w:p>
          <w:p w14:paraId="D2000000"/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3000000">
            <w:pPr>
              <w:ind/>
              <w:jc w:val="both"/>
            </w:pPr>
            <w:r>
              <w:t>Дотации бюджетам бюджетной системы Российской Федерации</w:t>
            </w:r>
          </w:p>
          <w:p w14:paraId="D4000000">
            <w:pPr>
              <w:ind/>
              <w:jc w:val="both"/>
            </w:pP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5000000">
            <w:pPr>
              <w:ind/>
              <w:jc w:val="right"/>
            </w:pPr>
            <w:r>
              <w:t>9891,6</w:t>
            </w:r>
          </w:p>
        </w:tc>
      </w:tr>
      <w:tr>
        <w:trPr>
          <w:trHeight w:hRule="atLeast" w:val="293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7000000">
            <w:pPr>
              <w:ind/>
              <w:jc w:val="center"/>
            </w:pPr>
            <w:r>
              <w:t>2 02 15001 00 0000 150</w:t>
            </w:r>
          </w:p>
          <w:p w14:paraId="D800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9000000">
            <w:pPr>
              <w:ind/>
              <w:jc w:val="both"/>
            </w:pPr>
            <w:r>
              <w:t>Дотации на выравнивание бюджетной обеспеченности</w:t>
            </w:r>
          </w:p>
          <w:p w14:paraId="DA000000">
            <w:pPr>
              <w:ind/>
              <w:jc w:val="both"/>
            </w:pP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B000000">
            <w:pPr>
              <w:ind/>
              <w:jc w:val="right"/>
            </w:pPr>
            <w:r>
              <w:t>9423,9</w:t>
            </w:r>
          </w:p>
          <w:p w14:paraId="DC000000">
            <w:pPr>
              <w:ind/>
              <w:jc w:val="right"/>
            </w:pPr>
          </w:p>
        </w:tc>
      </w:tr>
      <w:tr>
        <w:trPr>
          <w:trHeight w:hRule="atLeast" w:val="599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/>
          <w:p w14:paraId="DE000000">
            <w:r>
              <w:t>951</w:t>
            </w:r>
          </w:p>
          <w:p w14:paraId="DF000000"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0000000">
            <w:pPr>
              <w:ind/>
              <w:jc w:val="center"/>
            </w:pPr>
            <w:r>
              <w:t xml:space="preserve"> 2 02 15</w:t>
            </w:r>
            <w:r>
              <w:t xml:space="preserve">001 10 </w:t>
            </w:r>
            <w:r>
              <w:t>0</w:t>
            </w:r>
            <w:r>
              <w:t>000</w:t>
            </w:r>
            <w:r>
              <w:t xml:space="preserve"> 150</w:t>
            </w:r>
          </w:p>
          <w:p w14:paraId="E1000000">
            <w:pPr>
              <w:ind/>
              <w:jc w:val="center"/>
            </w:pPr>
          </w:p>
          <w:p w14:paraId="E200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3000000">
            <w:pPr>
              <w:ind/>
              <w:jc w:val="both"/>
            </w:pPr>
            <w:r>
              <w:t xml:space="preserve">Дотации </w:t>
            </w:r>
            <w:r>
              <w:t xml:space="preserve">бюджетам сельским поселений на выравнивание  </w:t>
            </w:r>
            <w:r>
              <w:t>бюд</w:t>
            </w:r>
            <w:r>
              <w:t>жет</w:t>
            </w:r>
            <w:r>
              <w:t>ной обеспеченности из б</w:t>
            </w:r>
            <w:r>
              <w:t>ю</w:t>
            </w:r>
            <w:r>
              <w:t>дже</w:t>
            </w:r>
            <w:r>
              <w:t>т</w:t>
            </w:r>
            <w:r>
              <w:t>а субъекта Российской Федерации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4000000">
            <w:pPr>
              <w:ind/>
              <w:jc w:val="right"/>
            </w:pPr>
            <w:r>
              <w:t>9423,9</w:t>
            </w:r>
          </w:p>
          <w:p w14:paraId="E5000000">
            <w:pPr>
              <w:ind/>
              <w:jc w:val="right"/>
            </w:pPr>
          </w:p>
          <w:p w14:paraId="E6000000">
            <w:pPr>
              <w:ind/>
              <w:jc w:val="right"/>
            </w:pPr>
          </w:p>
        </w:tc>
      </w:tr>
      <w:tr>
        <w:trPr>
          <w:trHeight w:hRule="atLeast" w:val="5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r>
              <w:t>9</w:t>
            </w:r>
            <w:r>
              <w:t>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8000000">
            <w:pPr>
              <w:ind/>
              <w:jc w:val="center"/>
            </w:pPr>
            <w:r>
              <w:t>2 02 15002 00 0000 150</w:t>
            </w:r>
          </w:p>
          <w:p w14:paraId="E900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A000000">
            <w:pPr>
              <w:ind/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B000000">
            <w:pPr>
              <w:ind/>
              <w:jc w:val="right"/>
            </w:pPr>
            <w:r>
              <w:t>467,7</w:t>
            </w:r>
          </w:p>
        </w:tc>
      </w:tr>
      <w:tr>
        <w:trPr>
          <w:trHeight w:hRule="atLeast" w:val="5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r>
              <w:t>95</w:t>
            </w:r>
            <w:r>
              <w:t>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D000000">
            <w:pPr>
              <w:ind/>
              <w:jc w:val="center"/>
            </w:pPr>
            <w:r>
              <w:t xml:space="preserve">2 </w:t>
            </w:r>
            <w:r>
              <w:t>02 1</w:t>
            </w:r>
            <w:r>
              <w:t xml:space="preserve">5002 10 </w:t>
            </w:r>
            <w:r>
              <w:t>0000 150</w:t>
            </w:r>
          </w:p>
          <w:p w14:paraId="EE000000">
            <w:pPr>
              <w:ind/>
              <w:jc w:val="center"/>
            </w:pPr>
          </w:p>
          <w:p w14:paraId="EF00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0000000">
            <w:pPr>
              <w:ind/>
              <w:jc w:val="both"/>
            </w:pPr>
            <w:r>
              <w:t>Дотации бюджетам сельских поселений н</w:t>
            </w:r>
            <w:r>
              <w:t>а п</w:t>
            </w:r>
            <w:r>
              <w:t>одд</w:t>
            </w:r>
            <w:r>
              <w:t xml:space="preserve">ержку мер </w:t>
            </w:r>
            <w:r>
              <w:t>по обеспечению сбалансированности бюджетов</w:t>
            </w:r>
          </w:p>
          <w:p w14:paraId="F1000000">
            <w:pPr>
              <w:ind/>
              <w:jc w:val="both"/>
            </w:pP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2000000">
            <w:pPr>
              <w:ind/>
              <w:jc w:val="right"/>
            </w:pPr>
            <w:r>
              <w:t>467,7</w:t>
            </w:r>
          </w:p>
        </w:tc>
      </w:tr>
      <w:tr>
        <w:trPr>
          <w:trHeight w:hRule="atLeast" w:val="5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4000000">
            <w:pPr>
              <w:ind/>
              <w:jc w:val="center"/>
            </w:pPr>
            <w:r>
              <w:t>2 02 25519 00 0000 150</w:t>
            </w:r>
          </w:p>
        </w:tc>
        <w:tc>
          <w:tcPr>
            <w:tcW w:type="dxa" w:w="5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500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бюджетам на поддержку отрасли культура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6000000">
            <w:pPr>
              <w:ind/>
              <w:jc w:val="right"/>
            </w:pPr>
            <w:r>
              <w:t>120,5</w:t>
            </w:r>
          </w:p>
        </w:tc>
      </w:tr>
      <w:tr>
        <w:trPr>
          <w:trHeight w:hRule="atLeast" w:val="5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8000000">
            <w:pPr>
              <w:ind/>
              <w:jc w:val="center"/>
            </w:pPr>
            <w:r>
              <w:t>2 02 25519 10 0000 150</w:t>
            </w:r>
          </w:p>
        </w:tc>
        <w:tc>
          <w:tcPr>
            <w:tcW w:type="dxa" w:w="5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F900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бюджетам сельских поселений на поддержку отрасли культура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A000000">
            <w:pPr>
              <w:ind/>
              <w:jc w:val="right"/>
            </w:pPr>
            <w:r>
              <w:t>120,5</w:t>
            </w:r>
          </w:p>
        </w:tc>
      </w:tr>
      <w:tr>
        <w:trPr>
          <w:trHeight w:hRule="atLeast" w:val="469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B000000">
            <w:r>
              <w:t>951</w:t>
            </w:r>
          </w:p>
          <w:p w14:paraId="FC000000"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D000000">
            <w:pPr>
              <w:ind/>
              <w:jc w:val="center"/>
            </w:pPr>
            <w:r>
              <w:t xml:space="preserve"> 2 02 30000  00 0000 150</w:t>
            </w:r>
          </w:p>
          <w:p w14:paraId="FE00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F000000">
            <w:pPr>
              <w:ind/>
              <w:jc w:val="both"/>
            </w:pPr>
            <w:r>
              <w:t>Субвенции бюджетам бюд</w:t>
            </w:r>
            <w:r>
              <w:t>жетной системы Российс</w:t>
            </w:r>
            <w:r>
              <w:t>кой Федерации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0010000">
            <w:pPr>
              <w:ind/>
              <w:jc w:val="right"/>
            </w:pPr>
            <w:r>
              <w:t>361,8</w:t>
            </w:r>
          </w:p>
          <w:p w14:paraId="01010000">
            <w:pPr>
              <w:ind/>
              <w:jc w:val="right"/>
            </w:pPr>
          </w:p>
        </w:tc>
      </w:tr>
      <w:tr>
        <w:trPr>
          <w:trHeight w:hRule="atLeast" w:val="449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3010000">
            <w:pPr>
              <w:ind/>
              <w:jc w:val="center"/>
            </w:pPr>
            <w:r>
              <w:t xml:space="preserve"> 2 02 03024 00 </w:t>
            </w:r>
            <w:r>
              <w:t>0000 15</w:t>
            </w:r>
            <w:r>
              <w:t>0</w:t>
            </w:r>
          </w:p>
          <w:p w14:paraId="0401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5010000">
            <w:pPr>
              <w:ind/>
              <w:jc w:val="both"/>
            </w:pPr>
            <w:r>
              <w:t>С</w:t>
            </w:r>
            <w:r>
              <w:t>у</w:t>
            </w:r>
            <w:r>
              <w:t>бве</w:t>
            </w:r>
            <w:r>
              <w:t>нци</w:t>
            </w:r>
            <w:r>
              <w:t>и местным бюджетам на выполнение передаваемых полномо</w:t>
            </w:r>
            <w:r>
              <w:t>чий</w:t>
            </w:r>
            <w:r>
              <w:t xml:space="preserve"> су</w:t>
            </w:r>
            <w:r>
              <w:t>бъектов Российской Федераци</w:t>
            </w:r>
            <w:r>
              <w:t>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6010000">
            <w:pPr>
              <w:ind/>
              <w:jc w:val="right"/>
            </w:pPr>
            <w:r>
              <w:t>0,2</w:t>
            </w:r>
          </w:p>
          <w:p w14:paraId="07010000">
            <w:pPr>
              <w:ind/>
              <w:jc w:val="right"/>
            </w:pPr>
          </w:p>
        </w:tc>
      </w:tr>
      <w:tr>
        <w:trPr>
          <w:trHeight w:hRule="atLeast" w:val="47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9010000">
            <w:pPr>
              <w:ind/>
              <w:jc w:val="center"/>
            </w:pPr>
            <w:r>
              <w:t xml:space="preserve"> 2 02 03024 10 0000 150</w:t>
            </w:r>
          </w:p>
          <w:p w14:paraId="0A010000"/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B010000">
            <w:pPr>
              <w:ind/>
              <w:jc w:val="both"/>
            </w:pPr>
            <w:r>
              <w:t>Субвенции бюджетам сельских поселений на выполнение пе</w:t>
            </w:r>
            <w:r>
              <w:t>редаваемых полномочий субъектов Российской Федерации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C010000">
            <w:pPr>
              <w:ind/>
              <w:jc w:val="right"/>
            </w:pPr>
            <w:r>
              <w:t>0,2</w:t>
            </w:r>
          </w:p>
          <w:p w14:paraId="0D010000">
            <w:pPr>
              <w:ind/>
              <w:jc w:val="right"/>
            </w:pPr>
          </w:p>
        </w:tc>
      </w:tr>
      <w:tr>
        <w:trPr>
          <w:trHeight w:hRule="atLeast" w:val="517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r>
              <w:t>95</w:t>
            </w:r>
            <w:r>
              <w:t>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F010000">
            <w:pPr>
              <w:ind/>
              <w:jc w:val="center"/>
            </w:pPr>
            <w:r>
              <w:t xml:space="preserve"> 2 02</w:t>
            </w:r>
            <w:r>
              <w:t xml:space="preserve"> </w:t>
            </w:r>
            <w:r>
              <w:t>351</w:t>
            </w:r>
            <w:r>
              <w:t>18 0</w:t>
            </w:r>
            <w:r>
              <w:t>0 0000 150</w:t>
            </w:r>
          </w:p>
          <w:p w14:paraId="10010000"/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1010000">
            <w:pPr>
              <w:ind/>
              <w:jc w:val="both"/>
            </w:pPr>
            <w:r>
              <w:t>Субвенции бюджетам на осуществление первично</w:t>
            </w:r>
            <w:r>
              <w:t xml:space="preserve">го </w:t>
            </w:r>
            <w:r>
              <w:t>вои</w:t>
            </w:r>
            <w:r>
              <w:t xml:space="preserve">нского учета </w:t>
            </w:r>
            <w:r>
              <w:t>органами местного самоуправ</w:t>
            </w:r>
            <w:r>
              <w:t xml:space="preserve">ления поселений, муниципальных и городских </w:t>
            </w:r>
            <w:r>
              <w:t>округов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2010000">
            <w:pPr>
              <w:ind/>
              <w:jc w:val="right"/>
            </w:pPr>
            <w:r>
              <w:t>361,6</w:t>
            </w:r>
          </w:p>
          <w:p w14:paraId="13010000">
            <w:pPr>
              <w:ind/>
              <w:jc w:val="right"/>
            </w:pPr>
          </w:p>
        </w:tc>
      </w:tr>
      <w:tr>
        <w:trPr>
          <w:trHeight w:hRule="atLeast" w:val="314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5010000">
            <w:pPr>
              <w:ind/>
              <w:jc w:val="center"/>
            </w:pPr>
            <w:r>
              <w:t xml:space="preserve"> 2 02 35118 10 0000 150</w:t>
            </w:r>
          </w:p>
          <w:p w14:paraId="16010000">
            <w:pPr>
              <w:ind/>
              <w:jc w:val="center"/>
            </w:pPr>
          </w:p>
          <w:p w14:paraId="1701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8010000">
            <w:pPr>
              <w:ind/>
              <w:jc w:val="both"/>
            </w:pPr>
            <w:r>
              <w:t>Субвенции бюдже</w:t>
            </w:r>
            <w:r>
              <w:t>там сельских по</w:t>
            </w:r>
            <w:r>
              <w:t xml:space="preserve">селений на осуществление  </w:t>
            </w:r>
            <w:r>
              <w:t>п</w:t>
            </w:r>
            <w:r>
              <w:t>ерв</w:t>
            </w:r>
            <w:r>
              <w:t>ично</w:t>
            </w:r>
            <w:r>
              <w:t>го в</w:t>
            </w:r>
            <w:r>
              <w:t xml:space="preserve">оинского учета </w:t>
            </w:r>
            <w:r>
              <w:t>органами местного самоуправления посе</w:t>
            </w:r>
            <w:r>
              <w:t>лен</w:t>
            </w:r>
            <w:r>
              <w:t>ий,</w:t>
            </w:r>
            <w:r>
              <w:t xml:space="preserve"> муниципальных и городских окру</w:t>
            </w:r>
            <w:r>
              <w:t>гов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9010000">
            <w:pPr>
              <w:ind/>
              <w:jc w:val="right"/>
            </w:pPr>
            <w:r>
              <w:t>361,6</w:t>
            </w:r>
          </w:p>
          <w:p w14:paraId="1A010000">
            <w:pPr>
              <w:ind/>
              <w:jc w:val="right"/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C010000">
            <w:pPr>
              <w:ind/>
              <w:jc w:val="center"/>
            </w:pPr>
            <w:r>
              <w:t xml:space="preserve"> </w:t>
            </w:r>
            <w:r>
              <w:t xml:space="preserve">2 02 40000 00 0000 150 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D010000">
            <w:pPr>
              <w:ind/>
              <w:jc w:val="both"/>
            </w:pPr>
            <w:r>
              <w:t>Иные межб</w:t>
            </w:r>
            <w:r>
              <w:t>ю</w:t>
            </w:r>
            <w:r>
              <w:t>джетные тр</w:t>
            </w:r>
            <w:r>
              <w:t>ансферты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E010000">
            <w:pPr>
              <w:ind/>
              <w:jc w:val="right"/>
            </w:pPr>
            <w:r>
              <w:t>9,4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0010000">
            <w:pPr>
              <w:ind/>
              <w:jc w:val="center"/>
            </w:pPr>
            <w:r>
              <w:t xml:space="preserve"> 2 02 40014 00 0000 150</w:t>
            </w:r>
          </w:p>
          <w:p w14:paraId="21010000">
            <w:pPr>
              <w:ind/>
              <w:jc w:val="center"/>
            </w:pPr>
          </w:p>
          <w:p w14:paraId="22010000">
            <w:pPr>
              <w:ind/>
              <w:jc w:val="center"/>
            </w:pPr>
          </w:p>
          <w:p w14:paraId="2301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4010000">
            <w:pPr>
              <w:ind/>
              <w:jc w:val="both"/>
            </w:pPr>
            <w:r>
              <w:t>Межбюджетные трансферты, переда</w:t>
            </w:r>
            <w:r>
              <w:t>ваемые бюдже</w:t>
            </w:r>
            <w:r>
              <w:t>т</w:t>
            </w:r>
            <w:r>
              <w:t>а</w:t>
            </w:r>
            <w:r>
              <w:t>м м</w:t>
            </w:r>
            <w:r>
              <w:t>униц</w:t>
            </w:r>
            <w:r>
              <w:t>ипал</w:t>
            </w:r>
            <w:r>
              <w:t>ьных о</w:t>
            </w:r>
            <w:r>
              <w:t>бразований на осуществление части полномочий п</w:t>
            </w:r>
            <w:r>
              <w:t>о р</w:t>
            </w:r>
            <w:r>
              <w:t>еше</w:t>
            </w:r>
            <w:r>
              <w:t>нию вопросов местного значения в соответ</w:t>
            </w:r>
            <w:r>
              <w:t>ствии с за</w:t>
            </w:r>
            <w:r>
              <w:t>ключенными соглашениями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5010000">
            <w:pPr>
              <w:ind/>
              <w:jc w:val="right"/>
            </w:pPr>
            <w:r>
              <w:t>9,4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r>
              <w:t>9</w:t>
            </w:r>
            <w:r>
              <w:t>5</w:t>
            </w:r>
            <w:r>
              <w:t>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7010000">
            <w:pPr>
              <w:ind/>
              <w:jc w:val="center"/>
            </w:pPr>
            <w:r>
              <w:t xml:space="preserve"> 2 02 40014 10 0000 150</w:t>
            </w:r>
          </w:p>
          <w:p w14:paraId="28010000">
            <w:pPr>
              <w:ind/>
              <w:jc w:val="center"/>
            </w:pPr>
          </w:p>
          <w:p w14:paraId="29010000">
            <w:pPr>
              <w:ind/>
              <w:jc w:val="center"/>
            </w:pPr>
          </w:p>
          <w:p w14:paraId="2A010000">
            <w:pPr>
              <w:ind/>
              <w:jc w:val="center"/>
            </w:pPr>
          </w:p>
          <w:p w14:paraId="2B01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C010000">
            <w:pPr>
              <w:ind/>
              <w:jc w:val="both"/>
            </w:pPr>
            <w:r>
              <w:t>Межбюджетные трансферты, передаваемые бюджетам сельских пос</w:t>
            </w:r>
            <w:r>
              <w:t>елений из бю</w:t>
            </w:r>
            <w:r>
              <w:t>д</w:t>
            </w:r>
            <w:r>
              <w:t>ж</w:t>
            </w:r>
            <w:r>
              <w:t>ето</w:t>
            </w:r>
            <w:r>
              <w:t>в му</w:t>
            </w:r>
            <w:r>
              <w:t>ници</w:t>
            </w:r>
            <w:r>
              <w:t>пальных р</w:t>
            </w:r>
            <w:r>
              <w:t>айонов на осуществление ч</w:t>
            </w:r>
            <w:r>
              <w:t>асти полномочий по</w:t>
            </w:r>
            <w:r>
              <w:t xml:space="preserve"> ре</w:t>
            </w:r>
            <w:r>
              <w:t>шен</w:t>
            </w:r>
            <w:r>
              <w:t xml:space="preserve">ию вопросов </w:t>
            </w:r>
            <w:r>
              <w:t>местного значения в соответствии с зак</w:t>
            </w:r>
            <w:r>
              <w:t>люченными соглашениями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D010000">
            <w:pPr>
              <w:ind/>
              <w:jc w:val="right"/>
            </w:pPr>
            <w:r>
              <w:t>9,4</w:t>
            </w:r>
          </w:p>
        </w:tc>
      </w:tr>
      <w:tr>
        <w:trPr>
          <w:trHeight w:hRule="atLeast" w:val="255"/>
        </w:trPr>
        <w:tc>
          <w:tcPr>
            <w:tcW w:type="dxa" w:w="2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ИТОГО: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F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                                                   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                                                                                         </w:t>
            </w:r>
            <w:r>
              <w:rPr>
                <w:b w:val="1"/>
              </w:rPr>
              <w:t xml:space="preserve">    </w:t>
            </w:r>
            <w:r>
              <w:rPr>
                <w:b w:val="1"/>
              </w:rPr>
              <w:t xml:space="preserve">       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   </w:t>
            </w:r>
            <w:r>
              <w:rPr>
                <w:b w:val="1"/>
              </w:rPr>
              <w:t xml:space="preserve">    </w:t>
            </w:r>
            <w:r>
              <w:rPr>
                <w:b w:val="1"/>
              </w:rPr>
              <w:t xml:space="preserve">              </w:t>
            </w:r>
            <w:r>
              <w:rPr>
                <w:b w:val="1"/>
              </w:rPr>
              <w:t xml:space="preserve">                                          </w:t>
            </w:r>
            <w:r>
              <w:rPr>
                <w:b w:val="1"/>
              </w:rPr>
              <w:t xml:space="preserve">   </w:t>
            </w:r>
            <w:r>
              <w:rPr>
                <w:b w:val="1"/>
              </w:rPr>
              <w:t xml:space="preserve">                                                                                        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0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15651,3</w:t>
            </w:r>
          </w:p>
        </w:tc>
      </w:tr>
    </w:tbl>
    <w:p w14:paraId="31010000">
      <w:pPr>
        <w:ind/>
        <w:jc w:val="both"/>
      </w:pPr>
      <w:r>
        <w:t xml:space="preserve">           </w:t>
      </w:r>
    </w:p>
    <w:p w14:paraId="32010000">
      <w:pPr>
        <w:ind/>
        <w:jc w:val="right"/>
      </w:pPr>
    </w:p>
    <w:p w14:paraId="33010000">
      <w:pPr>
        <w:ind/>
        <w:jc w:val="right"/>
        <w:rPr>
          <w:sz w:val="24"/>
        </w:rPr>
      </w:pPr>
    </w:p>
    <w:p w14:paraId="34010000">
      <w:pPr>
        <w:ind/>
        <w:jc w:val="right"/>
        <w:rPr>
          <w:sz w:val="24"/>
        </w:rPr>
      </w:pPr>
    </w:p>
    <w:p w14:paraId="35010000">
      <w:pPr>
        <w:ind/>
        <w:jc w:val="right"/>
        <w:rPr>
          <w:sz w:val="24"/>
        </w:rPr>
      </w:pPr>
    </w:p>
    <w:p w14:paraId="36010000">
      <w:pPr>
        <w:ind/>
        <w:jc w:val="right"/>
        <w:rPr>
          <w:sz w:val="24"/>
        </w:rPr>
      </w:pPr>
    </w:p>
    <w:p w14:paraId="37010000">
      <w:pPr>
        <w:ind/>
        <w:jc w:val="right"/>
        <w:rPr>
          <w:sz w:val="24"/>
        </w:rPr>
      </w:pPr>
    </w:p>
    <w:p w14:paraId="38010000">
      <w:pPr>
        <w:ind/>
        <w:jc w:val="right"/>
        <w:rPr>
          <w:sz w:val="24"/>
        </w:rPr>
      </w:pPr>
    </w:p>
    <w:p w14:paraId="39010000">
      <w:pPr>
        <w:ind/>
        <w:jc w:val="right"/>
        <w:rPr>
          <w:sz w:val="22"/>
        </w:rPr>
      </w:pPr>
      <w:r>
        <w:rPr>
          <w:sz w:val="22"/>
        </w:rPr>
        <w:t>Приложение 2</w:t>
      </w:r>
    </w:p>
    <w:p w14:paraId="3A010000">
      <w:pPr>
        <w:ind/>
        <w:jc w:val="right"/>
        <w:rPr>
          <w:sz w:val="22"/>
        </w:rPr>
      </w:pPr>
      <w:r>
        <w:rPr>
          <w:sz w:val="22"/>
        </w:rPr>
        <w:t>к решению Собрания</w:t>
      </w:r>
      <w:r>
        <w:rPr>
          <w:sz w:val="22"/>
        </w:rPr>
        <w:t xml:space="preserve"> депутат</w:t>
      </w:r>
      <w:r>
        <w:rPr>
          <w:sz w:val="22"/>
        </w:rPr>
        <w:t>ов</w:t>
      </w:r>
    </w:p>
    <w:p w14:paraId="3B010000">
      <w:pPr>
        <w:ind/>
        <w:jc w:val="right"/>
        <w:rPr>
          <w:sz w:val="22"/>
        </w:rPr>
      </w:pPr>
      <w:r>
        <w:rPr>
          <w:sz w:val="22"/>
        </w:rPr>
        <w:t>Натальевского сельс</w:t>
      </w:r>
      <w:r>
        <w:rPr>
          <w:sz w:val="22"/>
        </w:rPr>
        <w:t xml:space="preserve">кого поселения </w:t>
      </w:r>
    </w:p>
    <w:p w14:paraId="3C010000">
      <w:pPr>
        <w:ind/>
        <w:jc w:val="right"/>
        <w:rPr>
          <w:sz w:val="22"/>
        </w:rPr>
      </w:pPr>
      <w:r>
        <w:rPr>
          <w:sz w:val="22"/>
        </w:rPr>
        <w:t>«О</w:t>
      </w:r>
      <w:r>
        <w:rPr>
          <w:sz w:val="22"/>
        </w:rPr>
        <w:t xml:space="preserve">б </w:t>
      </w:r>
      <w:r>
        <w:rPr>
          <w:sz w:val="22"/>
        </w:rPr>
        <w:t>у</w:t>
      </w:r>
      <w:r>
        <w:rPr>
          <w:sz w:val="22"/>
        </w:rPr>
        <w:t>тверж</w:t>
      </w:r>
      <w:r>
        <w:rPr>
          <w:sz w:val="22"/>
        </w:rPr>
        <w:t>дении отч</w:t>
      </w:r>
      <w:r>
        <w:rPr>
          <w:sz w:val="22"/>
        </w:rPr>
        <w:t>ета</w:t>
      </w:r>
      <w:r>
        <w:rPr>
          <w:sz w:val="22"/>
        </w:rPr>
        <w:t xml:space="preserve"> об</w:t>
      </w:r>
      <w:r>
        <w:rPr>
          <w:sz w:val="22"/>
        </w:rPr>
        <w:t xml:space="preserve"> ис</w:t>
      </w:r>
      <w:r>
        <w:rPr>
          <w:sz w:val="22"/>
        </w:rPr>
        <w:t xml:space="preserve">полнении </w:t>
      </w:r>
    </w:p>
    <w:p w14:paraId="3D010000">
      <w:pPr>
        <w:ind/>
        <w:jc w:val="right"/>
        <w:rPr>
          <w:sz w:val="22"/>
        </w:rPr>
      </w:pPr>
      <w:r>
        <w:rPr>
          <w:sz w:val="22"/>
        </w:rPr>
        <w:t xml:space="preserve"> бюджета Натальевского сельского поселения</w:t>
      </w:r>
    </w:p>
    <w:p w14:paraId="3E010000">
      <w:pPr>
        <w:ind/>
        <w:jc w:val="right"/>
        <w:rPr>
          <w:sz w:val="22"/>
        </w:rPr>
      </w:pPr>
      <w:r>
        <w:rPr>
          <w:sz w:val="22"/>
        </w:rPr>
        <w:t>Неклиновского района за 202</w:t>
      </w:r>
      <w:r>
        <w:rPr>
          <w:sz w:val="22"/>
        </w:rPr>
        <w:t>4</w:t>
      </w:r>
      <w:r>
        <w:rPr>
          <w:sz w:val="22"/>
        </w:rPr>
        <w:t xml:space="preserve"> год»</w:t>
      </w:r>
    </w:p>
    <w:p w14:paraId="3F010000">
      <w:pPr>
        <w:ind/>
        <w:jc w:val="center"/>
        <w:rPr>
          <w:b w:val="1"/>
        </w:rPr>
      </w:pPr>
    </w:p>
    <w:p w14:paraId="40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Расходы</w:t>
      </w:r>
    </w:p>
    <w:p w14:paraId="41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бюджета Натальевского сельского поселения </w:t>
      </w:r>
    </w:p>
    <w:p w14:paraId="42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по ведомственной </w:t>
      </w:r>
      <w:r>
        <w:rPr>
          <w:b w:val="1"/>
          <w:sz w:val="24"/>
        </w:rPr>
        <w:t>структуре рас</w:t>
      </w:r>
      <w:r>
        <w:rPr>
          <w:b w:val="1"/>
          <w:sz w:val="24"/>
        </w:rPr>
        <w:t>ходов</w:t>
      </w:r>
    </w:p>
    <w:p w14:paraId="43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 бюджета Натальевского </w:t>
      </w:r>
      <w:r>
        <w:rPr>
          <w:b w:val="1"/>
          <w:sz w:val="24"/>
        </w:rPr>
        <w:t>сельск</w:t>
      </w:r>
      <w:r>
        <w:rPr>
          <w:b w:val="1"/>
          <w:sz w:val="24"/>
        </w:rPr>
        <w:t>о</w:t>
      </w:r>
      <w:r>
        <w:rPr>
          <w:b w:val="1"/>
          <w:sz w:val="24"/>
        </w:rPr>
        <w:t xml:space="preserve">го поселения </w:t>
      </w:r>
      <w:r>
        <w:rPr>
          <w:b w:val="1"/>
          <w:sz w:val="24"/>
        </w:rPr>
        <w:t>Неклиновского райо</w:t>
      </w:r>
      <w:r>
        <w:rPr>
          <w:b w:val="1"/>
          <w:sz w:val="24"/>
        </w:rPr>
        <w:t xml:space="preserve">на </w:t>
      </w:r>
      <w:r>
        <w:rPr>
          <w:b w:val="1"/>
          <w:sz w:val="24"/>
        </w:rPr>
        <w:t>за 202</w:t>
      </w:r>
      <w:r>
        <w:rPr>
          <w:b w:val="1"/>
          <w:sz w:val="24"/>
        </w:rPr>
        <w:t>4</w:t>
      </w:r>
      <w:r>
        <w:rPr>
          <w:b w:val="1"/>
          <w:sz w:val="24"/>
        </w:rPr>
        <w:t xml:space="preserve"> год</w:t>
      </w:r>
    </w:p>
    <w:p w14:paraId="44010000">
      <w:pPr>
        <w:ind/>
        <w:jc w:val="center"/>
        <w:rPr>
          <w:sz w:val="22"/>
        </w:rPr>
      </w:pP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t>(тыс.рублей)</w:t>
      </w:r>
      <w:r>
        <w:tab/>
      </w:r>
      <w:r>
        <w:t xml:space="preserve">                             </w:t>
      </w:r>
    </w:p>
    <w:tbl>
      <w:tblPr>
        <w:tblStyle w:val="Style_3"/>
        <w:tblInd w:type="dxa" w:w="93"/>
        <w:tblLayout w:type="fixed"/>
      </w:tblPr>
      <w:tblGrid>
        <w:gridCol w:w="5187"/>
        <w:gridCol w:w="705"/>
        <w:gridCol w:w="567"/>
        <w:gridCol w:w="604"/>
        <w:gridCol w:w="1316"/>
        <w:gridCol w:w="624"/>
        <w:gridCol w:w="1218"/>
      </w:tblGrid>
      <w:tr>
        <w:trPr>
          <w:trHeight w:hRule="atLeast" w:val="465"/>
        </w:trPr>
        <w:tc>
          <w:tcPr>
            <w:tcW w:type="dxa" w:w="5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501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7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6010000">
            <w:pPr>
              <w:ind/>
              <w:jc w:val="center"/>
            </w:pPr>
            <w:r>
              <w:t>Вед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7010000">
            <w:pPr>
              <w:ind/>
              <w:jc w:val="center"/>
            </w:pPr>
            <w:r>
              <w:t>Рз</w:t>
            </w:r>
          </w:p>
        </w:tc>
        <w:tc>
          <w:tcPr>
            <w:tcW w:type="dxa" w:w="60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8010000">
            <w:pPr>
              <w:ind/>
              <w:jc w:val="center"/>
            </w:pPr>
            <w:r>
              <w:t>ПР</w:t>
            </w:r>
          </w:p>
        </w:tc>
        <w:tc>
          <w:tcPr>
            <w:tcW w:type="dxa" w:w="13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9010000">
            <w:pPr>
              <w:ind/>
              <w:jc w:val="center"/>
            </w:pPr>
            <w:r>
              <w:t>ЦСР</w:t>
            </w:r>
          </w:p>
        </w:tc>
        <w:tc>
          <w:tcPr>
            <w:tcW w:type="dxa" w:w="6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A010000">
            <w:pPr>
              <w:ind/>
              <w:jc w:val="center"/>
            </w:pPr>
            <w:r>
              <w:t>ВР</w:t>
            </w:r>
          </w:p>
        </w:tc>
        <w:tc>
          <w:tcPr>
            <w:tcW w:type="dxa" w:w="12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B010000">
            <w:r>
              <w:t>Кассовое исполнение</w:t>
            </w:r>
          </w:p>
        </w:tc>
      </w:tr>
      <w:tr>
        <w:trPr>
          <w:trHeight w:hRule="atLeast" w:val="341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C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Администрация Натальевского сельского поселения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D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E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4F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0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1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2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15989,0</w:t>
            </w:r>
          </w:p>
        </w:tc>
      </w:tr>
      <w:tr>
        <w:trPr>
          <w:trHeight w:hRule="atLeast" w:val="31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3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ОБЩЕГОСУДАРСТВЕННЫЕ</w:t>
            </w:r>
            <w:r>
              <w:rPr>
                <w:b w:val="1"/>
              </w:rPr>
              <w:t xml:space="preserve"> ВОПРОСЫ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9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7755,8</w:t>
            </w:r>
          </w:p>
        </w:tc>
      </w:tr>
      <w:tr>
        <w:trPr>
          <w:trHeight w:hRule="atLeast" w:val="699"/>
        </w:trPr>
        <w:tc>
          <w:tcPr>
            <w:tcW w:type="dxa" w:w="5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A010000">
            <w:pPr>
              <w:ind/>
              <w:jc w:val="both"/>
            </w:pPr>
            <w:r>
              <w:t>Функционирование П</w:t>
            </w:r>
            <w:r>
              <w:t>рав</w:t>
            </w:r>
            <w:r>
              <w:t>ительства Рос</w:t>
            </w:r>
            <w:r>
              <w:t>сий</w:t>
            </w:r>
            <w:r>
              <w:t>ско</w:t>
            </w:r>
            <w:r>
              <w:t xml:space="preserve">й </w:t>
            </w:r>
            <w:r>
              <w:t xml:space="preserve">Федерации, </w:t>
            </w:r>
            <w: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B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C01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D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E01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5F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0010000">
            <w:pPr>
              <w:ind/>
              <w:jc w:val="right"/>
            </w:pPr>
            <w:r>
              <w:t>7533,9</w:t>
            </w:r>
          </w:p>
        </w:tc>
      </w:tr>
      <w:tr>
        <w:trPr>
          <w:trHeight w:hRule="atLeast" w:val="1852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1010000">
            <w:pPr>
              <w:ind/>
              <w:jc w:val="both"/>
            </w:pPr>
            <w:r>
              <w:t>Расходы на выплаты по оплате труда работников органов местного самоуправления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2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301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4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5010000">
            <w:pPr>
              <w:ind/>
              <w:jc w:val="center"/>
            </w:pPr>
            <w:r>
              <w:t>2120000110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601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7010000">
            <w:pPr>
              <w:ind/>
              <w:jc w:val="right"/>
            </w:pPr>
            <w:r>
              <w:t>6426,6</w:t>
            </w:r>
          </w:p>
        </w:tc>
      </w:tr>
      <w:tr>
        <w:trPr>
          <w:trHeight w:hRule="atLeast" w:val="1122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8010000">
            <w:pPr>
              <w:ind/>
              <w:jc w:val="both"/>
            </w:pPr>
            <w:r>
              <w:t>Р</w:t>
            </w:r>
            <w:r>
              <w:t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9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A01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B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C010000">
            <w:pPr>
              <w:ind/>
              <w:jc w:val="center"/>
            </w:pPr>
            <w:r>
              <w:t>2120000190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6D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E010000">
            <w:pPr>
              <w:ind/>
              <w:jc w:val="right"/>
            </w:pPr>
            <w:r>
              <w:t>1099,9</w:t>
            </w:r>
          </w:p>
        </w:tc>
      </w:tr>
      <w:tr>
        <w:trPr>
          <w:trHeight w:hRule="atLeast" w:val="1122"/>
        </w:trPr>
        <w:tc>
          <w:tcPr>
            <w:tcW w:type="dxa" w:w="518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10000">
            <w:pPr>
              <w:ind/>
              <w:jc w:val="both"/>
            </w:pPr>
            <w:r>
              <w:t xml:space="preserve"> </w:t>
            </w:r>
            <w:r>
              <w:t xml:space="preserve"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</w:t>
            </w:r>
            <w:r>
              <w:t>(Уплата налогов, сборов и иных платежей)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0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1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16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10000">
            <w:pPr>
              <w:ind/>
              <w:jc w:val="center"/>
            </w:pPr>
            <w:r>
              <w:t>2120000190</w:t>
            </w:r>
          </w:p>
        </w:tc>
        <w:tc>
          <w:tcPr>
            <w:tcW w:type="dxa" w:w="624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4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18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5010000">
            <w:pPr>
              <w:ind/>
              <w:jc w:val="right"/>
            </w:pPr>
            <w:r>
              <w:t>7,2</w:t>
            </w:r>
          </w:p>
        </w:tc>
      </w:tr>
      <w:tr>
        <w:trPr>
          <w:trHeight w:hRule="atLeast" w:val="2711"/>
        </w:trPr>
        <w:tc>
          <w:tcPr>
            <w:tcW w:type="dxa" w:w="51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6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77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801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9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A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7B010000">
            <w:pPr>
              <w:ind/>
              <w:jc w:val="center"/>
            </w:pPr>
            <w:r>
              <w:t>9990072390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C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7D010000">
            <w:pPr>
              <w:ind/>
              <w:jc w:val="right"/>
            </w:pPr>
            <w:r>
              <w:t>0,2</w:t>
            </w:r>
          </w:p>
        </w:tc>
      </w:tr>
      <w:tr>
        <w:trPr>
          <w:trHeight w:hRule="atLeast" w:val="255"/>
        </w:trPr>
        <w:tc>
          <w:tcPr>
            <w:tcW w:type="dxa" w:w="51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E010000">
            <w:pPr>
              <w:ind/>
              <w:jc w:val="both"/>
            </w:pPr>
            <w:r>
              <w:t>Др</w:t>
            </w:r>
            <w:r>
              <w:t>угие о</w:t>
            </w:r>
            <w:r>
              <w:t>бщегосуд</w:t>
            </w:r>
            <w:r>
              <w:t>арственные вопросы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7F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001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1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31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201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3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4010000">
            <w:pPr>
              <w:ind/>
              <w:jc w:val="right"/>
            </w:pPr>
            <w:r>
              <w:t>221,9</w:t>
            </w:r>
          </w:p>
        </w:tc>
      </w:tr>
      <w:tr>
        <w:trPr>
          <w:trHeight w:hRule="atLeast" w:val="456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501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6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701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8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9010000">
            <w:pPr>
              <w:ind/>
              <w:jc w:val="center"/>
            </w:pPr>
            <w:r>
              <w:t>9990099990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A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B010000">
            <w:pPr>
              <w:ind/>
              <w:jc w:val="right"/>
            </w:pPr>
            <w:r>
              <w:t>191,6</w:t>
            </w:r>
          </w:p>
        </w:tc>
      </w:tr>
      <w:tr>
        <w:trPr>
          <w:trHeight w:hRule="atLeast" w:val="31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ind/>
              <w:jc w:val="both"/>
            </w:pPr>
            <w: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color w:val="000000"/>
              </w:rPr>
              <w:t xml:space="preserve">(Уплата налогов, сборов и иных платежей ) 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D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E01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8F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0010000">
            <w:pPr>
              <w:ind/>
              <w:jc w:val="center"/>
            </w:pPr>
            <w:r>
              <w:t>9990099990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1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92010000">
            <w:pPr>
              <w:ind/>
              <w:jc w:val="right"/>
            </w:pPr>
            <w:r>
              <w:t>30,3</w:t>
            </w:r>
          </w:p>
        </w:tc>
      </w:tr>
      <w:tr>
        <w:trPr>
          <w:trHeight w:hRule="atLeast" w:val="31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bottom"/>
          </w:tcPr>
          <w:p w14:paraId="93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ОБОРОНА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bottom"/>
          </w:tcPr>
          <w:p w14:paraId="9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bottom"/>
          </w:tcPr>
          <w:p w14:paraId="9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bottom"/>
          </w:tcPr>
          <w:p w14:paraId="9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bottom"/>
          </w:tcPr>
          <w:p w14:paraId="9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bottom"/>
          </w:tcPr>
          <w:p w14:paraId="9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bottom"/>
          </w:tcPr>
          <w:p w14:paraId="99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361,6</w:t>
            </w:r>
          </w:p>
        </w:tc>
      </w:tr>
      <w:tr>
        <w:trPr>
          <w:trHeight w:hRule="atLeast" w:val="270"/>
        </w:trPr>
        <w:tc>
          <w:tcPr>
            <w:tcW w:type="dxa" w:w="51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A010000">
            <w:pPr>
              <w:ind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B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C0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02</w:t>
            </w:r>
          </w:p>
        </w:tc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D0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E0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F0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12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0010000">
            <w:pPr>
              <w:ind/>
              <w:jc w:val="right"/>
              <w:rPr>
                <w:i w:val="1"/>
              </w:rPr>
            </w:pPr>
            <w:r>
              <w:rPr>
                <w:i w:val="1"/>
              </w:rPr>
              <w:t>361,6</w:t>
            </w:r>
          </w:p>
        </w:tc>
      </w:tr>
      <w:tr>
        <w:trPr>
          <w:trHeight w:hRule="atLeast" w:val="328"/>
        </w:trPr>
        <w:tc>
          <w:tcPr>
            <w:tcW w:type="dxa" w:w="51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1010000">
            <w:pPr>
              <w:ind/>
              <w:jc w:val="both"/>
            </w:pPr>
            <w:r>
              <w:t xml:space="preserve">Расходы </w:t>
            </w:r>
            <w:r>
              <w:rPr>
                <w:color w:val="000000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 xml:space="preserve">  в рамках непрограммных расходов органов местного самоуправления </w:t>
            </w:r>
            <w:r>
              <w:t xml:space="preserve">Натальевского сельского поселения </w:t>
            </w:r>
            <w:r>
              <w:rPr>
                <w:color w:val="000000"/>
              </w:rPr>
              <w:t xml:space="preserve"> (Расходы на выплаты персоналу государственных (муниципальных) органов)</w:t>
            </w:r>
            <w:r>
              <w:rPr>
                <w:color w:val="000000"/>
              </w:rPr>
              <w:t>)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2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3010000">
            <w:pPr>
              <w:ind/>
              <w:jc w:val="center"/>
            </w:pPr>
            <w:r>
              <w:t>02</w:t>
            </w:r>
          </w:p>
        </w:tc>
        <w:tc>
          <w:tcPr>
            <w:tcW w:type="dxa" w:w="60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4010000">
            <w:pPr>
              <w:ind/>
              <w:jc w:val="center"/>
            </w:pPr>
            <w:r>
              <w:t>03</w:t>
            </w:r>
          </w:p>
        </w:tc>
        <w:tc>
          <w:tcPr>
            <w:tcW w:type="dxa" w:w="131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5010000">
            <w:pPr>
              <w:ind/>
              <w:jc w:val="center"/>
            </w:pPr>
            <w:r>
              <w:t>9990051180</w:t>
            </w:r>
          </w:p>
        </w:tc>
        <w:tc>
          <w:tcPr>
            <w:tcW w:type="dxa" w:w="62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601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7010000">
            <w:pPr>
              <w:ind/>
              <w:jc w:val="right"/>
            </w:pPr>
            <w:r>
              <w:t>361,6</w:t>
            </w:r>
          </w:p>
        </w:tc>
      </w:tr>
      <w:tr>
        <w:trPr>
          <w:trHeight w:hRule="atLeast" w:val="441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8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B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C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AE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2,2</w:t>
            </w:r>
          </w:p>
        </w:tc>
      </w:tr>
      <w:tr>
        <w:trPr>
          <w:trHeight w:hRule="atLeast" w:val="547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F010000">
            <w:pPr>
              <w:ind/>
              <w:jc w:val="both"/>
            </w:pPr>
            <w:r>
              <w:t>Защ</w:t>
            </w:r>
            <w:r>
              <w:t>ита на</w:t>
            </w:r>
            <w:r>
              <w:t>селения и</w:t>
            </w:r>
            <w:r>
              <w:t xml:space="preserve"> территории от чрезвычайных с</w:t>
            </w:r>
            <w:r>
              <w:t xml:space="preserve">итуаций </w:t>
            </w:r>
            <w:r>
              <w:t>природного и т</w:t>
            </w:r>
            <w:r>
              <w:t>ехногенного характера, пожарная безопасность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0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1010000">
            <w:pPr>
              <w:ind/>
              <w:jc w:val="center"/>
            </w:pPr>
            <w:r>
              <w:t>03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2010000">
            <w:pPr>
              <w:ind/>
              <w:jc w:val="center"/>
            </w:pPr>
            <w:r>
              <w:t>10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301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4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5010000">
            <w:pPr>
              <w:ind/>
              <w:jc w:val="right"/>
            </w:pPr>
            <w:r>
              <w:t>2,2</w:t>
            </w:r>
          </w:p>
        </w:tc>
      </w:tr>
      <w:tr>
        <w:trPr>
          <w:trHeight w:hRule="atLeast" w:val="1214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top"/>
          </w:tcPr>
          <w:p w14:paraId="B6010000">
            <w:pPr>
              <w:ind/>
              <w:jc w:val="both"/>
            </w:pPr>
            <w:r>
              <w:t>Мероприятия по обеспечению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</w:t>
            </w:r>
            <w:r>
              <w:rPr>
                <w:color w:val="000000"/>
              </w:rPr>
              <w:t xml:space="preserve">(Уплата налогов, сборов и иных платежей ) 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7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8010000">
            <w:pPr>
              <w:ind/>
              <w:jc w:val="center"/>
            </w:pPr>
            <w:r>
              <w:t>03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9010000">
            <w:pPr>
              <w:ind/>
              <w:jc w:val="center"/>
            </w:pPr>
            <w:r>
              <w:t>10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BA010000">
            <w:pPr>
              <w:ind/>
              <w:jc w:val="center"/>
              <w:rPr>
                <w:color w:val="000000"/>
              </w:rPr>
            </w:pPr>
          </w:p>
          <w:p w14:paraId="BB010000">
            <w:pPr>
              <w:ind/>
              <w:jc w:val="center"/>
              <w:rPr>
                <w:color w:val="000000"/>
              </w:rPr>
            </w:pPr>
          </w:p>
          <w:p w14:paraId="BC010000">
            <w:pPr>
              <w:ind/>
              <w:jc w:val="center"/>
              <w:rPr>
                <w:color w:val="000000"/>
              </w:rPr>
            </w:pPr>
          </w:p>
          <w:p w14:paraId="BD010000">
            <w:pPr>
              <w:ind/>
              <w:jc w:val="center"/>
              <w:rPr>
                <w:color w:val="000000"/>
              </w:rPr>
            </w:pPr>
          </w:p>
          <w:p w14:paraId="BE010000">
            <w:pPr>
              <w:ind/>
              <w:jc w:val="center"/>
              <w:rPr>
                <w:color w:val="000000"/>
              </w:rPr>
            </w:pPr>
          </w:p>
          <w:p w14:paraId="BF010000">
            <w:pPr>
              <w:ind/>
              <w:jc w:val="center"/>
            </w:pPr>
            <w:r>
              <w:rPr>
                <w:color w:val="000000"/>
              </w:rPr>
              <w:t>102 0021670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0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1010000">
            <w:pPr>
              <w:ind/>
              <w:jc w:val="right"/>
            </w:pPr>
            <w:r>
              <w:t>2,2</w:t>
            </w:r>
          </w:p>
        </w:tc>
      </w:tr>
      <w:tr>
        <w:trPr>
          <w:trHeight w:hRule="atLeast" w:val="360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2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ЖИЛИЩНО-КОММУНАЛЬНОЕ ХОЗЯЙСТВО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8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1559,6</w:t>
            </w:r>
          </w:p>
        </w:tc>
      </w:tr>
      <w:tr>
        <w:trPr>
          <w:trHeight w:hRule="atLeast" w:val="25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9010000">
            <w:r>
              <w:t>Благоустройство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A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B010000">
            <w:pPr>
              <w:ind/>
              <w:jc w:val="center"/>
            </w:pPr>
            <w:r>
              <w:t>05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C010000">
            <w:pPr>
              <w:ind/>
              <w:jc w:val="center"/>
            </w:pPr>
            <w:r>
              <w:t>0</w:t>
            </w:r>
            <w:r>
              <w:t>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D01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E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CF010000">
            <w:pPr>
              <w:ind/>
              <w:jc w:val="right"/>
            </w:pPr>
            <w:r>
              <w:t>1559,6</w:t>
            </w:r>
          </w:p>
        </w:tc>
      </w:tr>
      <w:tr>
        <w:trPr>
          <w:trHeight w:hRule="atLeast" w:val="1273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0010000">
            <w:pPr>
              <w:ind/>
              <w:jc w:val="both"/>
            </w:pPr>
            <w:r>
              <w:t>Реализация направления расходов в рамках подпрограммы "Благоустройство территории "   муниципальной программы Натальевского сельского поселения  "Благоустройство территории Натальевского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1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2010000">
            <w:pPr>
              <w:ind/>
              <w:jc w:val="center"/>
            </w:pPr>
            <w:r>
              <w:t>05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3010000">
            <w:pPr>
              <w:ind/>
              <w:jc w:val="center"/>
            </w:pPr>
            <w:r>
              <w:t>03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4010000">
            <w:pPr>
              <w:rPr>
                <w:color w:val="000000"/>
              </w:rPr>
            </w:pPr>
            <w:r>
              <w:rPr>
                <w:color w:val="000000"/>
              </w:rPr>
              <w:t>182 00 99990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5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6010000">
            <w:pPr>
              <w:ind/>
              <w:jc w:val="right"/>
            </w:pPr>
            <w:r>
              <w:t>1559,6</w:t>
            </w:r>
          </w:p>
        </w:tc>
      </w:tr>
      <w:tr>
        <w:trPr>
          <w:trHeight w:hRule="atLeast" w:val="31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7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КУ</w:t>
            </w:r>
            <w:r>
              <w:rPr>
                <w:b w:val="1"/>
              </w:rPr>
              <w:t xml:space="preserve">ЛЬТУРА,  </w:t>
            </w:r>
            <w:r>
              <w:rPr>
                <w:b w:val="1"/>
              </w:rPr>
              <w:t>КИНЕМ</w:t>
            </w:r>
            <w:r>
              <w:rPr>
                <w:b w:val="1"/>
              </w:rPr>
              <w:t xml:space="preserve">АТОГРАФИЯ 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B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C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D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5903,4</w:t>
            </w:r>
          </w:p>
        </w:tc>
      </w:tr>
      <w:tr>
        <w:trPr>
          <w:trHeight w:hRule="atLeast" w:val="25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E010000">
            <w:pPr>
              <w:ind/>
              <w:jc w:val="both"/>
            </w:pPr>
            <w:r>
              <w:t>Культура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DF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0010000">
            <w:pPr>
              <w:ind/>
              <w:jc w:val="center"/>
            </w:pPr>
            <w:r>
              <w:t>08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1010000">
            <w:pPr>
              <w:ind/>
              <w:jc w:val="center"/>
            </w:pPr>
            <w:r>
              <w:t>01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201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3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4010000">
            <w:pPr>
              <w:ind/>
              <w:jc w:val="right"/>
            </w:pPr>
            <w:r>
              <w:t>5903,4</w:t>
            </w:r>
          </w:p>
        </w:tc>
      </w:tr>
      <w:tr>
        <w:trPr>
          <w:trHeight w:hRule="atLeast" w:val="328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5010000">
            <w:pPr>
              <w:ind/>
              <w:jc w:val="both"/>
            </w:pPr>
            <w:r>
              <w:t>Расходы на обеспечение деятельности (оказание услуг) муниципальных учреждений культурно-досуговой деятельности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6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7010000">
            <w:pPr>
              <w:ind/>
              <w:jc w:val="center"/>
            </w:pPr>
            <w:r>
              <w:t>08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8010000">
            <w:pPr>
              <w:ind/>
              <w:jc w:val="center"/>
            </w:pPr>
            <w:r>
              <w:t>01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9010000">
            <w:pPr>
              <w:ind/>
              <w:jc w:val="center"/>
            </w:pPr>
            <w:r>
              <w:t>1110000590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A010000">
            <w:pPr>
              <w:ind/>
              <w:jc w:val="center"/>
            </w:pPr>
            <w:r>
              <w:t>610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EB010000">
            <w:pPr>
              <w:ind/>
              <w:jc w:val="right"/>
            </w:pPr>
            <w:r>
              <w:t>5782,0</w:t>
            </w:r>
          </w:p>
        </w:tc>
      </w:tr>
      <w:tr>
        <w:trPr>
          <w:trHeight w:hRule="atLeast" w:val="328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vAlign w:val="bottom"/>
          </w:tcPr>
          <w:p w14:paraId="EC010000">
            <w:pPr>
              <w:ind/>
              <w:jc w:val="both"/>
            </w:pP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bottom"/>
          </w:tcPr>
          <w:p w14:paraId="ED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bottom"/>
          </w:tcPr>
          <w:p w14:paraId="EE010000">
            <w:pPr>
              <w:ind/>
              <w:jc w:val="center"/>
            </w:pPr>
            <w:r>
              <w:t>08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bottom"/>
          </w:tcPr>
          <w:p w14:paraId="EF010000">
            <w:pPr>
              <w:ind/>
              <w:jc w:val="center"/>
            </w:pPr>
            <w:r>
              <w:t>01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bottom"/>
          </w:tcPr>
          <w:p w14:paraId="F0010000">
            <w:pPr>
              <w:ind/>
              <w:jc w:val="center"/>
            </w:pPr>
            <w:r>
              <w:t>111А255190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bottom"/>
          </w:tcPr>
          <w:p w14:paraId="F1010000">
            <w:pPr>
              <w:ind/>
              <w:jc w:val="center"/>
            </w:pPr>
            <w:r>
              <w:t>610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vAlign w:val="bottom"/>
          </w:tcPr>
          <w:p w14:paraId="F2010000">
            <w:pPr>
              <w:ind/>
              <w:jc w:val="right"/>
            </w:pPr>
            <w:r>
              <w:t>121,4</w:t>
            </w:r>
          </w:p>
        </w:tc>
      </w:tr>
      <w:tr>
        <w:trPr>
          <w:trHeight w:hRule="atLeast" w:val="330"/>
        </w:trPr>
        <w:tc>
          <w:tcPr>
            <w:tcW w:type="dxa" w:w="51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3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СОЦИАЛЬНАЯ ПОЛИТИКА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</w:t>
            </w:r>
            <w:r>
              <w:rPr>
                <w:b w:val="1"/>
              </w:rPr>
              <w:t>51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F9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335,1</w:t>
            </w:r>
          </w:p>
        </w:tc>
      </w:tr>
      <w:tr>
        <w:trPr>
          <w:trHeight w:hRule="atLeast" w:val="270"/>
        </w:trPr>
        <w:tc>
          <w:tcPr>
            <w:tcW w:type="dxa" w:w="51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A010000">
            <w:pPr>
              <w:ind/>
              <w:jc w:val="both"/>
            </w:pPr>
            <w:r>
              <w:t>Пенсионное обеспечение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B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C010000">
            <w:pPr>
              <w:ind/>
              <w:jc w:val="center"/>
            </w:pPr>
            <w:r>
              <w:t>10</w:t>
            </w:r>
          </w:p>
        </w:tc>
        <w:tc>
          <w:tcPr>
            <w:tcW w:type="dxa" w:w="60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D010000">
            <w:pPr>
              <w:ind/>
              <w:jc w:val="center"/>
            </w:pPr>
            <w:r>
              <w:t>01</w:t>
            </w:r>
          </w:p>
        </w:tc>
        <w:tc>
          <w:tcPr>
            <w:tcW w:type="dxa" w:w="131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E01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FF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0020000">
            <w:pPr>
              <w:ind/>
              <w:jc w:val="right"/>
            </w:pPr>
            <w:r>
              <w:t>335,1</w:t>
            </w:r>
          </w:p>
        </w:tc>
      </w:tr>
      <w:tr>
        <w:trPr>
          <w:trHeight w:hRule="atLeast" w:val="2083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1020000">
            <w:pPr>
              <w:ind/>
              <w:jc w:val="both"/>
            </w:pPr>
            <w:r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должности муниципальной службы, вышедших на пенсию по старости(инвалидности)» муниципальной программы Натальевского сельского поселения "Социальная поддержка лиц замещающих муниципальные должности и должности муниципальной службы,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2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3020000">
            <w:pPr>
              <w:ind/>
              <w:jc w:val="center"/>
            </w:pPr>
            <w:r>
              <w:t>10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4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5020000">
            <w:pPr>
              <w:ind/>
              <w:jc w:val="center"/>
            </w:pPr>
            <w:r>
              <w:t>0410010050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6020000">
            <w:pPr>
              <w:ind/>
              <w:jc w:val="center"/>
            </w:pPr>
            <w:r>
              <w:t>320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7020000">
            <w:pPr>
              <w:ind/>
              <w:jc w:val="right"/>
            </w:pPr>
            <w:r>
              <w:t>335,1</w:t>
            </w:r>
          </w:p>
        </w:tc>
      </w:tr>
      <w:tr>
        <w:trPr>
          <w:trHeight w:hRule="atLeast" w:val="652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8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МЕЖБЮДЖЕТНЫЕ ТРАНСФЕРТЫ ОБЩЕГО ХАРАКТЕРА БЮДЖЕТАМ СУБЪЕКТОВ РОССИЙСКОЙ ФЕДЕРАЦИИ И МУНИЦИПА</w:t>
            </w:r>
            <w:r>
              <w:rPr>
                <w:b w:val="1"/>
              </w:rPr>
              <w:t>ЛЬНЫХ ОБРА</w:t>
            </w:r>
            <w:r>
              <w:rPr>
                <w:b w:val="1"/>
              </w:rPr>
              <w:t>ЗОВА</w:t>
            </w:r>
            <w:r>
              <w:rPr>
                <w:b w:val="1"/>
              </w:rPr>
              <w:t>НИЙ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0E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71,3</w:t>
            </w:r>
          </w:p>
        </w:tc>
      </w:tr>
      <w:tr>
        <w:trPr>
          <w:trHeight w:hRule="atLeast" w:val="36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F020000">
            <w:pPr>
              <w:ind/>
              <w:jc w:val="both"/>
              <w:rPr>
                <w:b w:val="0"/>
              </w:rPr>
            </w:pPr>
            <w:r>
              <w:rPr>
                <w:b w:val="0"/>
              </w:rPr>
              <w:t>Прочие межбюджетные трансферты общего характера</w:t>
            </w:r>
          </w:p>
          <w:p w14:paraId="10020000">
            <w:pPr>
              <w:ind/>
              <w:jc w:val="both"/>
            </w:pP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1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2020000">
            <w:pPr>
              <w:ind/>
              <w:jc w:val="center"/>
            </w:pPr>
            <w:r>
              <w:t>14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3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4020000">
            <w:pPr>
              <w:ind/>
              <w:jc w:val="center"/>
            </w:pP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5020000">
            <w:pPr>
              <w:ind/>
              <w:jc w:val="center"/>
            </w:pP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6020000">
            <w:pPr>
              <w:ind/>
              <w:jc w:val="right"/>
            </w:pPr>
            <w:r>
              <w:t>71,3</w:t>
            </w:r>
          </w:p>
        </w:tc>
      </w:tr>
      <w:tr>
        <w:trPr>
          <w:trHeight w:hRule="atLeast" w:val="988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702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 (Иные межбюджетные трансферты)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8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9020000">
            <w:pPr>
              <w:ind/>
              <w:jc w:val="center"/>
            </w:pPr>
            <w:r>
              <w:t>14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A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B020000">
            <w:pPr>
              <w:ind/>
              <w:jc w:val="center"/>
            </w:pPr>
            <w:r>
              <w:t>9990099990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C020000">
            <w:pPr>
              <w:ind/>
              <w:jc w:val="center"/>
            </w:pPr>
            <w:r>
              <w:t>540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D020000">
            <w:pPr>
              <w:ind/>
              <w:jc w:val="right"/>
            </w:pPr>
            <w:r>
              <w:t>71,3</w:t>
            </w:r>
          </w:p>
        </w:tc>
      </w:tr>
      <w:tr>
        <w:trPr>
          <w:trHeight w:hRule="atLeast" w:val="315"/>
        </w:trPr>
        <w:tc>
          <w:tcPr>
            <w:tcW w:type="dxa" w:w="900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E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bottom"/>
          </w:tcPr>
          <w:p w14:paraId="1F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15989,0</w:t>
            </w:r>
          </w:p>
        </w:tc>
      </w:tr>
    </w:tbl>
    <w:p w14:paraId="20020000">
      <w:pPr>
        <w:ind/>
        <w:jc w:val="center"/>
        <w:rPr>
          <w:b w:val="1"/>
          <w:sz w:val="24"/>
        </w:rPr>
      </w:pPr>
    </w:p>
    <w:p w14:paraId="21020000">
      <w:pPr>
        <w:ind/>
        <w:jc w:val="right"/>
        <w:rPr>
          <w:sz w:val="22"/>
        </w:rPr>
      </w:pPr>
      <w:r>
        <w:rPr>
          <w:sz w:val="22"/>
        </w:rPr>
        <w:t>Приложен</w:t>
      </w:r>
      <w:r>
        <w:rPr>
          <w:sz w:val="22"/>
        </w:rPr>
        <w:t>ие 3</w:t>
      </w:r>
    </w:p>
    <w:p w14:paraId="22020000">
      <w:pPr>
        <w:ind/>
        <w:jc w:val="right"/>
        <w:rPr>
          <w:sz w:val="22"/>
        </w:rPr>
      </w:pPr>
      <w:r>
        <w:rPr>
          <w:sz w:val="22"/>
        </w:rPr>
        <w:t>к реш</w:t>
      </w:r>
      <w:r>
        <w:rPr>
          <w:sz w:val="22"/>
        </w:rPr>
        <w:t>ению Собрания депутатов</w:t>
      </w:r>
    </w:p>
    <w:p w14:paraId="23020000">
      <w:pPr>
        <w:ind/>
        <w:jc w:val="right"/>
        <w:rPr>
          <w:sz w:val="22"/>
        </w:rPr>
      </w:pPr>
      <w:r>
        <w:rPr>
          <w:sz w:val="22"/>
        </w:rPr>
        <w:t>Натальевского сельского</w:t>
      </w:r>
      <w:r>
        <w:rPr>
          <w:sz w:val="22"/>
        </w:rPr>
        <w:t xml:space="preserve"> поселения </w:t>
      </w:r>
    </w:p>
    <w:p w14:paraId="24020000">
      <w:pPr>
        <w:ind/>
        <w:jc w:val="right"/>
        <w:rPr>
          <w:sz w:val="22"/>
        </w:rPr>
      </w:pPr>
      <w:r>
        <w:rPr>
          <w:sz w:val="22"/>
        </w:rPr>
        <w:t>«Об утверждении отчета об исполн</w:t>
      </w:r>
      <w:r>
        <w:rPr>
          <w:sz w:val="22"/>
        </w:rPr>
        <w:t>ен</w:t>
      </w:r>
      <w:r>
        <w:rPr>
          <w:sz w:val="22"/>
        </w:rPr>
        <w:t xml:space="preserve">ии </w:t>
      </w:r>
    </w:p>
    <w:p w14:paraId="25020000">
      <w:pPr>
        <w:ind/>
        <w:jc w:val="right"/>
        <w:rPr>
          <w:sz w:val="22"/>
        </w:rPr>
      </w:pPr>
      <w:r>
        <w:rPr>
          <w:sz w:val="22"/>
        </w:rPr>
        <w:t xml:space="preserve"> бю</w:t>
      </w:r>
      <w:r>
        <w:rPr>
          <w:sz w:val="22"/>
        </w:rPr>
        <w:t>джета</w:t>
      </w:r>
      <w:r>
        <w:rPr>
          <w:sz w:val="22"/>
        </w:rPr>
        <w:t xml:space="preserve"> Натальевского</w:t>
      </w:r>
      <w:r>
        <w:rPr>
          <w:sz w:val="22"/>
        </w:rPr>
        <w:t xml:space="preserve"> сельского поселения</w:t>
      </w:r>
    </w:p>
    <w:p w14:paraId="26020000">
      <w:pPr>
        <w:ind/>
        <w:jc w:val="right"/>
        <w:rPr>
          <w:sz w:val="22"/>
        </w:rPr>
      </w:pPr>
      <w:r>
        <w:rPr>
          <w:sz w:val="22"/>
        </w:rPr>
        <w:t>Неклинов</w:t>
      </w:r>
      <w:r>
        <w:rPr>
          <w:sz w:val="22"/>
        </w:rPr>
        <w:t>ского района</w:t>
      </w:r>
      <w:r>
        <w:rPr>
          <w:sz w:val="22"/>
        </w:rPr>
        <w:t xml:space="preserve"> за 2024 год</w:t>
      </w:r>
      <w:r>
        <w:rPr>
          <w:sz w:val="22"/>
        </w:rPr>
        <w:t>»</w:t>
      </w:r>
    </w:p>
    <w:p w14:paraId="27020000">
      <w:pPr>
        <w:ind/>
        <w:jc w:val="right"/>
        <w:rPr>
          <w:sz w:val="24"/>
        </w:rPr>
      </w:pPr>
      <w:r>
        <w:rPr>
          <w:sz w:val="24"/>
        </w:rPr>
        <w:t xml:space="preserve"> </w:t>
      </w:r>
    </w:p>
    <w:p w14:paraId="2802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Расходы</w:t>
      </w:r>
    </w:p>
    <w:p w14:paraId="2902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бюджета Натальевского</w:t>
      </w:r>
      <w:r>
        <w:rPr>
          <w:b w:val="1"/>
          <w:sz w:val="24"/>
        </w:rPr>
        <w:t xml:space="preserve"> сельского поселения Неклиновского района по </w:t>
      </w:r>
      <w:r>
        <w:rPr>
          <w:b w:val="1"/>
          <w:sz w:val="24"/>
        </w:rPr>
        <w:t>разделам и</w:t>
      </w:r>
      <w:r>
        <w:rPr>
          <w:b w:val="1"/>
          <w:sz w:val="24"/>
        </w:rPr>
        <w:t xml:space="preserve"> подразделам классификации расхо</w:t>
      </w:r>
      <w:r>
        <w:rPr>
          <w:b w:val="1"/>
          <w:sz w:val="24"/>
        </w:rPr>
        <w:t>дов бюджетов з</w:t>
      </w:r>
      <w:r>
        <w:rPr>
          <w:b w:val="1"/>
          <w:sz w:val="24"/>
        </w:rPr>
        <w:t>а 202</w:t>
      </w:r>
      <w:r>
        <w:rPr>
          <w:b w:val="1"/>
          <w:sz w:val="24"/>
        </w:rPr>
        <w:t xml:space="preserve">4 </w:t>
      </w:r>
      <w:r>
        <w:rPr>
          <w:b w:val="1"/>
          <w:sz w:val="24"/>
        </w:rPr>
        <w:t>год</w:t>
      </w:r>
    </w:p>
    <w:p w14:paraId="2A020000">
      <w:pPr>
        <w:ind/>
        <w:jc w:val="center"/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</w:t>
      </w:r>
      <w:r>
        <w:t>(тыс.ру</w:t>
      </w:r>
      <w:r>
        <w:t>б</w:t>
      </w:r>
      <w:r>
        <w:t>лей)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91"/>
        <w:gridCol w:w="829"/>
        <w:gridCol w:w="833"/>
        <w:gridCol w:w="1543"/>
      </w:tblGrid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ind/>
              <w:jc w:val="center"/>
            </w:pPr>
            <w:r>
              <w:t>Наи</w:t>
            </w:r>
            <w:r>
              <w:t>менов</w:t>
            </w:r>
            <w:r>
              <w:t>ание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ind/>
              <w:jc w:val="center"/>
            </w:pPr>
            <w:r>
              <w:t>Рз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ind/>
              <w:jc w:val="center"/>
            </w:pPr>
            <w:r>
              <w:t>ПР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ind/>
              <w:jc w:val="center"/>
            </w:pPr>
            <w:r>
              <w:t>Кассовое исполнение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rPr>
                <w:sz w:val="24"/>
              </w:rPr>
            </w:pPr>
            <w:r>
              <w:rPr>
                <w:b w:val="1"/>
              </w:rPr>
              <w:t>О</w:t>
            </w:r>
            <w:r>
              <w:rPr>
                <w:b w:val="1"/>
              </w:rPr>
              <w:t>БЩЕГОСУДАРСТВЕННЫЕ ВОПРОСЫ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7755,8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ind/>
              <w:jc w:val="both"/>
              <w:rPr>
                <w:sz w:val="24"/>
              </w:rPr>
            </w:pPr>
            <w:r>
              <w:t>Функционирование Правительства Российской Федерации, высших о</w:t>
            </w:r>
            <w:r>
              <w:t>рганов исп</w:t>
            </w:r>
            <w:r>
              <w:t>олнительной власти субъектов Рос</w:t>
            </w:r>
            <w:r>
              <w:t>сийской Федера</w:t>
            </w:r>
            <w:r>
              <w:t>ции, местных администраций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ind/>
              <w:jc w:val="center"/>
            </w:pPr>
            <w:r>
              <w:t>01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ind/>
              <w:jc w:val="center"/>
            </w:pPr>
            <w:r>
              <w:t>04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ind/>
              <w:jc w:val="right"/>
            </w:pPr>
            <w:r>
              <w:t>7533,9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B020000">
            <w:pPr>
              <w:ind/>
              <w:jc w:val="both"/>
            </w:pPr>
            <w:r>
              <w:t>Дру</w:t>
            </w:r>
            <w:r>
              <w:t>г</w:t>
            </w:r>
            <w:r>
              <w:t>ие общегосударственные вопросы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ind/>
              <w:jc w:val="center"/>
            </w:pPr>
            <w:r>
              <w:t>01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ind/>
              <w:jc w:val="right"/>
            </w:pPr>
            <w:r>
              <w:t>221,9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F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ОБОРОНА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ind/>
              <w:jc w:val="center"/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361,6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3020000">
            <w:pPr>
              <w:ind/>
              <w:jc w:val="both"/>
            </w:pPr>
            <w:r>
              <w:t xml:space="preserve">Мобилизационная и вневойсковая </w:t>
            </w:r>
            <w:r>
              <w:t>подготовка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ind/>
              <w:jc w:val="center"/>
            </w:pPr>
            <w:r>
              <w:t>02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ind/>
              <w:jc w:val="right"/>
            </w:pPr>
            <w:r>
              <w:t>361,6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7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БЕЗОПАСНОСТЬ</w:t>
            </w:r>
            <w:r>
              <w:rPr>
                <w:b w:val="1"/>
              </w:rPr>
              <w:t xml:space="preserve"> И ПРАВООХРАНИТЕЛЬНАЯ ДЕЯТЕЛЬНОСТЬ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ind/>
              <w:jc w:val="center"/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2,2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B020000">
            <w:pPr>
              <w:ind/>
              <w:jc w:val="both"/>
            </w:pPr>
            <w:r>
              <w:t>Защи</w:t>
            </w:r>
            <w:r>
              <w:t>та на</w:t>
            </w:r>
            <w:r>
              <w:t>се</w:t>
            </w:r>
            <w:r>
              <w:t>ления и территории от чрезвычайных ситуа</w:t>
            </w:r>
            <w:r>
              <w:t xml:space="preserve">ций </w:t>
            </w:r>
            <w:r>
              <w:t>п</w:t>
            </w:r>
            <w:r>
              <w:t>риродного и техногенного характера, пожарная безопасность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ind/>
              <w:jc w:val="center"/>
            </w:pPr>
            <w:r>
              <w:t>03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ind/>
              <w:jc w:val="right"/>
            </w:pPr>
            <w:r>
              <w:t>2,2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F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ЖИЛИЩНО-КОММУНАЛЬНОЕ ХОЗЯЙСТВО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ind/>
              <w:jc w:val="center"/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1559,6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3020000">
            <w:pPr>
              <w:ind/>
              <w:jc w:val="both"/>
            </w:pPr>
            <w:r>
              <w:t>Благоу</w:t>
            </w:r>
            <w:r>
              <w:t>стройство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ind/>
              <w:jc w:val="center"/>
            </w:pPr>
            <w:r>
              <w:t>05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ind/>
              <w:jc w:val="right"/>
            </w:pPr>
            <w:r>
              <w:t>1559,6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7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КУЛЬТУРА,  КИНЕМАТО</w:t>
            </w:r>
            <w:r>
              <w:rPr>
                <w:b w:val="1"/>
              </w:rPr>
              <w:t>ГРА</w:t>
            </w:r>
            <w:r>
              <w:rPr>
                <w:b w:val="1"/>
              </w:rPr>
              <w:t>Ф</w:t>
            </w:r>
            <w:r>
              <w:rPr>
                <w:b w:val="1"/>
              </w:rPr>
              <w:t>ИЯ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ind/>
              <w:jc w:val="center"/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5903,4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B020000">
            <w:pPr>
              <w:ind/>
              <w:jc w:val="both"/>
            </w:pPr>
            <w:r>
              <w:t>Культура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ind/>
              <w:jc w:val="center"/>
            </w:pPr>
            <w:r>
              <w:t>08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ind/>
              <w:jc w:val="right"/>
            </w:pPr>
            <w:r>
              <w:t>5903,4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F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СОЦИАЛ</w:t>
            </w:r>
            <w:r>
              <w:rPr>
                <w:b w:val="1"/>
              </w:rPr>
              <w:t>ЬНАЯ ПОЛИТИКА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ind/>
              <w:jc w:val="center"/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335,1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3020000">
            <w:pPr>
              <w:ind/>
              <w:jc w:val="both"/>
            </w:pPr>
            <w:r>
              <w:t>Пенсионное обеспечение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ind/>
              <w:jc w:val="right"/>
            </w:pPr>
            <w:r>
              <w:t>335,1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МЕЖБЮДЖЕТНЫЕ ТРАНСФЕ</w:t>
            </w:r>
            <w:r>
              <w:rPr>
                <w:b w:val="1"/>
              </w:rPr>
              <w:t>РТЫ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71,3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r>
              <w:t xml:space="preserve">Прочие </w:t>
            </w:r>
            <w:r>
              <w:t>межб</w:t>
            </w:r>
            <w:r>
              <w:t>юджетные трансферты общего характера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ind/>
              <w:jc w:val="center"/>
            </w:pPr>
            <w:r>
              <w:t>14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ind/>
              <w:jc w:val="right"/>
            </w:pPr>
            <w:r>
              <w:t>71,3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15989,0</w:t>
            </w:r>
          </w:p>
        </w:tc>
      </w:tr>
    </w:tbl>
    <w:p w14:paraId="73020000">
      <w:pPr>
        <w:ind/>
        <w:jc w:val="right"/>
        <w:rPr>
          <w:sz w:val="22"/>
        </w:rPr>
      </w:pPr>
      <w:r>
        <w:rPr>
          <w:sz w:val="22"/>
        </w:rPr>
        <w:t>Приложе</w:t>
      </w:r>
      <w:r>
        <w:rPr>
          <w:sz w:val="22"/>
        </w:rPr>
        <w:t>ние 4</w:t>
      </w:r>
    </w:p>
    <w:p w14:paraId="74020000">
      <w:pPr>
        <w:ind/>
        <w:jc w:val="right"/>
        <w:rPr>
          <w:sz w:val="22"/>
        </w:rPr>
      </w:pPr>
      <w:r>
        <w:rPr>
          <w:sz w:val="22"/>
        </w:rPr>
        <w:t xml:space="preserve">к </w:t>
      </w:r>
      <w:r>
        <w:rPr>
          <w:sz w:val="22"/>
        </w:rPr>
        <w:t>решен</w:t>
      </w:r>
      <w:r>
        <w:rPr>
          <w:sz w:val="22"/>
        </w:rPr>
        <w:t>и</w:t>
      </w:r>
      <w:r>
        <w:rPr>
          <w:sz w:val="22"/>
        </w:rPr>
        <w:t>ю Собрания депутатов</w:t>
      </w:r>
    </w:p>
    <w:p w14:paraId="75020000">
      <w:pPr>
        <w:ind/>
        <w:jc w:val="right"/>
        <w:rPr>
          <w:sz w:val="22"/>
        </w:rPr>
      </w:pPr>
      <w:r>
        <w:rPr>
          <w:sz w:val="22"/>
        </w:rPr>
        <w:t>Натальевского сельско</w:t>
      </w:r>
      <w:r>
        <w:rPr>
          <w:sz w:val="22"/>
        </w:rPr>
        <w:t xml:space="preserve">го </w:t>
      </w:r>
      <w:r>
        <w:rPr>
          <w:sz w:val="22"/>
        </w:rPr>
        <w:t>п</w:t>
      </w:r>
      <w:r>
        <w:rPr>
          <w:sz w:val="22"/>
        </w:rPr>
        <w:t>оселения</w:t>
      </w:r>
    </w:p>
    <w:p w14:paraId="76020000">
      <w:pPr>
        <w:ind/>
        <w:jc w:val="right"/>
        <w:rPr>
          <w:sz w:val="22"/>
        </w:rPr>
      </w:pPr>
      <w:r>
        <w:rPr>
          <w:sz w:val="22"/>
        </w:rPr>
        <w:t>"</w:t>
      </w:r>
      <w:r>
        <w:rPr>
          <w:sz w:val="22"/>
        </w:rPr>
        <w:t xml:space="preserve">Об утверждении отчета об исполнении </w:t>
      </w:r>
    </w:p>
    <w:p w14:paraId="77020000">
      <w:pPr>
        <w:ind/>
        <w:jc w:val="right"/>
        <w:rPr>
          <w:sz w:val="22"/>
        </w:rPr>
      </w:pPr>
      <w:r>
        <w:rPr>
          <w:sz w:val="22"/>
        </w:rPr>
        <w:t xml:space="preserve"> бюджета Натальевского сельского поселения</w:t>
      </w:r>
    </w:p>
    <w:p w14:paraId="78020000">
      <w:pPr>
        <w:ind/>
        <w:jc w:val="right"/>
        <w:rPr>
          <w:sz w:val="22"/>
        </w:rPr>
      </w:pPr>
      <w:r>
        <w:rPr>
          <w:sz w:val="22"/>
        </w:rPr>
        <w:t>Неклиновского рай</w:t>
      </w:r>
      <w:r>
        <w:rPr>
          <w:sz w:val="22"/>
        </w:rPr>
        <w:t>она  за 202</w:t>
      </w:r>
      <w:r>
        <w:rPr>
          <w:sz w:val="22"/>
        </w:rPr>
        <w:t>4</w:t>
      </w:r>
      <w:r>
        <w:rPr>
          <w:sz w:val="22"/>
        </w:rPr>
        <w:t xml:space="preserve"> год"</w:t>
      </w:r>
    </w:p>
    <w:p w14:paraId="79020000">
      <w:pPr>
        <w:rPr>
          <w:sz w:val="24"/>
        </w:rPr>
      </w:pPr>
    </w:p>
    <w:p w14:paraId="7A020000">
      <w:pPr>
        <w:keepNext w:val="1"/>
        <w:ind w:firstLine="142" w:left="-142"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Источники финансирования дефиц</w:t>
      </w:r>
      <w:r>
        <w:rPr>
          <w:b w:val="1"/>
          <w:sz w:val="24"/>
        </w:rPr>
        <w:t>ита  бюджета Натальевского сельского поселе</w:t>
      </w:r>
      <w:r>
        <w:rPr>
          <w:b w:val="1"/>
          <w:sz w:val="24"/>
        </w:rPr>
        <w:t>ния Некл</w:t>
      </w:r>
      <w:r>
        <w:rPr>
          <w:b w:val="1"/>
          <w:sz w:val="24"/>
        </w:rPr>
        <w:t>иновс</w:t>
      </w:r>
      <w:r>
        <w:rPr>
          <w:b w:val="1"/>
          <w:sz w:val="24"/>
        </w:rPr>
        <w:t>к</w:t>
      </w:r>
      <w:r>
        <w:rPr>
          <w:b w:val="1"/>
          <w:sz w:val="24"/>
        </w:rPr>
        <w:t>ого района по кодам классификации источни</w:t>
      </w:r>
      <w:r>
        <w:rPr>
          <w:b w:val="1"/>
          <w:sz w:val="24"/>
        </w:rPr>
        <w:t>ков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финансиров</w:t>
      </w:r>
      <w:r>
        <w:rPr>
          <w:b w:val="1"/>
          <w:sz w:val="24"/>
        </w:rPr>
        <w:t>ания</w:t>
      </w:r>
      <w:r>
        <w:rPr>
          <w:b w:val="1"/>
          <w:sz w:val="24"/>
        </w:rPr>
        <w:br/>
      </w:r>
      <w:r>
        <w:rPr>
          <w:b w:val="1"/>
          <w:sz w:val="24"/>
        </w:rPr>
        <w:t>дефицитов бюджетов за 202</w:t>
      </w:r>
      <w:r>
        <w:rPr>
          <w:b w:val="1"/>
          <w:sz w:val="24"/>
        </w:rPr>
        <w:t>4</w:t>
      </w:r>
      <w:r>
        <w:rPr>
          <w:b w:val="1"/>
          <w:sz w:val="24"/>
        </w:rPr>
        <w:t xml:space="preserve"> год</w:t>
      </w:r>
    </w:p>
    <w:p w14:paraId="7B020000">
      <w:pPr>
        <w:widowControl w:val="0"/>
        <w:ind/>
        <w:jc w:val="right"/>
      </w:pPr>
      <w:r>
        <w:rPr>
          <w:rFonts w:ascii="Courier New" w:hAnsi="Courier New"/>
        </w:rPr>
        <w:t xml:space="preserve">                                                            </w:t>
      </w:r>
      <w:r>
        <w:rPr>
          <w:rFonts w:ascii="Courier New" w:hAnsi="Courier New"/>
        </w:rPr>
        <w:t xml:space="preserve">  </w:t>
      </w:r>
      <w:r>
        <w:t>(тыс. рублей)</w:t>
      </w:r>
    </w:p>
    <w:tbl>
      <w:tblPr>
        <w:tblStyle w:val="Style_3"/>
        <w:tblInd w:type="dxa" w:w="172"/>
        <w:tblLayout w:type="fixed"/>
        <w:tblCellMar>
          <w:left w:type="dxa" w:w="30"/>
          <w:right w:type="dxa" w:w="30"/>
        </w:tblCellMar>
      </w:tblPr>
      <w:tblGrid>
        <w:gridCol w:w="2693"/>
        <w:gridCol w:w="5954"/>
        <w:gridCol w:w="1417"/>
      </w:tblGrid>
      <w:tr>
        <w:trPr>
          <w:trHeight w:hRule="atLeast" w:val="538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7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7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7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Кассовое исполне</w:t>
            </w:r>
            <w:r>
              <w:rPr>
                <w:color w:val="000000"/>
              </w:rPr>
              <w:t>ние</w:t>
            </w:r>
          </w:p>
        </w:tc>
      </w:tr>
      <w:tr>
        <w:trPr>
          <w:trHeight w:hRule="atLeast" w:val="322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7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>
          <w:trHeight w:hRule="atLeast" w:val="538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2020000">
            <w:pPr>
              <w:ind/>
              <w:jc w:val="center"/>
              <w:rPr>
                <w:b w:val="1"/>
                <w:color w:val="365F91"/>
              </w:rPr>
            </w:pP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3020000">
            <w:pPr>
              <w:rPr>
                <w:b w:val="1"/>
              </w:rPr>
            </w:pPr>
            <w:r>
              <w:rPr>
                <w:b w:val="1"/>
              </w:rPr>
              <w:t>Источники финансирования дефи</w:t>
            </w:r>
            <w:r>
              <w:rPr>
                <w:b w:val="1"/>
              </w:rPr>
              <w:t>цита бюд</w:t>
            </w:r>
            <w:r>
              <w:rPr>
                <w:b w:val="1"/>
              </w:rPr>
              <w:t>жетов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- всего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4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337,7</w:t>
            </w:r>
          </w:p>
        </w:tc>
      </w:tr>
      <w:tr>
        <w:trPr>
          <w:trHeight w:hRule="atLeast" w:val="192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951  01 0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00 00 00 0000 000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6020000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менение остат</w:t>
            </w:r>
            <w:r>
              <w:rPr>
                <w:color w:val="000000"/>
              </w:rPr>
              <w:t xml:space="preserve">ков средств 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7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337,7</w:t>
            </w:r>
          </w:p>
        </w:tc>
      </w:tr>
      <w:tr>
        <w:trPr>
          <w:trHeight w:hRule="atLeast" w:val="247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951  01 05 00 00 00 0000 500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9020000">
            <w:pPr>
              <w:rPr>
                <w:color w:val="000000"/>
              </w:rPr>
            </w:pPr>
            <w:r>
              <w:rPr>
                <w:color w:val="000000"/>
              </w:rPr>
              <w:t> Увеличение ост</w:t>
            </w:r>
            <w:r>
              <w:rPr>
                <w:color w:val="000000"/>
              </w:rPr>
              <w:t>атков</w:t>
            </w:r>
            <w:r>
              <w:rPr>
                <w:color w:val="000000"/>
              </w:rPr>
              <w:t xml:space="preserve"> средств бюджето</w:t>
            </w:r>
            <w:r>
              <w:rPr>
                <w:color w:val="000000"/>
              </w:rPr>
              <w:t>в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A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-16051,8</w:t>
            </w:r>
          </w:p>
        </w:tc>
      </w:tr>
      <w:tr>
        <w:trPr>
          <w:trHeight w:hRule="atLeast" w:val="247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951  01 05 02 0</w:t>
            </w:r>
            <w:r>
              <w:rPr>
                <w:color w:val="000000"/>
              </w:rPr>
              <w:t>0 00 0000 500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C020000">
            <w:pPr>
              <w:rPr>
                <w:color w:val="000000"/>
              </w:rPr>
            </w:pPr>
            <w:r>
              <w:rPr>
                <w:color w:val="000000"/>
              </w:rPr>
              <w:t> Увеличение прочих</w:t>
            </w:r>
            <w:r>
              <w:rPr>
                <w:color w:val="000000"/>
              </w:rPr>
              <w:t xml:space="preserve"> остатков средств бюджетов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D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-16051,8</w:t>
            </w:r>
          </w:p>
        </w:tc>
      </w:tr>
      <w:tr>
        <w:trPr>
          <w:trHeight w:hRule="atLeast" w:val="247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951  0</w:t>
            </w:r>
            <w:r>
              <w:rPr>
                <w:color w:val="000000"/>
              </w:rPr>
              <w:t xml:space="preserve">1 05 02 01 00 </w:t>
            </w:r>
            <w:r>
              <w:rPr>
                <w:color w:val="000000"/>
              </w:rPr>
              <w:t>0000 510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8F020000">
            <w:pPr>
              <w:rPr>
                <w:color w:val="000000"/>
              </w:rPr>
            </w:pPr>
            <w:r>
              <w:rPr>
                <w:color w:val="000000"/>
              </w:rPr>
              <w:t> Увеличение п</w:t>
            </w:r>
            <w:r>
              <w:rPr>
                <w:color w:val="000000"/>
              </w:rPr>
              <w:t>рочих остатков денежны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 xml:space="preserve"> средств бюджетов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90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-16051,8</w:t>
            </w:r>
          </w:p>
        </w:tc>
      </w:tr>
      <w:tr>
        <w:trPr>
          <w:trHeight w:hRule="atLeast" w:val="247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9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951  01 05 02 01 10 0000 510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92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 Увеличение </w:t>
            </w:r>
            <w:r>
              <w:rPr>
                <w:color w:val="000000"/>
              </w:rPr>
              <w:t>прочих о</w:t>
            </w:r>
            <w:r>
              <w:rPr>
                <w:color w:val="000000"/>
              </w:rPr>
              <w:t>статк</w:t>
            </w:r>
            <w:r>
              <w:rPr>
                <w:color w:val="000000"/>
              </w:rPr>
              <w:t>ов денежных средств бюджетов сельских посе</w:t>
            </w:r>
            <w:r>
              <w:rPr>
                <w:color w:val="000000"/>
              </w:rPr>
              <w:t>лений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93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-16051,8</w:t>
            </w:r>
          </w:p>
        </w:tc>
      </w:tr>
      <w:tr>
        <w:trPr>
          <w:trHeight w:hRule="atLeast" w:val="247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9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951   01 05 00 00</w:t>
            </w:r>
            <w:r>
              <w:rPr>
                <w:color w:val="000000"/>
              </w:rPr>
              <w:t xml:space="preserve"> 00  0000 600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95020000">
            <w:pPr>
              <w:rPr>
                <w:color w:val="000000"/>
              </w:rPr>
            </w:pPr>
            <w:r>
              <w:rPr>
                <w:color w:val="000000"/>
              </w:rPr>
              <w:t> Уменьшение остатков средств</w:t>
            </w:r>
            <w:r>
              <w:rPr>
                <w:color w:val="000000"/>
              </w:rPr>
              <w:t xml:space="preserve"> бюджетов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96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16389,5</w:t>
            </w:r>
          </w:p>
        </w:tc>
      </w:tr>
      <w:tr>
        <w:trPr>
          <w:trHeight w:hRule="atLeast" w:val="247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9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951   01 05 02 00</w:t>
            </w:r>
            <w:r>
              <w:rPr>
                <w:color w:val="000000"/>
              </w:rPr>
              <w:t xml:space="preserve"> 00  0000 600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98020000">
            <w:pPr>
              <w:rPr>
                <w:color w:val="000000"/>
              </w:rPr>
            </w:pPr>
            <w:r>
              <w:rPr>
                <w:color w:val="000000"/>
              </w:rPr>
              <w:t> Уменьше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ие прочих остатков средств бюджетов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99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16389,5</w:t>
            </w:r>
          </w:p>
        </w:tc>
      </w:tr>
      <w:tr>
        <w:trPr>
          <w:trHeight w:hRule="atLeast" w:val="247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9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951   01 05 02 01 00  0</w:t>
            </w:r>
            <w:r>
              <w:rPr>
                <w:color w:val="000000"/>
              </w:rPr>
              <w:t>000 610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9B020000">
            <w:pPr>
              <w:rPr>
                <w:color w:val="000000"/>
              </w:rPr>
            </w:pPr>
            <w:r>
              <w:rPr>
                <w:color w:val="000000"/>
              </w:rPr>
              <w:t> Умен</w:t>
            </w:r>
            <w:r>
              <w:rPr>
                <w:color w:val="000000"/>
              </w:rPr>
              <w:t>ьшение прочих остатков денежных средств бю</w:t>
            </w:r>
            <w:r>
              <w:rPr>
                <w:color w:val="000000"/>
              </w:rPr>
              <w:t>джетов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9C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16389,5</w:t>
            </w:r>
          </w:p>
        </w:tc>
      </w:tr>
      <w:tr>
        <w:trPr>
          <w:trHeight w:hRule="atLeast" w:val="247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9D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951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01 05 02 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 xml:space="preserve">10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0000 610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9E020000">
            <w:pPr>
              <w:rPr>
                <w:color w:val="000000"/>
              </w:rPr>
            </w:pPr>
            <w:r>
              <w:rPr>
                <w:color w:val="000000"/>
              </w:rPr>
              <w:t> Уменьшение прочих остатко</w:t>
            </w:r>
            <w:r>
              <w:rPr>
                <w:color w:val="000000"/>
              </w:rPr>
              <w:t>в денежных сре</w:t>
            </w:r>
            <w:r>
              <w:rPr>
                <w:color w:val="000000"/>
              </w:rPr>
              <w:t xml:space="preserve">дств бюджетов сельских </w:t>
            </w:r>
            <w:r>
              <w:rPr>
                <w:color w:val="000000"/>
              </w:rPr>
              <w:t>поселений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30"/>
              <w:right w:type="dxa" w:w="30"/>
            </w:tcMar>
          </w:tcPr>
          <w:p w14:paraId="9F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16389,5</w:t>
            </w:r>
          </w:p>
        </w:tc>
      </w:tr>
    </w:tbl>
    <w:p w14:paraId="A0020000"/>
    <w:p w14:paraId="A1020000">
      <w:pPr>
        <w:ind/>
        <w:jc w:val="right"/>
        <w:rPr>
          <w:sz w:val="28"/>
        </w:rPr>
      </w:pPr>
    </w:p>
    <w:p w14:paraId="A2020000">
      <w:pPr>
        <w:ind/>
        <w:jc w:val="both"/>
        <w:rPr>
          <w:sz w:val="24"/>
        </w:rPr>
      </w:pPr>
      <w:r>
        <w:rPr>
          <w:b w:val="1"/>
          <w:sz w:val="24"/>
        </w:rPr>
        <w:t xml:space="preserve"> </w:t>
      </w:r>
      <w:r>
        <w:rPr>
          <w:b w:val="1"/>
          <w:sz w:val="24"/>
        </w:rPr>
        <w:tab/>
      </w:r>
      <w:r>
        <w:rPr>
          <w:b w:val="1"/>
          <w:sz w:val="24"/>
        </w:rPr>
        <w:t>Статья 2</w:t>
      </w:r>
    </w:p>
    <w:p w14:paraId="A302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Настоящее Решение вступает в силу со дня его официального опубликования.</w:t>
      </w:r>
    </w:p>
    <w:p w14:paraId="A4020000">
      <w:pPr>
        <w:ind/>
        <w:jc w:val="both"/>
        <w:rPr>
          <w:sz w:val="24"/>
        </w:rPr>
      </w:pPr>
    </w:p>
    <w:p w14:paraId="A5020000">
      <w:pPr>
        <w:ind/>
        <w:jc w:val="both"/>
        <w:rPr>
          <w:sz w:val="24"/>
        </w:rPr>
      </w:pPr>
      <w:r>
        <w:rPr>
          <w:b w:val="1"/>
          <w:sz w:val="24"/>
        </w:rPr>
        <w:t xml:space="preserve">              </w:t>
      </w:r>
      <w:r>
        <w:rPr>
          <w:b w:val="1"/>
          <w:sz w:val="24"/>
        </w:rPr>
        <w:t>Статья 3</w:t>
      </w:r>
    </w:p>
    <w:p w14:paraId="A6020000">
      <w:pPr>
        <w:ind/>
        <w:jc w:val="both"/>
        <w:rPr>
          <w:sz w:val="24"/>
        </w:rPr>
      </w:pPr>
    </w:p>
    <w:p w14:paraId="A7020000">
      <w:pPr>
        <w:tabs>
          <w:tab w:leader="none" w:pos="210" w:val="left"/>
        </w:tabs>
        <w:ind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Контроль за исполнением настоящего решения возложить на постоянную комиссию Собрания депутатов Натальевского сельского поселения по бюджету, экономической политике, налогам и муниципальной собственности (председатель -</w:t>
      </w:r>
      <w:r>
        <w:rPr>
          <w:sz w:val="24"/>
        </w:rPr>
        <w:t xml:space="preserve">  </w:t>
      </w:r>
      <w:r>
        <w:rPr>
          <w:sz w:val="24"/>
        </w:rPr>
        <w:t>Бондаренко А.Н.).</w:t>
      </w:r>
      <w:r>
        <w:rPr>
          <w:sz w:val="24"/>
        </w:rPr>
        <w:t xml:space="preserve">       </w:t>
      </w:r>
    </w:p>
    <w:p w14:paraId="A8020000">
      <w:pPr>
        <w:tabs>
          <w:tab w:leader="none" w:pos="210" w:val="left"/>
        </w:tabs>
        <w:ind/>
        <w:jc w:val="both"/>
        <w:rPr>
          <w:sz w:val="24"/>
        </w:rPr>
      </w:pPr>
    </w:p>
    <w:p w14:paraId="A9020000">
      <w:pPr>
        <w:ind/>
        <w:jc w:val="both"/>
      </w:pPr>
    </w:p>
    <w:p w14:paraId="AA020000">
      <w:pPr>
        <w:ind/>
        <w:jc w:val="both"/>
      </w:pPr>
    </w:p>
    <w:p w14:paraId="AB020000">
      <w:pPr>
        <w:ind/>
        <w:jc w:val="both"/>
        <w:rPr>
          <w:sz w:val="24"/>
        </w:rPr>
      </w:pPr>
      <w:r>
        <w:rPr>
          <w:b w:val="1"/>
        </w:rPr>
        <w:t xml:space="preserve">                    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Председатель Собрания депутатов-</w:t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</w:p>
    <w:p w14:paraId="AC020000">
      <w:pPr>
        <w:ind/>
        <w:jc w:val="both"/>
        <w:rPr>
          <w:sz w:val="24"/>
        </w:rPr>
      </w:pPr>
      <w:r>
        <w:rPr>
          <w:b w:val="1"/>
          <w:sz w:val="24"/>
        </w:rPr>
        <w:t xml:space="preserve">                  </w:t>
      </w:r>
      <w:r>
        <w:rPr>
          <w:b w:val="1"/>
          <w:sz w:val="24"/>
        </w:rPr>
        <w:t>Глава Натальевского сельского поселения</w:t>
      </w:r>
      <w:r>
        <w:rPr>
          <w:b w:val="1"/>
          <w:sz w:val="24"/>
        </w:rPr>
        <w:tab/>
      </w:r>
      <w:r>
        <w:rPr>
          <w:b w:val="1"/>
          <w:sz w:val="24"/>
        </w:rPr>
        <w:t xml:space="preserve">                                О.В.Прокопенко</w:t>
      </w:r>
    </w:p>
    <w:p w14:paraId="AD020000">
      <w:pPr>
        <w:ind/>
        <w:jc w:val="both"/>
      </w:pPr>
      <w:r>
        <w:rPr>
          <w:b w:val="1"/>
          <w:sz w:val="24"/>
        </w:rPr>
        <w:t xml:space="preserve">                                 </w:t>
      </w:r>
    </w:p>
    <w:p w14:paraId="AE020000">
      <w:pPr>
        <w:ind/>
        <w:jc w:val="both"/>
        <w:rPr>
          <w:b w:val="1"/>
        </w:rPr>
      </w:pPr>
    </w:p>
    <w:p w14:paraId="AF020000">
      <w:pPr>
        <w:ind/>
        <w:jc w:val="both"/>
      </w:pPr>
      <w:r>
        <w:t>село Натальевка</w:t>
      </w:r>
    </w:p>
    <w:p w14:paraId="B0020000">
      <w:pPr>
        <w:ind/>
        <w:jc w:val="both"/>
      </w:pPr>
      <w:r>
        <w:t>«__» _________  2025 г.</w:t>
      </w:r>
    </w:p>
    <w:p w14:paraId="B1020000">
      <w:pPr>
        <w:ind/>
        <w:jc w:val="both"/>
      </w:pPr>
      <w:r>
        <w:t>№ __</w:t>
      </w:r>
    </w:p>
    <w:p w14:paraId="B2020000">
      <w:pPr>
        <w:ind/>
        <w:jc w:val="both"/>
      </w:pPr>
    </w:p>
    <w:p w14:paraId="B3020000">
      <w:pPr>
        <w:ind/>
        <w:jc w:val="left"/>
        <w:rPr>
          <w:sz w:val="28"/>
        </w:rPr>
      </w:pPr>
    </w:p>
    <w:p w14:paraId="B4020000">
      <w:pPr>
        <w:ind/>
        <w:jc w:val="right"/>
        <w:rPr>
          <w:sz w:val="28"/>
        </w:rPr>
      </w:pPr>
    </w:p>
    <w:p w14:paraId="B5020000">
      <w:pPr>
        <w:ind/>
        <w:jc w:val="right"/>
        <w:rPr>
          <w:sz w:val="28"/>
        </w:rPr>
      </w:pPr>
    </w:p>
    <w:p w14:paraId="B6020000">
      <w:pPr>
        <w:ind/>
        <w:jc w:val="right"/>
        <w:rPr>
          <w:sz w:val="28"/>
        </w:rPr>
      </w:pPr>
    </w:p>
    <w:p w14:paraId="B7020000">
      <w:pPr>
        <w:ind/>
        <w:jc w:val="right"/>
        <w:rPr>
          <w:sz w:val="28"/>
        </w:rPr>
      </w:pPr>
    </w:p>
    <w:p w14:paraId="B8020000">
      <w:pPr>
        <w:ind/>
        <w:jc w:val="right"/>
        <w:rPr>
          <w:sz w:val="28"/>
        </w:rPr>
      </w:pPr>
    </w:p>
    <w:p w14:paraId="B9020000">
      <w:pPr>
        <w:ind/>
        <w:jc w:val="right"/>
        <w:rPr>
          <w:sz w:val="28"/>
        </w:rPr>
      </w:pPr>
    </w:p>
    <w:p w14:paraId="BA020000">
      <w:pPr>
        <w:rPr>
          <w:sz w:val="28"/>
        </w:rPr>
      </w:pPr>
    </w:p>
    <w:sectPr>
      <w:headerReference r:id="rId1" w:type="default"/>
      <w:footerReference r:id="rId2" w:type="default"/>
      <w:pgSz w:h="16848" w:orient="portrait" w:w="11908"/>
      <w:pgMar w:bottom="283" w:footer="720" w:gutter="0" w:header="720" w:left="992" w:right="709" w:top="39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 w:right="360"/>
      <w:rPr>
        <w:b w:val="1"/>
        <w:sz w:val="12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заголовок 2"/>
    <w:basedOn w:val="Style_5"/>
    <w:next w:val="Style_5"/>
    <w:link w:val="Style_8_ch"/>
    <w:pPr>
      <w:keepNext w:val="1"/>
      <w:ind/>
      <w:jc w:val="center"/>
    </w:pPr>
    <w:rPr>
      <w:sz w:val="28"/>
    </w:rPr>
  </w:style>
  <w:style w:styleId="Style_8_ch" w:type="character">
    <w:name w:val="заголовок 2"/>
    <w:basedOn w:val="Style_5_ch"/>
    <w:link w:val="Style_8"/>
    <w:rPr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2" w:type="paragraph">
    <w:name w:val="footer"/>
    <w:basedOn w:val="Style_5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5_ch"/>
    <w:link w:val="Style_2"/>
  </w:style>
  <w:style w:styleId="Style_11" w:type="paragraph">
    <w:name w:val="heading 3"/>
    <w:basedOn w:val="Style_5"/>
    <w:next w:val="Style_5"/>
    <w:link w:val="Style_11_ch"/>
    <w:uiPriority w:val="9"/>
    <w:qFormat/>
    <w:pPr>
      <w:keepNext w:val="1"/>
      <w:ind/>
      <w:jc w:val="center"/>
      <w:outlineLvl w:val="2"/>
    </w:pPr>
    <w:rPr>
      <w:sz w:val="24"/>
    </w:rPr>
  </w:style>
  <w:style w:styleId="Style_11_ch" w:type="character">
    <w:name w:val="heading 3"/>
    <w:basedOn w:val="Style_5_ch"/>
    <w:link w:val="Style_11"/>
    <w:rPr>
      <w:sz w:val="24"/>
    </w:rPr>
  </w:style>
  <w:style w:styleId="Style_12" w:type="paragraph">
    <w:name w:val="Balloon Text"/>
    <w:basedOn w:val="Style_5"/>
    <w:link w:val="Style_12_ch"/>
    <w:rPr>
      <w:rFonts w:ascii="Tahoma" w:hAnsi="Tahoma"/>
      <w:sz w:val="16"/>
    </w:rPr>
  </w:style>
  <w:style w:styleId="Style_12_ch" w:type="character">
    <w:name w:val="Balloon Text"/>
    <w:basedOn w:val="Style_5_ch"/>
    <w:link w:val="Style_12"/>
    <w:rPr>
      <w:rFonts w:ascii="Tahoma" w:hAnsi="Tahoma"/>
      <w:sz w:val="16"/>
    </w:rPr>
  </w:style>
  <w:style w:styleId="Style_13" w:type="paragraph">
    <w:name w:val="Текст (прав. подпись)"/>
    <w:basedOn w:val="Style_5"/>
    <w:next w:val="Style_5"/>
    <w:link w:val="Style_13_ch"/>
    <w:pPr>
      <w:widowControl w:val="0"/>
      <w:ind/>
      <w:jc w:val="right"/>
    </w:pPr>
    <w:rPr>
      <w:rFonts w:ascii="Arial" w:hAnsi="Arial"/>
    </w:rPr>
  </w:style>
  <w:style w:styleId="Style_13_ch" w:type="character">
    <w:name w:val="Текст (прав. подпись)"/>
    <w:basedOn w:val="Style_5_ch"/>
    <w:link w:val="Style_13"/>
    <w:rPr>
      <w:rFonts w:ascii="Arial" w:hAnsi="Arial"/>
    </w:rPr>
  </w:style>
  <w:style w:styleId="Style_14" w:type="paragraph">
    <w:name w:val="Body Text 2"/>
    <w:basedOn w:val="Style_5"/>
    <w:link w:val="Style_14_ch"/>
    <w:pPr>
      <w:ind/>
      <w:jc w:val="both"/>
    </w:pPr>
    <w:rPr>
      <w:sz w:val="24"/>
    </w:rPr>
  </w:style>
  <w:style w:styleId="Style_14_ch" w:type="character">
    <w:name w:val="Body Text 2"/>
    <w:basedOn w:val="Style_5_ch"/>
    <w:link w:val="Style_14"/>
    <w:rPr>
      <w:sz w:val="24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Таблицы (моноширинный)"/>
    <w:basedOn w:val="Style_5"/>
    <w:next w:val="Style_5"/>
    <w:link w:val="Style_17_ch"/>
    <w:pPr>
      <w:widowControl w:val="0"/>
      <w:ind/>
      <w:jc w:val="both"/>
    </w:pPr>
    <w:rPr>
      <w:rFonts w:ascii="Courier New" w:hAnsi="Courier New"/>
    </w:rPr>
  </w:style>
  <w:style w:styleId="Style_17_ch" w:type="character">
    <w:name w:val="Таблицы (моноширинный)"/>
    <w:basedOn w:val="Style_5_ch"/>
    <w:link w:val="Style_17"/>
    <w:rPr>
      <w:rFonts w:ascii="Courier New" w:hAnsi="Courier New"/>
    </w:rPr>
  </w:style>
  <w:style w:styleId="Style_1" w:type="paragraph">
    <w:name w:val="header"/>
    <w:basedOn w:val="Style_5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5_ch"/>
    <w:link w:val="Style_1"/>
  </w:style>
  <w:style w:styleId="Style_18" w:type="paragraph">
    <w:name w:val="Body Text"/>
    <w:basedOn w:val="Style_5"/>
    <w:link w:val="Style_18_ch"/>
    <w:pPr>
      <w:ind/>
      <w:jc w:val="both"/>
    </w:pPr>
    <w:rPr>
      <w:sz w:val="28"/>
    </w:rPr>
  </w:style>
  <w:style w:styleId="Style_18_ch" w:type="character">
    <w:name w:val="Body Text"/>
    <w:basedOn w:val="Style_5_ch"/>
    <w:link w:val="Style_18"/>
    <w:rPr>
      <w:sz w:val="28"/>
    </w:rPr>
  </w:style>
  <w:style w:styleId="Style_19" w:type="paragraph">
    <w:name w:val="heading 5"/>
    <w:basedOn w:val="Style_5"/>
    <w:next w:val="Style_5"/>
    <w:link w:val="Style_19_ch"/>
    <w:uiPriority w:val="9"/>
    <w:qFormat/>
    <w:pPr>
      <w:keepNext w:val="1"/>
      <w:ind/>
      <w:jc w:val="both"/>
      <w:outlineLvl w:val="4"/>
    </w:pPr>
    <w:rPr>
      <w:b w:val="1"/>
      <w:sz w:val="24"/>
    </w:rPr>
  </w:style>
  <w:style w:styleId="Style_19_ch" w:type="character">
    <w:name w:val="heading 5"/>
    <w:basedOn w:val="Style_5_ch"/>
    <w:link w:val="Style_19"/>
    <w:rPr>
      <w:b w:val="1"/>
      <w:sz w:val="24"/>
    </w:rPr>
  </w:style>
  <w:style w:styleId="Style_4" w:type="paragraph">
    <w:name w:val="heading 1"/>
    <w:basedOn w:val="Style_5"/>
    <w:next w:val="Style_5"/>
    <w:link w:val="Style_4_ch"/>
    <w:uiPriority w:val="9"/>
    <w:qFormat/>
    <w:pPr>
      <w:keepNext w:val="1"/>
      <w:ind/>
      <w:jc w:val="center"/>
      <w:outlineLvl w:val="0"/>
    </w:pPr>
    <w:rPr>
      <w:sz w:val="28"/>
    </w:rPr>
  </w:style>
  <w:style w:styleId="Style_4_ch" w:type="character">
    <w:name w:val="heading 1"/>
    <w:basedOn w:val="Style_5_ch"/>
    <w:link w:val="Style_4"/>
    <w:rPr>
      <w:sz w:val="28"/>
    </w:rPr>
  </w:style>
  <w:style w:styleId="Style_20" w:type="paragraph">
    <w:name w:val="Body Text Indent 2"/>
    <w:basedOn w:val="Style_5"/>
    <w:link w:val="Style_20_ch"/>
    <w:pPr>
      <w:ind w:firstLine="900" w:left="0" w:right="76"/>
      <w:jc w:val="both"/>
    </w:pPr>
    <w:rPr>
      <w:sz w:val="28"/>
    </w:rPr>
  </w:style>
  <w:style w:styleId="Style_20_ch" w:type="character">
    <w:name w:val="Body Text Indent 2"/>
    <w:basedOn w:val="Style_5_ch"/>
    <w:link w:val="Style_20"/>
    <w:rPr>
      <w:sz w:val="28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page number"/>
    <w:basedOn w:val="Style_15"/>
    <w:link w:val="Style_23_ch"/>
  </w:style>
  <w:style w:styleId="Style_23_ch" w:type="character">
    <w:name w:val="page number"/>
    <w:basedOn w:val="Style_15_ch"/>
    <w:link w:val="Style_23"/>
  </w:style>
  <w:style w:styleId="Style_24" w:type="paragraph">
    <w:name w:val="toc 1"/>
    <w:next w:val="Style_5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msonormal"/>
    <w:basedOn w:val="Style_5"/>
    <w:link w:val="Style_26_ch"/>
    <w:pPr>
      <w:spacing w:afterAutospacing="on" w:beforeAutospacing="on"/>
      <w:ind/>
    </w:pPr>
    <w:rPr>
      <w:sz w:val="24"/>
    </w:rPr>
  </w:style>
  <w:style w:styleId="Style_26_ch" w:type="character">
    <w:name w:val="msonormal"/>
    <w:basedOn w:val="Style_5_ch"/>
    <w:link w:val="Style_26"/>
    <w:rPr>
      <w:sz w:val="24"/>
    </w:rPr>
  </w:style>
  <w:style w:styleId="Style_27" w:type="paragraph">
    <w:name w:val="Текст (лев. подпись)"/>
    <w:basedOn w:val="Style_5"/>
    <w:next w:val="Style_5"/>
    <w:link w:val="Style_27_ch"/>
    <w:pPr>
      <w:widowControl w:val="0"/>
      <w:ind/>
    </w:pPr>
    <w:rPr>
      <w:rFonts w:ascii="Arial" w:hAnsi="Arial"/>
    </w:rPr>
  </w:style>
  <w:style w:styleId="Style_27_ch" w:type="character">
    <w:name w:val="Текст (лев. подпись)"/>
    <w:basedOn w:val="Style_5_ch"/>
    <w:link w:val="Style_27"/>
    <w:rPr>
      <w:rFonts w:ascii="Arial" w:hAnsi="Arial"/>
    </w:rPr>
  </w:style>
  <w:style w:styleId="Style_28" w:type="paragraph">
    <w:name w:val="toc 9"/>
    <w:next w:val="Style_5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Body Text Indent"/>
    <w:basedOn w:val="Style_5"/>
    <w:link w:val="Style_29_ch"/>
    <w:pPr>
      <w:ind w:firstLine="720" w:left="0"/>
      <w:jc w:val="both"/>
    </w:pPr>
    <w:rPr>
      <w:sz w:val="28"/>
    </w:rPr>
  </w:style>
  <w:style w:styleId="Style_29_ch" w:type="character">
    <w:name w:val="Body Text Indent"/>
    <w:basedOn w:val="Style_5_ch"/>
    <w:link w:val="Style_29"/>
    <w:rPr>
      <w:sz w:val="28"/>
    </w:rPr>
  </w:style>
  <w:style w:styleId="Style_30" w:type="paragraph">
    <w:name w:val="toc 8"/>
    <w:next w:val="Style_5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toc 5"/>
    <w:next w:val="Style_5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Subtitle"/>
    <w:next w:val="Style_5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basedOn w:val="Style_5"/>
    <w:link w:val="Style_33_ch"/>
    <w:uiPriority w:val="10"/>
    <w:qFormat/>
    <w:pPr>
      <w:ind/>
      <w:jc w:val="center"/>
    </w:pPr>
    <w:rPr>
      <w:sz w:val="28"/>
    </w:rPr>
  </w:style>
  <w:style w:styleId="Style_33_ch" w:type="character">
    <w:name w:val="Title"/>
    <w:basedOn w:val="Style_5_ch"/>
    <w:link w:val="Style_33"/>
    <w:rPr>
      <w:sz w:val="28"/>
    </w:rPr>
  </w:style>
  <w:style w:styleId="Style_34" w:type="paragraph">
    <w:name w:val="heading 4"/>
    <w:basedOn w:val="Style_5"/>
    <w:next w:val="Style_5"/>
    <w:link w:val="Style_34_ch"/>
    <w:uiPriority w:val="9"/>
    <w:qFormat/>
    <w:pPr>
      <w:keepNext w:val="1"/>
      <w:ind/>
      <w:jc w:val="both"/>
      <w:outlineLvl w:val="3"/>
    </w:pPr>
    <w:rPr>
      <w:b w:val="1"/>
      <w:sz w:val="28"/>
    </w:rPr>
  </w:style>
  <w:style w:styleId="Style_34_ch" w:type="character">
    <w:name w:val="heading 4"/>
    <w:basedOn w:val="Style_5_ch"/>
    <w:link w:val="Style_34"/>
    <w:rPr>
      <w:b w:val="1"/>
      <w:sz w:val="28"/>
    </w:rPr>
  </w:style>
  <w:style w:styleId="Style_35" w:type="paragraph">
    <w:name w:val="heading 2"/>
    <w:basedOn w:val="Style_5"/>
    <w:next w:val="Style_5"/>
    <w:link w:val="Style_35_ch"/>
    <w:uiPriority w:val="9"/>
    <w:qFormat/>
    <w:pPr>
      <w:keepNext w:val="1"/>
      <w:ind/>
      <w:jc w:val="right"/>
      <w:outlineLvl w:val="1"/>
    </w:pPr>
    <w:rPr>
      <w:sz w:val="28"/>
    </w:rPr>
  </w:style>
  <w:style w:styleId="Style_35_ch" w:type="character">
    <w:name w:val="heading 2"/>
    <w:basedOn w:val="Style_5_ch"/>
    <w:link w:val="Style_35"/>
    <w:rPr>
      <w:sz w:val="28"/>
    </w:rPr>
  </w:style>
  <w:style w:styleId="Style_36" w:type="paragraph">
    <w:name w:val="heading 6"/>
    <w:basedOn w:val="Style_5"/>
    <w:next w:val="Style_5"/>
    <w:link w:val="Style_36_ch"/>
    <w:uiPriority w:val="9"/>
    <w:qFormat/>
    <w:pPr>
      <w:keepNext w:val="1"/>
      <w:ind/>
      <w:jc w:val="both"/>
      <w:outlineLvl w:val="5"/>
    </w:pPr>
    <w:rPr>
      <w:sz w:val="24"/>
    </w:rPr>
  </w:style>
  <w:style w:styleId="Style_36_ch" w:type="character">
    <w:name w:val="heading 6"/>
    <w:basedOn w:val="Style_5_ch"/>
    <w:link w:val="Style_36"/>
    <w:rPr>
      <w:sz w:val="24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2025-03-18T08:51:07Z</dcterms:modified>
</cp:coreProperties>
</file>