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28"/>
        </w:rPr>
        <w:t xml:space="preserve">                                                             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pStyle w:val="Style_1"/>
      </w:pPr>
      <w:r>
        <w:rPr>
          <w:b w:val="1"/>
          <w:sz w:val="24"/>
        </w:rPr>
        <w:t>РОССИЙСКАЯ ФЕДЕРАЦИЯ</w:t>
      </w:r>
    </w:p>
    <w:p w14:paraId="04000000">
      <w:pPr>
        <w:ind/>
        <w:jc w:val="center"/>
      </w:pPr>
      <w:r>
        <w:rPr>
          <w:b w:val="1"/>
        </w:rPr>
        <w:t>РОСТОВСКАЯ ОБЛАСТЬ</w:t>
      </w:r>
    </w:p>
    <w:p w14:paraId="05000000">
      <w:pPr>
        <w:ind/>
        <w:jc w:val="center"/>
      </w:pPr>
      <w:r>
        <w:rPr>
          <w:b w:val="1"/>
        </w:rPr>
        <w:t>НЕКЛИНОВСКИЙ РАЙОН</w:t>
      </w:r>
    </w:p>
    <w:p w14:paraId="06000000">
      <w:pPr>
        <w:ind/>
        <w:jc w:val="center"/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</w:pPr>
      <w:r>
        <w:rPr>
          <w:b w:val="1"/>
          <w:highlight w:val="white"/>
        </w:rPr>
        <w:t>«НАТАЛЬЕВСКОЕ СЕЛЬСКОЕ ПОСЕЛЕНИЕ»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</w:pPr>
      <w:r>
        <w:rPr>
          <w:b w:val="1"/>
        </w:rPr>
        <w:t>СОБРАНИЕ ДЕПУТАТОВ  НАТАЛЬЕ</w:t>
      </w:r>
      <w:r>
        <w:rPr>
          <w:b w:val="1"/>
          <w:highlight w:val="white"/>
        </w:rPr>
        <w:t>ВСКОГО СЕЛЬСКОГО ПОСЕЛЕНИЯ</w:t>
      </w:r>
    </w:p>
    <w:p w14:paraId="0A000000">
      <w:pPr>
        <w:rPr>
          <w:b w:val="1"/>
          <w:sz w:val="28"/>
        </w:rPr>
      </w:pPr>
    </w:p>
    <w:p w14:paraId="0B000000">
      <w:pPr>
        <w:ind/>
        <w:jc w:val="center"/>
      </w:pPr>
      <w:r>
        <w:rPr>
          <w:b w:val="1"/>
          <w:sz w:val="28"/>
        </w:rPr>
        <w:t>РЕШЕНИЕ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</w:pPr>
      <w:r>
        <w:rPr>
          <w:sz w:val="28"/>
        </w:rPr>
        <w:t>О  создании конкурсной комиссии по про</w:t>
      </w:r>
      <w:r>
        <w:rPr>
          <w:sz w:val="28"/>
        </w:rPr>
        <w:t>ведению конкурсного отбора</w:t>
      </w:r>
    </w:p>
    <w:p w14:paraId="0E000000">
      <w:pPr>
        <w:ind/>
        <w:jc w:val="center"/>
      </w:pPr>
      <w:r>
        <w:rPr>
          <w:sz w:val="28"/>
        </w:rPr>
        <w:t>кандидатов в члены  Молодежного парламента</w:t>
      </w:r>
      <w:r>
        <w:rPr>
          <w:rFonts w:ascii="Tahoma" w:hAnsi="Tahoma"/>
          <w:sz w:val="28"/>
        </w:rPr>
        <w:t xml:space="preserve"> </w:t>
      </w:r>
      <w:r>
        <w:rPr>
          <w:sz w:val="28"/>
        </w:rPr>
        <w:t>при Собрании депутатов Неклиновского района</w:t>
      </w:r>
    </w:p>
    <w:p w14:paraId="0F000000">
      <w:pPr>
        <w:pStyle w:val="Style_2"/>
        <w:spacing w:after="0" w:before="0" w:line="240" w:lineRule="atLeast"/>
        <w:ind/>
        <w:jc w:val="center"/>
      </w:pPr>
      <w:r>
        <w:t> </w:t>
      </w:r>
    </w:p>
    <w:p w14:paraId="10000000">
      <w:pPr>
        <w:ind/>
        <w:jc w:val="center"/>
        <w:rPr>
          <w:rFonts w:ascii="Tahoma" w:hAnsi="Tahoma"/>
          <w:color w:val="000000"/>
          <w:sz w:val="28"/>
        </w:rPr>
      </w:pPr>
    </w:p>
    <w:p w14:paraId="11000000">
      <w:pPr>
        <w:ind/>
        <w:jc w:val="both"/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Принято </w:t>
      </w:r>
    </w:p>
    <w:p w14:paraId="12000000">
      <w:pPr>
        <w:ind/>
        <w:jc w:val="both"/>
      </w:pPr>
      <w:r>
        <w:rPr>
          <w:b w:val="1"/>
          <w:sz w:val="28"/>
        </w:rPr>
        <w:t>Собранием депутатов                                            4 марта</w:t>
      </w:r>
      <w:r>
        <w:rPr>
          <w:b w:val="1"/>
          <w:sz w:val="28"/>
        </w:rPr>
        <w:t xml:space="preserve"> 2025 года 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b w:val="1"/>
          <w:sz w:val="28"/>
        </w:rPr>
      </w:pPr>
    </w:p>
    <w:p w14:paraId="15000000">
      <w:pPr>
        <w:ind w:firstLine="839" w:left="0" w:right="0"/>
        <w:jc w:val="both"/>
      </w:pPr>
      <w:r>
        <w:rPr>
          <w:sz w:val="26"/>
        </w:rPr>
        <w:t>В целях реализации положений решения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129),</w:t>
      </w:r>
      <w:r>
        <w:rPr>
          <w:sz w:val="26"/>
        </w:rPr>
        <w:t xml:space="preserve"> на основании Положения </w:t>
      </w:r>
      <w:r>
        <w:rPr>
          <w:sz w:val="26"/>
        </w:rPr>
        <w:t>о  порядке</w:t>
      </w:r>
      <w:r>
        <w:rPr>
          <w:color w:val="181818"/>
          <w:sz w:val="26"/>
        </w:rPr>
        <w:t xml:space="preserve"> проведения конкурсного  отбора кандидатов в члены молодежного парламента при Собрании депутатов Неклиновского района, </w:t>
      </w:r>
      <w:r>
        <w:rPr>
          <w:sz w:val="26"/>
        </w:rPr>
        <w:t xml:space="preserve">  Собрание депутатов Наталье</w:t>
      </w:r>
      <w:r>
        <w:rPr>
          <w:sz w:val="26"/>
          <w:highlight w:val="white"/>
        </w:rPr>
        <w:t xml:space="preserve">вского сельского поселения </w:t>
      </w:r>
    </w:p>
    <w:p w14:paraId="16000000">
      <w:pPr>
        <w:ind w:firstLine="839" w:left="0" w:right="0"/>
        <w:jc w:val="both"/>
        <w:rPr>
          <w:sz w:val="28"/>
        </w:rPr>
      </w:pPr>
    </w:p>
    <w:p w14:paraId="17000000">
      <w:pPr>
        <w:ind w:firstLine="708" w:left="0" w:right="0"/>
        <w:jc w:val="center"/>
      </w:pPr>
      <w:r>
        <w:rPr>
          <w:sz w:val="28"/>
        </w:rPr>
        <w:t>РЕШИЛО:</w:t>
      </w:r>
    </w:p>
    <w:p w14:paraId="18000000">
      <w:pPr>
        <w:ind w:firstLine="708" w:left="0" w:right="0"/>
        <w:jc w:val="center"/>
        <w:rPr>
          <w:sz w:val="28"/>
        </w:rPr>
      </w:pPr>
    </w:p>
    <w:p w14:paraId="19000000">
      <w:pPr>
        <w:ind w:firstLine="720" w:left="0" w:right="0"/>
        <w:jc w:val="both"/>
        <w:rPr>
          <w:sz w:val="28"/>
        </w:rPr>
      </w:pPr>
      <w:r>
        <w:rPr>
          <w:sz w:val="26"/>
        </w:rPr>
        <w:t xml:space="preserve">1. </w:t>
      </w:r>
      <w:r>
        <w:rPr>
          <w:sz w:val="28"/>
        </w:rPr>
        <w:t>Создать конкурсную комиссию по проведению конкурсного отбора кандидатов в члены Молодёжного парламента при Собрании депутатов Неклиновского района в составе:</w:t>
      </w:r>
    </w:p>
    <w:p w14:paraId="1A000000">
      <w:pPr>
        <w:ind w:firstLine="720" w:left="0" w:right="0"/>
        <w:jc w:val="left"/>
        <w:rPr>
          <w:sz w:val="28"/>
        </w:rPr>
      </w:pPr>
      <w:r>
        <w:rPr>
          <w:sz w:val="28"/>
          <w:highlight w:val="white"/>
        </w:rPr>
        <w:t>Прокопенко Оксана Васильевна - председатель Собрания депутатов - глава Натальевского сельского поселения;</w:t>
      </w:r>
    </w:p>
    <w:p w14:paraId="1B000000">
      <w:pPr>
        <w:ind w:firstLine="720" w:left="0" w:right="0"/>
        <w:jc w:val="left"/>
        <w:rPr>
          <w:sz w:val="28"/>
        </w:rPr>
      </w:pPr>
      <w:r>
        <w:rPr>
          <w:sz w:val="28"/>
          <w:highlight w:val="white"/>
        </w:rPr>
        <w:t>Сорокина Татьяна Николаевна - учитель МБОУ Натальевская СОШ;</w:t>
      </w:r>
    </w:p>
    <w:p w14:paraId="1C000000">
      <w:pPr>
        <w:ind w:firstLine="720" w:left="0" w:right="0"/>
        <w:jc w:val="left"/>
        <w:rPr>
          <w:sz w:val="28"/>
        </w:rPr>
      </w:pPr>
      <w:r>
        <w:rPr>
          <w:sz w:val="28"/>
          <w:highlight w:val="white"/>
        </w:rPr>
        <w:t>Бондаренко Елена Викторовна - директор МБУК «Натальевский ДК и клубы»;</w:t>
      </w:r>
    </w:p>
    <w:p w14:paraId="1D000000">
      <w:pPr>
        <w:ind w:firstLine="720" w:left="0" w:right="0"/>
        <w:jc w:val="left"/>
        <w:rPr>
          <w:sz w:val="28"/>
        </w:rPr>
      </w:pPr>
      <w:r>
        <w:rPr>
          <w:sz w:val="28"/>
          <w:highlight w:val="white"/>
        </w:rPr>
        <w:t>Рысухин Максим Александрович - ведущий специалист администрации Натальевского сельского поселения;</w:t>
      </w:r>
    </w:p>
    <w:p w14:paraId="1E000000">
      <w:pPr>
        <w:ind w:firstLine="720" w:left="0" w:right="0"/>
        <w:jc w:val="both"/>
        <w:rPr>
          <w:sz w:val="28"/>
        </w:rPr>
      </w:pPr>
      <w:r>
        <w:rPr>
          <w:sz w:val="28"/>
          <w:highlight w:val="white"/>
        </w:rPr>
        <w:t>Однохорова Светлана Васильевна – ведущий специалист  администрации Натальевского сельского поселения;</w:t>
      </w:r>
    </w:p>
    <w:p w14:paraId="1F000000">
      <w:pPr>
        <w:ind w:firstLine="0" w:left="0" w:right="0"/>
        <w:jc w:val="both"/>
        <w:rPr>
          <w:sz w:val="28"/>
        </w:rPr>
      </w:pPr>
      <w:r>
        <w:rPr>
          <w:sz w:val="28"/>
          <w:highlight w:val="white"/>
        </w:rPr>
        <w:t xml:space="preserve">    Морозова Ирина Александровна</w:t>
      </w:r>
      <w:r>
        <w:rPr>
          <w:sz w:val="28"/>
          <w:highlight w:val="white"/>
        </w:rPr>
        <w:t xml:space="preserve"> - инспектор ВУС администрации Натальевского сельского поселения.</w:t>
      </w:r>
    </w:p>
    <w:p w14:paraId="20000000">
      <w:pPr>
        <w:ind w:firstLine="720" w:left="0" w:right="0"/>
        <w:jc w:val="both"/>
      </w:pPr>
      <w:r>
        <w:rPr>
          <w:sz w:val="28"/>
        </w:rPr>
        <w:t>2. Администрации Натальевского сельского поселения настоящее решение разместить на официальном сайте в сети Интернет.</w:t>
      </w:r>
    </w:p>
    <w:p w14:paraId="21000000">
      <w:pPr>
        <w:ind w:firstLine="720" w:left="0" w:right="0"/>
        <w:jc w:val="both"/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14:paraId="22000000">
      <w:pPr>
        <w:ind w:firstLine="720" w:left="0" w:right="0"/>
        <w:jc w:val="left"/>
      </w:pPr>
      <w:r>
        <w:t>4</w:t>
      </w:r>
      <w:r>
        <w:rPr>
          <w:sz w:val="28"/>
        </w:rPr>
        <w:t>. Контроль за исполнением настоящего решения возложить на постоянную комиссию по вопросам местного самоуправления и правопорядку, связям с казачеством, политическими партиями, работе с ветеранами, общественными организациями и работе со средствами массовой информации Собрания депутатов Наталье</w:t>
      </w:r>
      <w:r>
        <w:rPr>
          <w:sz w:val="28"/>
          <w:highlight w:val="white"/>
        </w:rPr>
        <w:t>вского сельского поселения (председатель комиссии – Полякова Ю.В.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</w:pPr>
      <w:r>
        <w:rPr>
          <w:sz w:val="28"/>
        </w:rPr>
        <w:t xml:space="preserve">                  </w:t>
      </w:r>
      <w:r>
        <w:rPr>
          <w:sz w:val="28"/>
        </w:rPr>
        <w:t xml:space="preserve">Председатель </w:t>
      </w:r>
    </w:p>
    <w:p w14:paraId="28000000">
      <w:pPr>
        <w:ind/>
        <w:jc w:val="both"/>
      </w:pPr>
      <w:r>
        <w:rPr>
          <w:sz w:val="28"/>
        </w:rPr>
        <w:t xml:space="preserve">              </w:t>
      </w:r>
      <w:r>
        <w:rPr>
          <w:sz w:val="28"/>
        </w:rPr>
        <w:t xml:space="preserve">Собрания депутатов- </w:t>
      </w:r>
    </w:p>
    <w:p w14:paraId="29000000">
      <w:pPr>
        <w:ind/>
        <w:jc w:val="both"/>
      </w:pPr>
      <w:r>
        <w:rPr>
          <w:sz w:val="28"/>
          <w:highlight w:val="white"/>
        </w:rPr>
        <w:t xml:space="preserve">глава 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>Натальевского сельского поселения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 xml:space="preserve">             Прокопенко О.В.</w:t>
      </w:r>
    </w:p>
    <w:p w14:paraId="2A000000">
      <w:pPr>
        <w:ind/>
        <w:jc w:val="both"/>
      </w:pPr>
      <w:r>
        <w:rPr>
          <w:highlight w:val="white"/>
        </w:rPr>
        <w:t xml:space="preserve">     </w:t>
      </w:r>
    </w:p>
    <w:p w14:paraId="2B000000">
      <w:pPr>
        <w:ind/>
        <w:jc w:val="both"/>
        <w:rPr>
          <w:b w:val="1"/>
          <w:sz w:val="28"/>
          <w:highlight w:val="white"/>
        </w:rPr>
      </w:pPr>
    </w:p>
    <w:p w14:paraId="2C000000">
      <w:pPr>
        <w:ind/>
        <w:jc w:val="both"/>
      </w:pPr>
      <w:r>
        <w:rPr>
          <w:sz w:val="28"/>
        </w:rPr>
        <w:t xml:space="preserve">село </w:t>
      </w:r>
      <w:r>
        <w:rPr>
          <w:sz w:val="28"/>
          <w:highlight w:val="white"/>
        </w:rPr>
        <w:t>Натальевка.</w:t>
      </w:r>
    </w:p>
    <w:p w14:paraId="2D000000">
      <w:r>
        <w:rPr>
          <w:sz w:val="28"/>
        </w:rPr>
        <w:t xml:space="preserve">4 марта </w:t>
      </w:r>
      <w:r>
        <w:rPr>
          <w:sz w:val="28"/>
        </w:rPr>
        <w:t>2025 года</w:t>
      </w:r>
    </w:p>
    <w:p w14:paraId="2E000000">
      <w:r>
        <w:rPr>
          <w:sz w:val="28"/>
        </w:rPr>
        <w:t>№ 90</w:t>
      </w: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5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6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7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8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9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A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B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C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D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E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F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0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1000000">
      <w:pPr>
        <w:rPr>
          <w:sz w:val="28"/>
        </w:rPr>
      </w:pPr>
    </w:p>
    <w:sectPr>
      <w:pgSz w:h="16838" w:orient="portrait" w:w="11906"/>
      <w:pgMar w:bottom="1134" w:footer="708" w:header="708" w:left="1800" w:right="1466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Заголовок"/>
    <w:basedOn w:val="Style_4"/>
    <w:next w:val="Style_7"/>
    <w:link w:val="Style_1_ch"/>
    <w:pPr>
      <w:ind/>
      <w:jc w:val="center"/>
    </w:pPr>
    <w:rPr>
      <w:sz w:val="28"/>
    </w:rPr>
  </w:style>
  <w:style w:styleId="Style_1_ch" w:type="character">
    <w:name w:val="Заголовок"/>
    <w:basedOn w:val="Style_4_ch"/>
    <w:link w:val="Style_1"/>
    <w:rPr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"/>
    <w:link w:val="Style_12_ch"/>
  </w:style>
  <w:style w:styleId="Style_12_ch" w:type="character">
    <w:name w:val="Основной шрифт абзаца"/>
    <w:link w:val="Style_12"/>
  </w:style>
  <w:style w:styleId="Style_13" w:type="paragraph">
    <w:name w:val="WW8Num2z7"/>
    <w:link w:val="Style_13_ch"/>
  </w:style>
  <w:style w:styleId="Style_13_ch" w:type="character">
    <w:name w:val="WW8Num2z7"/>
    <w:link w:val="Style_13"/>
  </w:style>
  <w:style w:styleId="Style_14" w:type="paragraph">
    <w:name w:val="Обычный (веб)"/>
    <w:basedOn w:val="Style_4"/>
    <w:link w:val="Style_14_ch"/>
    <w:pPr>
      <w:spacing w:after="280" w:before="280"/>
      <w:ind/>
    </w:pPr>
  </w:style>
  <w:style w:styleId="Style_14_ch" w:type="character">
    <w:name w:val="Обычный (веб)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WW8Num2z2"/>
    <w:link w:val="Style_16_ch"/>
  </w:style>
  <w:style w:styleId="Style_16_ch" w:type="character">
    <w:name w:val="WW8Num2z2"/>
    <w:link w:val="Style_16"/>
  </w:style>
  <w:style w:styleId="Style_17" w:type="paragraph">
    <w:name w:val="WW8Num2z8"/>
    <w:link w:val="Style_17_ch"/>
  </w:style>
  <w:style w:styleId="Style_17_ch" w:type="character">
    <w:name w:val="WW8Num2z8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WW8Num1z0"/>
    <w:link w:val="Style_19_ch"/>
  </w:style>
  <w:style w:styleId="Style_19_ch" w:type="character">
    <w:name w:val="WW8Num1z0"/>
    <w:link w:val="Style_19"/>
  </w:style>
  <w:style w:styleId="Style_20" w:type="paragraph">
    <w:name w:val="WW8Num2z3"/>
    <w:link w:val="Style_20_ch"/>
  </w:style>
  <w:style w:styleId="Style_20_ch" w:type="character">
    <w:name w:val="WW8Num2z3"/>
    <w:link w:val="Style_20"/>
  </w:style>
  <w:style w:styleId="Style_21" w:type="paragraph">
    <w:name w:val="WW8Num2z6"/>
    <w:link w:val="Style_21_ch"/>
  </w:style>
  <w:style w:styleId="Style_21_ch" w:type="character">
    <w:name w:val="WW8Num2z6"/>
    <w:link w:val="Style_21"/>
  </w:style>
  <w:style w:styleId="Style_22" w:type="paragraph">
    <w:name w:val="caption"/>
    <w:basedOn w:val="Style_4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4_ch"/>
    <w:link w:val="Style_22"/>
    <w:rPr>
      <w:i w:val="1"/>
      <w:sz w:val="24"/>
    </w:rPr>
  </w:style>
  <w:style w:styleId="Style_23" w:type="paragraph">
    <w:name w:val="heading 1"/>
    <w:next w:val="Style_4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  <w:color w:val="000000"/>
      <w:sz w:val="20"/>
    </w:rPr>
  </w:style>
  <w:style w:styleId="Style_24_ch" w:type="character">
    <w:name w:val="ConsPlusNonformat"/>
    <w:link w:val="Style_24"/>
    <w:rPr>
      <w:rFonts w:ascii="Courier New" w:hAnsi="Courier New"/>
      <w:color w:val="000000"/>
      <w:sz w:val="20"/>
    </w:rPr>
  </w:style>
  <w:style w:styleId="Style_25" w:type="paragraph">
    <w:name w:val="apple-converted-space"/>
    <w:basedOn w:val="Style_12"/>
    <w:link w:val="Style_25_ch"/>
  </w:style>
  <w:style w:styleId="Style_25_ch" w:type="character">
    <w:name w:val="apple-converted-space"/>
    <w:basedOn w:val="Style_12_ch"/>
    <w:link w:val="Style_25"/>
  </w:style>
  <w:style w:styleId="Style_26" w:type="paragraph">
    <w:name w:val="WW8Num2z5"/>
    <w:link w:val="Style_26_ch"/>
  </w:style>
  <w:style w:styleId="Style_26_ch" w:type="character">
    <w:name w:val="WW8Num2z5"/>
    <w:link w:val="Style_26"/>
  </w:style>
  <w:style w:styleId="Style_27" w:type="paragraph">
    <w:name w:val="Hyperlink"/>
    <w:basedOn w:val="Style_12"/>
    <w:link w:val="Style_27_ch"/>
    <w:rPr>
      <w:color w:val="0000FF"/>
      <w:u w:val="single"/>
    </w:rPr>
  </w:style>
  <w:style w:styleId="Style_27_ch" w:type="character">
    <w:name w:val="Hyperlink"/>
    <w:basedOn w:val="Style_12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List"/>
    <w:basedOn w:val="Style_7"/>
    <w:link w:val="Style_31_ch"/>
  </w:style>
  <w:style w:styleId="Style_31_ch" w:type="character">
    <w:name w:val="List"/>
    <w:basedOn w:val="Style_7_ch"/>
    <w:link w:val="Style_31"/>
  </w:style>
  <w:style w:styleId="Style_32" w:type="paragraph">
    <w:name w:val="toc 9"/>
    <w:next w:val="Style_4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WW8Num2z4"/>
    <w:link w:val="Style_34_ch"/>
  </w:style>
  <w:style w:styleId="Style_34_ch" w:type="character">
    <w:name w:val="WW8Num2z4"/>
    <w:link w:val="Style_34"/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2" w:type="paragraph">
    <w:name w:val="consplusnormal"/>
    <w:basedOn w:val="Style_4"/>
    <w:link w:val="Style_2_ch"/>
    <w:pPr>
      <w:spacing w:after="280" w:before="280"/>
      <w:ind/>
    </w:pPr>
  </w:style>
  <w:style w:styleId="Style_2_ch" w:type="character">
    <w:name w:val="consplusnormal"/>
    <w:basedOn w:val="Style_4_ch"/>
    <w:link w:val="Style_2"/>
  </w:style>
  <w:style w:styleId="Style_36" w:type="paragraph">
    <w:name w:val="WW8Num2z1"/>
    <w:link w:val="Style_36_ch"/>
  </w:style>
  <w:style w:styleId="Style_36_ch" w:type="character">
    <w:name w:val="WW8Num2z1"/>
    <w:link w:val="Style_36"/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Указатель"/>
    <w:basedOn w:val="Style_4"/>
    <w:link w:val="Style_38_ch"/>
  </w:style>
  <w:style w:styleId="Style_38_ch" w:type="character">
    <w:name w:val="Указатель"/>
    <w:basedOn w:val="Style_4_ch"/>
    <w:link w:val="Style_38"/>
  </w:style>
  <w:style w:styleId="Style_7" w:type="paragraph">
    <w:name w:val="Body Text"/>
    <w:basedOn w:val="Style_4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4_ch"/>
    <w:link w:val="Style_7"/>
  </w:style>
  <w:style w:styleId="Style_39" w:type="paragraph">
    <w:name w:val="WW8Num2z0"/>
    <w:link w:val="Style_39_ch"/>
  </w:style>
  <w:style w:styleId="Style_39_ch" w:type="character">
    <w:name w:val="WW8Num2z0"/>
    <w:link w:val="Style_39"/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2025-04-11T05:24:50Z</dcterms:modified>
</cp:coreProperties>
</file>